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7C04E" w14:textId="75FE15B1" w:rsidR="001626E8" w:rsidRDefault="004A7945">
      <w:r>
        <w:t>Hocam zaman kalmadığı için buraya yazıyorum. Keyboard çalışıyordu fakat ekran görüntüsü almayı unutmuşum.</w:t>
      </w:r>
    </w:p>
    <w:p w14:paraId="1461C4F6" w14:textId="77777777" w:rsidR="001626E8" w:rsidRDefault="001626E8"/>
    <w:p w14:paraId="33038F49" w14:textId="7BF8EF32" w:rsidR="00386E1B" w:rsidRDefault="001626E8">
      <w:r>
        <w:rPr>
          <w:noProof/>
        </w:rPr>
        <w:drawing>
          <wp:inline distT="0" distB="0" distL="0" distR="0" wp14:anchorId="39DAE195" wp14:editId="0769A644">
            <wp:extent cx="5219700" cy="43319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A324" w14:textId="5E8CBC32" w:rsidR="001626E8" w:rsidRPr="001626E8" w:rsidRDefault="001626E8" w:rsidP="001626E8">
      <w:pPr>
        <w:spacing w:before="30" w:after="75" w:line="240" w:lineRule="auto"/>
        <w:ind w:left="750" w:right="30"/>
        <w:rPr>
          <w:rFonts w:ascii="Arial" w:eastAsia="Times New Roman" w:hAnsi="Arial" w:cs="Arial"/>
          <w:color w:val="373A3C"/>
          <w:sz w:val="17"/>
          <w:szCs w:val="17"/>
          <w:lang w:eastAsia="tr-TR"/>
        </w:rPr>
      </w:pPr>
      <w:r w:rsidRPr="001626E8">
        <w:rPr>
          <w:rFonts w:ascii="Arial" w:eastAsia="Times New Roman" w:hAnsi="Arial" w:cs="Arial"/>
          <w:color w:val="373A3C"/>
          <w:sz w:val="17"/>
          <w:szCs w:val="17"/>
          <w:lang w:eastAsia="tr-TR"/>
        </w:rPr>
        <w:t>https://mesutyilmaz01.github.io/Apt/Lablar/CW1</w:t>
      </w:r>
      <w:r>
        <w:rPr>
          <w:rFonts w:ascii="Arial" w:eastAsia="Times New Roman" w:hAnsi="Arial" w:cs="Arial"/>
          <w:color w:val="373A3C"/>
          <w:sz w:val="17"/>
          <w:szCs w:val="17"/>
          <w:lang w:eastAsia="tr-TR"/>
        </w:rPr>
        <w:t>1</w:t>
      </w:r>
      <w:r w:rsidRPr="001626E8">
        <w:rPr>
          <w:rFonts w:ascii="Arial" w:eastAsia="Times New Roman" w:hAnsi="Arial" w:cs="Arial"/>
          <w:color w:val="373A3C"/>
          <w:sz w:val="17"/>
          <w:szCs w:val="17"/>
          <w:lang w:eastAsia="tr-TR"/>
        </w:rPr>
        <w:t>/classwork1</w:t>
      </w:r>
      <w:r>
        <w:rPr>
          <w:rFonts w:ascii="Arial" w:eastAsia="Times New Roman" w:hAnsi="Arial" w:cs="Arial"/>
          <w:color w:val="373A3C"/>
          <w:sz w:val="17"/>
          <w:szCs w:val="17"/>
          <w:lang w:eastAsia="tr-TR"/>
        </w:rPr>
        <w:t>1</w:t>
      </w:r>
      <w:r w:rsidRPr="001626E8">
        <w:rPr>
          <w:rFonts w:ascii="Arial" w:eastAsia="Times New Roman" w:hAnsi="Arial" w:cs="Arial"/>
          <w:color w:val="373A3C"/>
          <w:sz w:val="17"/>
          <w:szCs w:val="17"/>
          <w:lang w:eastAsia="tr-TR"/>
        </w:rPr>
        <w:t>.html</w:t>
      </w:r>
    </w:p>
    <w:p w14:paraId="17FD56D7" w14:textId="77777777" w:rsidR="001626E8" w:rsidRDefault="001626E8"/>
    <w:sectPr w:rsidR="001626E8" w:rsidSect="00B56884">
      <w:pgSz w:w="11907" w:h="16840" w:code="9"/>
      <w:pgMar w:top="1134" w:right="1418" w:bottom="1079" w:left="1418" w:header="567" w:footer="567" w:gutter="85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D3083"/>
    <w:multiLevelType w:val="multilevel"/>
    <w:tmpl w:val="9074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C7AD9"/>
    <w:multiLevelType w:val="multilevel"/>
    <w:tmpl w:val="6A9C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A8"/>
    <w:rsid w:val="00147B41"/>
    <w:rsid w:val="001626E8"/>
    <w:rsid w:val="00386E1B"/>
    <w:rsid w:val="004A7945"/>
    <w:rsid w:val="00935038"/>
    <w:rsid w:val="00971C05"/>
    <w:rsid w:val="009C5AA8"/>
    <w:rsid w:val="00B56884"/>
    <w:rsid w:val="00D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3C4A"/>
  <w15:chartTrackingRefBased/>
  <w15:docId w15:val="{CCA4E7DD-D993-4343-B725-ADCBFDF2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0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Yılmaz</dc:creator>
  <cp:keywords/>
  <dc:description/>
  <cp:lastModifiedBy>Mesut Yılmaz</cp:lastModifiedBy>
  <cp:revision>3</cp:revision>
  <dcterms:created xsi:type="dcterms:W3CDTF">2020-11-26T08:43:00Z</dcterms:created>
  <dcterms:modified xsi:type="dcterms:W3CDTF">2020-11-26T08:48:00Z</dcterms:modified>
</cp:coreProperties>
</file>