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pPr>
      <w:bookmarkStart w:colFirst="0" w:colLast="0" w:name="_gjdgxs" w:id="0"/>
      <w:bookmarkEnd w:id="0"/>
      <w:r w:rsidDel="00000000" w:rsidR="00000000" w:rsidRPr="00000000">
        <w:rPr>
          <w:rtl w:val="0"/>
        </w:rPr>
        <w:t xml:space="preserve">Assignments on Data Structure #3</w:t>
      </w:r>
    </w:p>
    <w:p w:rsidR="00000000" w:rsidDel="00000000" w:rsidP="00000000" w:rsidRDefault="00000000" w:rsidRPr="00000000" w14:paraId="00000002">
      <w:pPr>
        <w:pStyle w:val="Subtitle"/>
        <w:pageBreakBefore w:val="0"/>
        <w:jc w:val="center"/>
        <w:rPr/>
      </w:pPr>
      <w:bookmarkStart w:colFirst="0" w:colLast="0" w:name="_30j0zll" w:id="1"/>
      <w:bookmarkEnd w:id="1"/>
      <w:r w:rsidDel="00000000" w:rsidR="00000000" w:rsidRPr="00000000">
        <w:rPr>
          <w:rtl w:val="0"/>
        </w:rPr>
        <w:t xml:space="preserve">Trees and Graphs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Heading2"/>
        <w:pageBreakBefore w:val="0"/>
        <w:rPr/>
      </w:pPr>
      <w:bookmarkStart w:colFirst="0" w:colLast="0" w:name="_1fob9te" w:id="2"/>
      <w:bookmarkEnd w:id="2"/>
      <w:r w:rsidDel="00000000" w:rsidR="00000000" w:rsidRPr="00000000">
        <w:rPr>
          <w:rtl w:val="0"/>
        </w:rPr>
        <w:t xml:space="preserve">Problem 1</w:t>
      </w:r>
    </w:p>
    <w:p w:rsidR="00000000" w:rsidDel="00000000" w:rsidP="00000000" w:rsidRDefault="00000000" w:rsidRPr="00000000" w14:paraId="00000005">
      <w:pPr>
        <w:pageBreakBefore w:val="0"/>
        <w:rPr>
          <w:color w:val="222222"/>
          <w:highlight w:val="white"/>
        </w:rPr>
      </w:pPr>
      <w:r w:rsidDel="00000000" w:rsidR="00000000" w:rsidRPr="00000000">
        <w:rPr>
          <w:color w:val="222222"/>
          <w:highlight w:val="white"/>
          <w:rtl w:val="0"/>
        </w:rPr>
        <w:t xml:space="preserve">You need to create a virtual Command Prompt (VCP) for managing virtual directories where a few operations/commands will be supported.</w:t>
      </w:r>
    </w:p>
    <w:p w:rsidR="00000000" w:rsidDel="00000000" w:rsidP="00000000" w:rsidRDefault="00000000" w:rsidRPr="00000000" w14:paraId="00000006">
      <w:pPr>
        <w:pageBreakBefore w:val="0"/>
        <w:rPr>
          <w:color w:val="222222"/>
          <w:highlight w:val="white"/>
        </w:rPr>
      </w:pPr>
      <w:r w:rsidDel="00000000" w:rsidR="00000000" w:rsidRPr="00000000">
        <w:rPr>
          <w:color w:val="222222"/>
          <w:highlight w:val="white"/>
          <w:rtl w:val="0"/>
        </w:rPr>
        <w:t xml:space="preserve">Proper messages should be shown for invalid commands and error during command execution. E.g. </w:t>
      </w:r>
      <w:r w:rsidDel="00000000" w:rsidR="00000000" w:rsidRPr="00000000">
        <w:rPr>
          <w:i w:val="1"/>
          <w:color w:val="222222"/>
          <w:highlight w:val="white"/>
          <w:rtl w:val="0"/>
        </w:rPr>
        <w:t xml:space="preserve">command does not exist</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directory already exists</w:t>
      </w:r>
      <w:r w:rsidDel="00000000" w:rsidR="00000000" w:rsidRPr="00000000">
        <w:rPr>
          <w:color w:val="222222"/>
          <w:highlight w:val="white"/>
          <w:rtl w:val="0"/>
        </w:rPr>
        <w:t xml:space="preserve"> etc.</w:t>
      </w:r>
    </w:p>
    <w:p w:rsidR="00000000" w:rsidDel="00000000" w:rsidP="00000000" w:rsidRDefault="00000000" w:rsidRPr="00000000" w14:paraId="00000007">
      <w:pPr>
        <w:pageBreakBefore w:val="0"/>
        <w:rPr>
          <w:b w:val="1"/>
          <w:i w:val="1"/>
          <w:color w:val="222222"/>
        </w:rPr>
      </w:pPr>
      <w:r w:rsidDel="00000000" w:rsidR="00000000" w:rsidRPr="00000000">
        <w:rPr>
          <w:color w:val="222222"/>
          <w:rtl w:val="0"/>
        </w:rPr>
        <w:t xml:space="preserve">Initially there should be a Root directory as the present working directory. Let’s say </w:t>
      </w:r>
      <w:r w:rsidDel="00000000" w:rsidR="00000000" w:rsidRPr="00000000">
        <w:rPr>
          <w:b w:val="1"/>
          <w:i w:val="1"/>
          <w:color w:val="222222"/>
          <w:rtl w:val="0"/>
        </w:rPr>
        <w:t xml:space="preserve">R:</w:t>
      </w:r>
    </w:p>
    <w:p w:rsidR="00000000" w:rsidDel="00000000" w:rsidP="00000000" w:rsidRDefault="00000000" w:rsidRPr="00000000" w14:paraId="00000008">
      <w:pPr>
        <w:pageBreakBefore w:val="0"/>
        <w:rPr>
          <w:color w:val="222222"/>
          <w:highlight w:val="white"/>
        </w:rPr>
      </w:pPr>
      <w:r w:rsidDel="00000000" w:rsidR="00000000" w:rsidRPr="00000000">
        <w:rPr>
          <w:color w:val="222222"/>
          <w:rtl w:val="0"/>
        </w:rPr>
        <w:t xml:space="preserve">Present working directory indicator should be shown during the prompt. E.g. </w:t>
      </w:r>
      <w:r w:rsidDel="00000000" w:rsidR="00000000" w:rsidRPr="00000000">
        <w:rPr>
          <w:b w:val="1"/>
          <w:i w:val="1"/>
          <w:color w:val="222222"/>
          <w:rtl w:val="0"/>
        </w:rPr>
        <w:t xml:space="preserve">R:\new\programs&gt;</w:t>
      </w:r>
      <w:r w:rsidDel="00000000" w:rsidR="00000000" w:rsidRPr="00000000">
        <w:rPr>
          <w:rtl w:val="0"/>
        </w:rPr>
      </w:r>
    </w:p>
    <w:p w:rsidR="00000000" w:rsidDel="00000000" w:rsidP="00000000" w:rsidRDefault="00000000" w:rsidRPr="00000000" w14:paraId="00000009">
      <w:pPr>
        <w:pageBreakBefore w:val="0"/>
        <w:rPr>
          <w:color w:val="222222"/>
        </w:rPr>
      </w:pPr>
      <w:r w:rsidDel="00000000" w:rsidR="00000000" w:rsidRPr="00000000">
        <w:rPr>
          <w:rtl w:val="0"/>
        </w:rPr>
      </w:r>
    </w:p>
    <w:tbl>
      <w:tblPr>
        <w:tblStyle w:val="Table1"/>
        <w:tblW w:w="75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4590"/>
        <w:gridCol w:w="1500"/>
        <w:tblGridChange w:id="0">
          <w:tblGrid>
            <w:gridCol w:w="1500"/>
            <w:gridCol w:w="4590"/>
            <w:gridCol w:w="1500"/>
          </w:tblGrid>
        </w:tblGridChange>
      </w:tblGrid>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pageBreakBefore w:val="0"/>
              <w:rPr>
                <w:color w:val="222222"/>
              </w:rPr>
            </w:pPr>
            <w:r w:rsidDel="00000000" w:rsidR="00000000" w:rsidRPr="00000000">
              <w:rPr>
                <w:color w:val="222222"/>
                <w:rtl w:val="0"/>
              </w:rPr>
              <w:t xml:space="preserve">Command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pageBreakBefore w:val="0"/>
              <w:rPr>
                <w:color w:val="222222"/>
              </w:rPr>
            </w:pPr>
            <w:r w:rsidDel="00000000" w:rsidR="00000000" w:rsidRPr="00000000">
              <w:rPr>
                <w:color w:val="222222"/>
                <w:rtl w:val="0"/>
              </w:rPr>
              <w:t xml:space="preserve">Description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pageBreakBefore w:val="0"/>
              <w:rPr>
                <w:color w:val="222222"/>
              </w:rPr>
            </w:pPr>
            <w:r w:rsidDel="00000000" w:rsidR="00000000" w:rsidRPr="00000000">
              <w:rPr>
                <w:color w:val="222222"/>
                <w:rtl w:val="0"/>
              </w:rPr>
              <w:t xml:space="preserve">Example</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pageBreakBefore w:val="0"/>
              <w:rPr>
                <w:color w:val="222222"/>
              </w:rPr>
            </w:pPr>
            <w:r w:rsidDel="00000000" w:rsidR="00000000" w:rsidRPr="00000000">
              <w:rPr>
                <w:color w:val="222222"/>
                <w:rtl w:val="0"/>
              </w:rPr>
              <w:t xml:space="preserve">mkdir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pageBreakBefore w:val="0"/>
              <w:rPr>
                <w:color w:val="222222"/>
              </w:rPr>
            </w:pPr>
            <w:r w:rsidDel="00000000" w:rsidR="00000000" w:rsidRPr="00000000">
              <w:rPr>
                <w:color w:val="222222"/>
                <w:rtl w:val="0"/>
              </w:rPr>
              <w:t xml:space="preserve">Create a new directory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pageBreakBefore w:val="0"/>
              <w:rPr>
                <w:color w:val="222222"/>
              </w:rPr>
            </w:pPr>
            <w:r w:rsidDel="00000000" w:rsidR="00000000" w:rsidRPr="00000000">
              <w:rPr>
                <w:color w:val="222222"/>
                <w:rtl w:val="0"/>
              </w:rPr>
              <w:t xml:space="preserve">mkdir New</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pageBreakBefore w:val="0"/>
              <w:rPr>
                <w:color w:val="222222"/>
              </w:rPr>
            </w:pPr>
            <w:r w:rsidDel="00000000" w:rsidR="00000000" w:rsidRPr="00000000">
              <w:rPr>
                <w:color w:val="222222"/>
                <w:rtl w:val="0"/>
              </w:rPr>
              <w:t xml:space="preserve">cd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pageBreakBefore w:val="0"/>
              <w:rPr>
                <w:color w:val="222222"/>
              </w:rPr>
            </w:pPr>
            <w:r w:rsidDel="00000000" w:rsidR="00000000" w:rsidRPr="00000000">
              <w:rPr>
                <w:color w:val="222222"/>
                <w:rtl w:val="0"/>
              </w:rPr>
              <w:t xml:space="preserve">Change Directories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pageBreakBefore w:val="0"/>
              <w:rPr>
                <w:color w:val="222222"/>
              </w:rPr>
            </w:pPr>
            <w:r w:rsidDel="00000000" w:rsidR="00000000" w:rsidRPr="00000000">
              <w:rPr>
                <w:color w:val="222222"/>
                <w:rtl w:val="0"/>
              </w:rPr>
              <w:t xml:space="preserve">cd New</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pageBreakBefore w:val="0"/>
              <w:rPr>
                <w:color w:val="222222"/>
              </w:rPr>
            </w:pPr>
            <w:r w:rsidDel="00000000" w:rsidR="00000000" w:rsidRPr="00000000">
              <w:rPr>
                <w:color w:val="222222"/>
                <w:rtl w:val="0"/>
              </w:rPr>
              <w:t xml:space="preserve">bk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pageBreakBefore w:val="0"/>
              <w:rPr>
                <w:color w:val="222222"/>
              </w:rPr>
            </w:pPr>
            <w:r w:rsidDel="00000000" w:rsidR="00000000" w:rsidRPr="00000000">
              <w:rPr>
                <w:color w:val="222222"/>
                <w:rtl w:val="0"/>
              </w:rPr>
              <w:t xml:space="preserve">Move to parent directory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pageBreakBefore w:val="0"/>
              <w:rPr>
                <w:color w:val="222222"/>
              </w:rPr>
            </w:pPr>
            <w:r w:rsidDel="00000000" w:rsidR="00000000" w:rsidRPr="00000000">
              <w:rPr>
                <w:color w:val="222222"/>
                <w:rtl w:val="0"/>
              </w:rPr>
              <w:t xml:space="preserve">back</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pageBreakBefore w:val="0"/>
              <w:rPr>
                <w:color w:val="222222"/>
              </w:rPr>
            </w:pPr>
            <w:r w:rsidDel="00000000" w:rsidR="00000000" w:rsidRPr="00000000">
              <w:rPr>
                <w:color w:val="222222"/>
                <w:rtl w:val="0"/>
              </w:rPr>
              <w:t xml:space="preserve">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pageBreakBefore w:val="0"/>
              <w:rPr>
                <w:color w:val="222222"/>
              </w:rPr>
            </w:pPr>
            <w:r w:rsidDel="00000000" w:rsidR="00000000" w:rsidRPr="00000000">
              <w:rPr>
                <w:color w:val="222222"/>
                <w:rtl w:val="0"/>
              </w:rPr>
              <w:t xml:space="preserve">Display list of all folders in the current folder along with their date-time of creation. It also displays total subfolders (1st level only) present in the current directory.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pageBreakBefore w:val="0"/>
              <w:rPr>
                <w:color w:val="222222"/>
              </w:rPr>
            </w:pPr>
            <w:r w:rsidDel="00000000" w:rsidR="00000000" w:rsidRPr="00000000">
              <w:rPr>
                <w:color w:val="222222"/>
                <w:rtl w:val="0"/>
              </w:rPr>
              <w:t xml:space="preserve">list New</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pageBreakBefore w:val="0"/>
              <w:rPr>
                <w:color w:val="222222"/>
              </w:rPr>
            </w:pPr>
            <w:r w:rsidDel="00000000" w:rsidR="00000000" w:rsidRPr="00000000">
              <w:rPr>
                <w:color w:val="222222"/>
                <w:rtl w:val="0"/>
              </w:rPr>
              <w:t xml:space="preserve">find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pageBreakBefore w:val="0"/>
              <w:rPr>
                <w:color w:val="222222"/>
              </w:rPr>
            </w:pPr>
            <w:r w:rsidDel="00000000" w:rsidR="00000000" w:rsidRPr="00000000">
              <w:rPr>
                <w:color w:val="222222"/>
                <w:rtl w:val="0"/>
              </w:rPr>
              <w:t xml:space="preserve">Find a folder in current or subfolders (recursively).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pageBreakBefore w:val="0"/>
              <w:rPr>
                <w:color w:val="222222"/>
              </w:rPr>
            </w:pPr>
            <w:r w:rsidDel="00000000" w:rsidR="00000000" w:rsidRPr="00000000">
              <w:rPr>
                <w:color w:val="222222"/>
                <w:rtl w:val="0"/>
              </w:rPr>
              <w:t xml:space="preserve">find New</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pageBreakBefore w:val="0"/>
              <w:rPr>
                <w:color w:val="222222"/>
              </w:rPr>
            </w:pPr>
            <w:r w:rsidDel="00000000" w:rsidR="00000000" w:rsidRPr="00000000">
              <w:rPr>
                <w:color w:val="222222"/>
                <w:rtl w:val="0"/>
              </w:rPr>
              <w:t xml:space="preserve">tree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pageBreakBefore w:val="0"/>
              <w:rPr>
                <w:color w:val="222222"/>
              </w:rPr>
            </w:pPr>
            <w:r w:rsidDel="00000000" w:rsidR="00000000" w:rsidRPr="00000000">
              <w:rPr>
                <w:color w:val="222222"/>
                <w:rtl w:val="0"/>
              </w:rPr>
              <w:t xml:space="preserve">To display the complete directory structure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pageBreakBefore w:val="0"/>
              <w:rPr>
                <w:color w:val="222222"/>
              </w:rPr>
            </w:pPr>
            <w:r w:rsidDel="00000000" w:rsidR="00000000" w:rsidRPr="00000000">
              <w:rPr>
                <w:color w:val="222222"/>
                <w:rtl w:val="0"/>
              </w:rPr>
              <w:t xml:space="preserve">tree</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pageBreakBefore w:val="0"/>
              <w:rPr>
                <w:color w:val="222222"/>
              </w:rPr>
            </w:pPr>
            <w:r w:rsidDel="00000000" w:rsidR="00000000" w:rsidRPr="00000000">
              <w:rPr>
                <w:color w:val="222222"/>
                <w:rtl w:val="0"/>
              </w:rPr>
              <w:t xml:space="preserve">exit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pageBreakBefore w:val="0"/>
              <w:rPr>
                <w:color w:val="222222"/>
              </w:rPr>
            </w:pPr>
            <w:r w:rsidDel="00000000" w:rsidR="00000000" w:rsidRPr="00000000">
              <w:rPr>
                <w:color w:val="222222"/>
                <w:rtl w:val="0"/>
              </w:rPr>
              <w:t xml:space="preserve">Exit the VCP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pageBreakBefore w:val="0"/>
              <w:rPr>
                <w:color w:val="222222"/>
              </w:rPr>
            </w:pPr>
            <w:r w:rsidDel="00000000" w:rsidR="00000000" w:rsidRPr="00000000">
              <w:rPr>
                <w:color w:val="222222"/>
                <w:rtl w:val="0"/>
              </w:rPr>
              <w:t xml:space="preserve">exit</w:t>
            </w:r>
          </w:p>
        </w:tc>
      </w:tr>
    </w:tbl>
    <w:p w:rsidR="00000000" w:rsidDel="00000000" w:rsidP="00000000" w:rsidRDefault="00000000" w:rsidRPr="00000000" w14:paraId="00000022">
      <w:pPr>
        <w:pageBreakBefore w:val="0"/>
        <w:ind w:left="720" w:firstLine="0"/>
        <w:rPr>
          <w:color w:val="222222"/>
        </w:rPr>
      </w:pPr>
      <w:r w:rsidDel="00000000" w:rsidR="00000000" w:rsidRPr="00000000">
        <w:rPr>
          <w:b w:val="1"/>
          <w:color w:val="222222"/>
          <w:rtl w:val="0"/>
        </w:rPr>
        <w:t xml:space="preserve">Note</w:t>
      </w:r>
      <w:r w:rsidDel="00000000" w:rsidR="00000000" w:rsidRPr="00000000">
        <w:rPr>
          <w:color w:val="222222"/>
          <w:rtl w:val="0"/>
        </w:rPr>
        <w:t xml:space="preserve"> -  Folders are not be actually created in the file system</w:t>
      </w:r>
    </w:p>
    <w:p w:rsidR="00000000" w:rsidDel="00000000" w:rsidP="00000000" w:rsidRDefault="00000000" w:rsidRPr="00000000" w14:paraId="00000023">
      <w:pPr>
        <w:pageBreakBefore w:val="0"/>
        <w:ind w:left="720" w:firstLine="720"/>
        <w:rPr>
          <w:color w:val="222222"/>
        </w:rPr>
      </w:pPr>
      <w:r w:rsidDel="00000000" w:rsidR="00000000" w:rsidRPr="00000000">
        <w:rPr>
          <w:color w:val="222222"/>
          <w:rtl w:val="0"/>
        </w:rPr>
        <w:t xml:space="preserve">For </w:t>
      </w:r>
      <w:r w:rsidDel="00000000" w:rsidR="00000000" w:rsidRPr="00000000">
        <w:rPr>
          <w:i w:val="1"/>
          <w:color w:val="222222"/>
          <w:rtl w:val="0"/>
        </w:rPr>
        <w:t xml:space="preserve">tree</w:t>
      </w:r>
      <w:r w:rsidDel="00000000" w:rsidR="00000000" w:rsidRPr="00000000">
        <w:rPr>
          <w:color w:val="222222"/>
          <w:rtl w:val="0"/>
        </w:rPr>
        <w:t xml:space="preserve"> command use </w:t>
      </w:r>
      <w:r w:rsidDel="00000000" w:rsidR="00000000" w:rsidRPr="00000000">
        <w:rPr>
          <w:b w:val="1"/>
          <w:color w:val="222222"/>
          <w:rtl w:val="0"/>
        </w:rPr>
        <w:t xml:space="preserve">\u2514</w:t>
      </w:r>
      <w:r w:rsidDel="00000000" w:rsidR="00000000" w:rsidRPr="00000000">
        <w:rPr>
          <w:color w:val="222222"/>
          <w:rtl w:val="0"/>
        </w:rPr>
        <w:t xml:space="preserve">, </w:t>
      </w:r>
      <w:r w:rsidDel="00000000" w:rsidR="00000000" w:rsidRPr="00000000">
        <w:rPr>
          <w:b w:val="1"/>
          <w:color w:val="222222"/>
          <w:rtl w:val="0"/>
        </w:rPr>
        <w:t xml:space="preserve">\u251c</w:t>
      </w:r>
      <w:r w:rsidDel="00000000" w:rsidR="00000000" w:rsidRPr="00000000">
        <w:rPr>
          <w:color w:val="222222"/>
          <w:rtl w:val="0"/>
        </w:rPr>
        <w:t xml:space="preserve">, </w:t>
      </w:r>
      <w:r w:rsidDel="00000000" w:rsidR="00000000" w:rsidRPr="00000000">
        <w:rPr>
          <w:b w:val="1"/>
          <w:color w:val="222222"/>
          <w:rtl w:val="0"/>
        </w:rPr>
        <w:t xml:space="preserve">\u2500</w:t>
      </w:r>
      <w:r w:rsidDel="00000000" w:rsidR="00000000" w:rsidRPr="00000000">
        <w:rPr>
          <w:color w:val="222222"/>
          <w:rtl w:val="0"/>
        </w:rPr>
        <w:t xml:space="preserve"> and </w:t>
      </w:r>
      <w:r w:rsidDel="00000000" w:rsidR="00000000" w:rsidRPr="00000000">
        <w:rPr>
          <w:b w:val="1"/>
          <w:color w:val="222222"/>
          <w:rtl w:val="0"/>
        </w:rPr>
        <w:t xml:space="preserve">\u2502</w:t>
      </w:r>
      <w:r w:rsidDel="00000000" w:rsidR="00000000" w:rsidRPr="00000000">
        <w:rPr>
          <w:color w:val="222222"/>
          <w:rtl w:val="0"/>
        </w:rPr>
        <w:t xml:space="preserve"> unicode symbols.</w:t>
      </w:r>
    </w:p>
    <w:p w:rsidR="00000000" w:rsidDel="00000000" w:rsidP="00000000" w:rsidRDefault="00000000" w:rsidRPr="00000000" w14:paraId="00000024">
      <w:pPr>
        <w:pageBreakBefore w:val="0"/>
        <w:rPr>
          <w:color w:val="222222"/>
        </w:rPr>
      </w:pPr>
      <w:r w:rsidDel="00000000" w:rsidR="00000000" w:rsidRPr="00000000">
        <w:rPr>
          <w:rtl w:val="0"/>
        </w:rPr>
      </w:r>
    </w:p>
    <w:p w:rsidR="00000000" w:rsidDel="00000000" w:rsidP="00000000" w:rsidRDefault="00000000" w:rsidRPr="00000000" w14:paraId="00000025">
      <w:pPr>
        <w:pageBreakBefore w:val="0"/>
        <w:rPr>
          <w:color w:val="222222"/>
        </w:rPr>
      </w:pPr>
      <w:r w:rsidDel="00000000" w:rsidR="00000000" w:rsidRPr="00000000">
        <w:rPr>
          <w:color w:val="222222"/>
        </w:rPr>
        <w:drawing>
          <wp:inline distB="114300" distT="114300" distL="114300" distR="114300">
            <wp:extent cx="5943600" cy="64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rPr>
          <w:color w:val="222222"/>
        </w:rPr>
      </w:pPr>
      <w:r w:rsidDel="00000000" w:rsidR="00000000" w:rsidRPr="00000000">
        <w:rPr>
          <w:color w:val="222222"/>
        </w:rPr>
        <w:drawing>
          <wp:inline distB="114300" distT="114300" distL="114300" distR="114300">
            <wp:extent cx="5943600" cy="1079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rPr>
          <w:color w:val="222222"/>
        </w:rPr>
      </w:pPr>
      <w:r w:rsidDel="00000000" w:rsidR="00000000" w:rsidRPr="00000000">
        <w:rPr>
          <w:color w:val="222222"/>
        </w:rPr>
        <w:drawing>
          <wp:inline distB="114300" distT="114300" distL="114300" distR="114300">
            <wp:extent cx="5943600" cy="787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787400"/>
                    </a:xfrm>
                    <a:prstGeom prst="rect"/>
                    <a:ln/>
                  </pic:spPr>
                </pic:pic>
              </a:graphicData>
            </a:graphic>
          </wp:inline>
        </w:drawing>
      </w:r>
      <w:r w:rsidDel="00000000" w:rsidR="00000000" w:rsidRPr="00000000">
        <w:rPr>
          <w:color w:val="222222"/>
        </w:rPr>
        <w:drawing>
          <wp:inline distB="114300" distT="114300" distL="114300" distR="114300">
            <wp:extent cx="5943600" cy="30607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rPr>
          <w:color w:val="222222"/>
        </w:rPr>
      </w:pPr>
      <w:r w:rsidDel="00000000" w:rsidR="00000000" w:rsidRPr="00000000">
        <w:rPr>
          <w:rtl w:val="0"/>
        </w:rPr>
      </w:r>
    </w:p>
    <w:p w:rsidR="00000000" w:rsidDel="00000000" w:rsidP="00000000" w:rsidRDefault="00000000" w:rsidRPr="00000000" w14:paraId="00000029">
      <w:pPr>
        <w:pStyle w:val="Heading2"/>
        <w:pageBreakBefore w:val="0"/>
        <w:rPr/>
      </w:pPr>
      <w:bookmarkStart w:colFirst="0" w:colLast="0" w:name="_3znysh7" w:id="3"/>
      <w:bookmarkEnd w:id="3"/>
      <w:r w:rsidDel="00000000" w:rsidR="00000000" w:rsidRPr="00000000">
        <w:rPr>
          <w:rtl w:val="0"/>
        </w:rPr>
        <w:t xml:space="preserve">Problem 2</w:t>
      </w:r>
    </w:p>
    <w:p w:rsidR="00000000" w:rsidDel="00000000" w:rsidP="00000000" w:rsidRDefault="00000000" w:rsidRPr="00000000" w14:paraId="0000002A">
      <w:pPr>
        <w:pageBreakBefore w:val="0"/>
        <w:ind w:left="0" w:firstLine="0"/>
        <w:rPr>
          <w:color w:val="252c33"/>
        </w:rPr>
      </w:pPr>
      <w:r w:rsidDel="00000000" w:rsidR="00000000" w:rsidRPr="00000000">
        <w:rPr>
          <w:color w:val="252c33"/>
          <w:rtl w:val="0"/>
        </w:rPr>
        <w:t xml:space="preserve">Define the interface for priority queue, and implement it using an array.</w:t>
      </w:r>
    </w:p>
    <w:p w:rsidR="00000000" w:rsidDel="00000000" w:rsidP="00000000" w:rsidRDefault="00000000" w:rsidRPr="00000000" w14:paraId="0000002B">
      <w:pPr>
        <w:pStyle w:val="Heading2"/>
        <w:pageBreakBefore w:val="0"/>
        <w:rPr/>
      </w:pPr>
      <w:bookmarkStart w:colFirst="0" w:colLast="0" w:name="_2et92p0" w:id="4"/>
      <w:bookmarkEnd w:id="4"/>
      <w:r w:rsidDel="00000000" w:rsidR="00000000" w:rsidRPr="00000000">
        <w:rPr>
          <w:rtl w:val="0"/>
        </w:rPr>
        <w:t xml:space="preserve">Problem 3</w:t>
      </w:r>
    </w:p>
    <w:p w:rsidR="00000000" w:rsidDel="00000000" w:rsidP="00000000" w:rsidRDefault="00000000" w:rsidRPr="00000000" w14:paraId="0000002C">
      <w:pPr>
        <w:pageBreakBefore w:val="0"/>
        <w:ind w:left="0" w:firstLine="0"/>
        <w:rPr>
          <w:color w:val="252c33"/>
        </w:rPr>
      </w:pPr>
      <w:r w:rsidDel="00000000" w:rsidR="00000000" w:rsidRPr="00000000">
        <w:rPr>
          <w:color w:val="252c33"/>
          <w:rtl w:val="0"/>
        </w:rPr>
        <w:t xml:space="preserve">Your cricket team is playing against Virat Kohli and you being the captain want Virat to score as low as possible. You know his strategy is to score max runs of the bowler who has minimum balls left to bowl. For instance if there are 2 bowlers with 5 and 7 balls left to bowl respectively then Virat will score max on bowler 1 than bowler 2. As an input you need to provide the total number of bowlers, the total number of balls Virat is going to play and the quota of each bowler. You need to tell the order of the bowler chosen by you as captain.</w:t>
      </w:r>
    </w:p>
    <w:p w:rsidR="00000000" w:rsidDel="00000000" w:rsidP="00000000" w:rsidRDefault="00000000" w:rsidRPr="00000000" w14:paraId="0000002D">
      <w:pPr>
        <w:pageBreakBefore w:val="0"/>
        <w:ind w:left="0" w:firstLine="0"/>
        <w:rPr/>
      </w:pPr>
      <w:r w:rsidDel="00000000" w:rsidR="00000000" w:rsidRPr="00000000">
        <w:rPr>
          <w:b w:val="1"/>
          <w:color w:val="252c33"/>
          <w:rtl w:val="0"/>
        </w:rPr>
        <w:t xml:space="preserve">Note:</w:t>
      </w:r>
      <w:r w:rsidDel="00000000" w:rsidR="00000000" w:rsidRPr="00000000">
        <w:rPr>
          <w:color w:val="252c33"/>
          <w:rtl w:val="0"/>
        </w:rPr>
        <w:t xml:space="preserve"> There isn't any concept of 'Over' and none of the bowlers can get Virat out.</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