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Programming Fundamental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Assignment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262626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262626"/>
          <w:sz w:val="24"/>
          <w:szCs w:val="24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262626"/>
          <w:sz w:val="24"/>
          <w:szCs w:val="24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Design an </w:t>
      </w: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immutable </w:t>
      </w: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class for representing two-dimensional </w:t>
      </w: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sparse matrices</w:t>
      </w: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. Note that for space efficiency you should be storing only non zero elements of a matrix.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a) It should support following methods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i w:val="0"/>
          <w:smallCaps w:val="0"/>
          <w:strike w:val="0"/>
          <w:color w:val="262626"/>
          <w:sz w:val="24"/>
          <w:szCs w:val="24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return transpose of the matrix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check whether it is a symmetrical matrix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i w:val="0"/>
          <w:smallCaps w:val="0"/>
          <w:strike w:val="0"/>
          <w:color w:val="262626"/>
          <w:sz w:val="24"/>
          <w:szCs w:val="24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add two matrices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i w:val="0"/>
          <w:smallCaps w:val="0"/>
          <w:strike w:val="0"/>
          <w:color w:val="262626"/>
          <w:sz w:val="24"/>
          <w:szCs w:val="24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multiply two matrices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What is the time complexity of each of the methods?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Things to keep in mind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Object should be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junit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should be efficient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Sparse Matrix -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computer programming, a matrix can be defined with a 2-dimensional array. Any array with 'm' columns and 'n' rows represents a m X n matrix. There may be a situation in which a matrix contains more number of ZERO values than NON-ZERO values. Such matrix is known as sparse matrix.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80" w:line="342.8568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// sparse matrix of class 5x6 with 6 non-zero values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br w:type="textWrapping"/>
        <w:t xml:space="preserve">    int sparseMatrix[5][6] =</w:t>
        <w:br w:type="textWrapping"/>
        <w:t xml:space="preserve">    {</w:t>
        <w:br w:type="textWrapping"/>
        <w:t xml:space="preserve">        {0 , 0 , 0 , 0 , 9, 0 },</w:t>
        <w:br w:type="textWrapping"/>
        <w:t xml:space="preserve">        {0 , 8 , 0 , 0 , 0, 0 },</w:t>
        <w:br w:type="textWrapping"/>
        <w:t xml:space="preserve">        {4 , 0 , 0 , 2 , 0, 0 },</w:t>
        <w:br w:type="textWrapping"/>
        <w:t xml:space="preserve">        {0 , 0 , 0 , 0 , 0, 5 },</w:t>
        <w:br w:type="textWrapping"/>
        <w:t xml:space="preserve">        {0 , 0 , 2 , 0 , 0, 0 }</w:t>
        <w:br w:type="textWrapping"/>
        <w:t xml:space="preserve">    };</w:t>
      </w:r>
    </w:p>
    <w:p w:rsidR="00000000" w:rsidDel="00000000" w:rsidP="00000000" w:rsidRDefault="00000000" w:rsidRPr="00000000" w14:paraId="0000001A">
      <w:pPr>
        <w:pageBreakBefore w:val="0"/>
        <w:spacing w:before="80" w:line="342.8568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Transpose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 matrix, we can simply change every column value to the row value and vice-versa.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42.8568" w:lineRule="auto"/>
        <w:jc w:val="both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A square matrix,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, is 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symmetric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if it is equal to its nonconjugate transpose,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A = A.'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42.8568" w:lineRule="auto"/>
        <w:jc w:val="both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In terms of the matrix elements, this means that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80" w:line="342.8568" w:lineRule="auto"/>
        <w:ind w:left="48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ai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, 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aj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, 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480" w:lineRule="auto"/>
        <w:ind w:left="10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