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3725" w14:textId="623C0195" w:rsidR="00AA6C06" w:rsidRPr="00EC41A6" w:rsidRDefault="004553CB" w:rsidP="004553CB">
      <w:pPr>
        <w:jc w:val="both"/>
        <w:rPr>
          <w:rFonts w:ascii="Segoe UI" w:hAnsi="Segoe UI" w:cs="Segoe UI"/>
          <w:sz w:val="24"/>
          <w:szCs w:val="24"/>
        </w:rPr>
      </w:pPr>
      <w:r w:rsidRPr="00EC41A6">
        <w:rPr>
          <w:rFonts w:ascii="Segoe UI" w:hAnsi="Segoe UI" w:cs="Segoe UI"/>
          <w:sz w:val="24"/>
          <w:szCs w:val="24"/>
        </w:rPr>
        <w:t xml:space="preserve">El evangelismo es un movimiento cristiano que se diferencia del catolicismo principalmente porque basa </w:t>
      </w:r>
      <w:r w:rsidR="00304886">
        <w:rPr>
          <w:rFonts w:ascii="Segoe UI" w:hAnsi="Segoe UI" w:cs="Segoe UI"/>
          <w:sz w:val="24"/>
          <w:szCs w:val="24"/>
        </w:rPr>
        <w:t xml:space="preserve">sus enseñanzas </w:t>
      </w:r>
      <w:r w:rsidRPr="00EC41A6">
        <w:rPr>
          <w:rFonts w:ascii="Segoe UI" w:hAnsi="Segoe UI" w:cs="Segoe UI"/>
          <w:sz w:val="24"/>
          <w:szCs w:val="24"/>
        </w:rPr>
        <w:t xml:space="preserve">en la biblia o </w:t>
      </w:r>
      <w:r w:rsidR="005C6357" w:rsidRPr="00EC41A6">
        <w:rPr>
          <w:rFonts w:ascii="Segoe UI" w:hAnsi="Segoe UI" w:cs="Segoe UI"/>
          <w:sz w:val="24"/>
          <w:szCs w:val="24"/>
        </w:rPr>
        <w:t xml:space="preserve">también conocido como el </w:t>
      </w:r>
      <w:r w:rsidRPr="00EC41A6">
        <w:rPr>
          <w:rFonts w:ascii="Segoe UI" w:hAnsi="Segoe UI" w:cs="Segoe UI"/>
          <w:sz w:val="24"/>
          <w:szCs w:val="24"/>
        </w:rPr>
        <w:t xml:space="preserve">evangelio, </w:t>
      </w:r>
      <w:r w:rsidR="002458F9">
        <w:rPr>
          <w:rFonts w:ascii="Segoe UI" w:hAnsi="Segoe UI" w:cs="Segoe UI"/>
          <w:sz w:val="24"/>
          <w:szCs w:val="24"/>
        </w:rPr>
        <w:t>(</w:t>
      </w:r>
      <w:r w:rsidR="00176E3F" w:rsidRPr="00EC41A6">
        <w:rPr>
          <w:rFonts w:ascii="Segoe UI" w:hAnsi="Segoe UI" w:cs="Segoe UI"/>
          <w:sz w:val="24"/>
          <w:szCs w:val="24"/>
        </w:rPr>
        <w:t>la infalibilidad del papa</w:t>
      </w:r>
      <w:r w:rsidR="002458F9">
        <w:rPr>
          <w:rFonts w:ascii="Segoe UI" w:hAnsi="Segoe UI" w:cs="Segoe UI"/>
          <w:sz w:val="24"/>
          <w:szCs w:val="24"/>
        </w:rPr>
        <w:t>)</w:t>
      </w:r>
      <w:r w:rsidR="00176E3F" w:rsidRPr="00EC41A6">
        <w:rPr>
          <w:rFonts w:ascii="Segoe UI" w:hAnsi="Segoe UI" w:cs="Segoe UI"/>
          <w:sz w:val="24"/>
          <w:szCs w:val="24"/>
        </w:rPr>
        <w:t xml:space="preserve"> </w:t>
      </w:r>
      <w:r w:rsidRPr="00EC41A6">
        <w:rPr>
          <w:rFonts w:ascii="Segoe UI" w:hAnsi="Segoe UI" w:cs="Segoe UI"/>
          <w:sz w:val="24"/>
          <w:szCs w:val="24"/>
        </w:rPr>
        <w:t>por eso mismo se dice que su religión es evangélica y no apostólica como en el catolicismo.</w:t>
      </w:r>
    </w:p>
    <w:p w14:paraId="315970CC" w14:textId="533F2FC7" w:rsidR="00AA0848" w:rsidRPr="00EC41A6" w:rsidRDefault="00AA0848" w:rsidP="004553CB">
      <w:pPr>
        <w:jc w:val="both"/>
        <w:rPr>
          <w:rFonts w:ascii="Segoe UI" w:hAnsi="Segoe UI" w:cs="Segoe UI"/>
          <w:sz w:val="24"/>
          <w:szCs w:val="24"/>
        </w:rPr>
      </w:pPr>
      <w:r w:rsidRPr="00EC41A6">
        <w:rPr>
          <w:rFonts w:ascii="Segoe UI" w:hAnsi="Segoe UI" w:cs="Segoe UI"/>
          <w:sz w:val="24"/>
          <w:szCs w:val="24"/>
        </w:rPr>
        <w:t xml:space="preserve">El evangelismo busca un encuentro con Jesús, el Espíritu </w:t>
      </w:r>
      <w:r w:rsidR="00BD20FD" w:rsidRPr="00EC41A6">
        <w:rPr>
          <w:rFonts w:ascii="Segoe UI" w:hAnsi="Segoe UI" w:cs="Segoe UI"/>
          <w:sz w:val="24"/>
          <w:szCs w:val="24"/>
        </w:rPr>
        <w:t>Santo y</w:t>
      </w:r>
      <w:r w:rsidRPr="00EC41A6">
        <w:rPr>
          <w:rFonts w:ascii="Segoe UI" w:hAnsi="Segoe UI" w:cs="Segoe UI"/>
          <w:sz w:val="24"/>
          <w:szCs w:val="24"/>
        </w:rPr>
        <w:t xml:space="preserve"> con Dios</w:t>
      </w:r>
      <w:r w:rsidR="00BD20FD" w:rsidRPr="00EC41A6">
        <w:rPr>
          <w:rFonts w:ascii="Segoe UI" w:hAnsi="Segoe UI" w:cs="Segoe UI"/>
          <w:sz w:val="24"/>
          <w:szCs w:val="24"/>
        </w:rPr>
        <w:t>.</w:t>
      </w:r>
      <w:r w:rsidR="00176E3F" w:rsidRPr="00EC41A6">
        <w:rPr>
          <w:rFonts w:ascii="Segoe UI" w:hAnsi="Segoe UI" w:cs="Segoe UI"/>
          <w:sz w:val="24"/>
          <w:szCs w:val="24"/>
        </w:rPr>
        <w:t xml:space="preserve"> De ese encuentro, todo creyente puede y debe dar testimonio, y es por eso </w:t>
      </w:r>
      <w:proofErr w:type="gramStart"/>
      <w:r w:rsidR="00176E3F" w:rsidRPr="00EC41A6">
        <w:rPr>
          <w:rFonts w:ascii="Segoe UI" w:hAnsi="Segoe UI" w:cs="Segoe UI"/>
          <w:sz w:val="24"/>
          <w:szCs w:val="24"/>
        </w:rPr>
        <w:t>que</w:t>
      </w:r>
      <w:proofErr w:type="gramEnd"/>
      <w:r w:rsidR="00176E3F" w:rsidRPr="00EC41A6">
        <w:rPr>
          <w:rFonts w:ascii="Segoe UI" w:hAnsi="Segoe UI" w:cs="Segoe UI"/>
          <w:sz w:val="24"/>
          <w:szCs w:val="24"/>
        </w:rPr>
        <w:t xml:space="preserve"> todo creyente es, al mismo tiempo, sacerdote.</w:t>
      </w:r>
    </w:p>
    <w:p w14:paraId="7B2D56F9" w14:textId="77777777" w:rsidR="008812DD" w:rsidRDefault="00D15BF9" w:rsidP="004553CB">
      <w:pPr>
        <w:jc w:val="both"/>
        <w:rPr>
          <w:rFonts w:ascii="Segoe UI" w:hAnsi="Segoe UI" w:cs="Segoe UI"/>
          <w:sz w:val="24"/>
          <w:szCs w:val="24"/>
        </w:rPr>
      </w:pPr>
      <w:r w:rsidRPr="00EC41A6">
        <w:rPr>
          <w:rFonts w:ascii="Segoe UI" w:hAnsi="Segoe UI" w:cs="Segoe UI"/>
          <w:sz w:val="24"/>
          <w:szCs w:val="24"/>
        </w:rPr>
        <w:t xml:space="preserve">Las iglesias evangélicas no reivindican una autoridad humana suprema al modo de un papado, ni practican el culto a los santos o a la Virgen. </w:t>
      </w:r>
    </w:p>
    <w:p w14:paraId="2E6B73F2" w14:textId="535190D0" w:rsidR="00D15BF9" w:rsidRPr="00EC41A6" w:rsidRDefault="00E559F4" w:rsidP="004553C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//</w:t>
      </w:r>
      <w:r w:rsidR="00D15BF9" w:rsidRPr="00EC41A6">
        <w:rPr>
          <w:rFonts w:ascii="Segoe UI" w:hAnsi="Segoe UI" w:cs="Segoe UI"/>
          <w:sz w:val="24"/>
          <w:szCs w:val="24"/>
        </w:rPr>
        <w:t>Tampoco tienen una instancia centralizada de dirección que las congregue a todas, pero sí existen liderazgos que surgen cada tanto y resultan transversales a distintas ramas.</w:t>
      </w:r>
    </w:p>
    <w:p w14:paraId="2C407E5E" w14:textId="622065C2" w:rsidR="00EC41A6" w:rsidRDefault="00EC41A6" w:rsidP="004553CB">
      <w:pPr>
        <w:jc w:val="both"/>
        <w:rPr>
          <w:rFonts w:ascii="Segoe UI" w:hAnsi="Segoe UI" w:cs="Segoe UI"/>
          <w:sz w:val="24"/>
          <w:szCs w:val="24"/>
        </w:rPr>
      </w:pPr>
      <w:r w:rsidRPr="00EC41A6">
        <w:rPr>
          <w:rFonts w:ascii="Segoe UI" w:hAnsi="Segoe UI" w:cs="Segoe UI"/>
          <w:sz w:val="24"/>
          <w:szCs w:val="24"/>
        </w:rPr>
        <w:t>En el cristianismo evangélico, un culto o servicio es un momento en que los creyentes se reúnen para alabar, adorar, hablar con Dios y reciben un sermón basado en la Biblia y periódicamente la comunión. Puede tener lugar en la Iglesia o con la familia.</w:t>
      </w:r>
    </w:p>
    <w:p w14:paraId="21CD1B86" w14:textId="54A5B414" w:rsidR="00E559F4" w:rsidRDefault="00E559F4" w:rsidP="004553C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///</w:t>
      </w:r>
      <w:r w:rsidR="00E71AF8" w:rsidRPr="00E71AF8">
        <w:rPr>
          <w:rFonts w:ascii="Segoe UI" w:hAnsi="Segoe UI" w:cs="Segoe UI"/>
          <w:sz w:val="24"/>
          <w:szCs w:val="24"/>
        </w:rPr>
        <w:t xml:space="preserve">El cristianismo evangélico otorga un papel básico a la comunidad de fieles. A diferencia del católico que lo hace aglutinado entorno al papado o el ortodoxo cohesionado por los concilios y sínodos, obispos y patriarcas. </w:t>
      </w:r>
    </w:p>
    <w:p w14:paraId="0FECACE7" w14:textId="10B8EF9D" w:rsidR="00E71AF8" w:rsidRDefault="00E71AF8" w:rsidP="004553CB">
      <w:pPr>
        <w:jc w:val="both"/>
        <w:rPr>
          <w:rFonts w:ascii="Segoe UI" w:hAnsi="Segoe UI" w:cs="Segoe UI"/>
          <w:sz w:val="24"/>
          <w:szCs w:val="24"/>
        </w:rPr>
      </w:pPr>
      <w:r w:rsidRPr="00E71AF8">
        <w:rPr>
          <w:rFonts w:ascii="Segoe UI" w:hAnsi="Segoe UI" w:cs="Segoe UI"/>
          <w:sz w:val="24"/>
          <w:szCs w:val="24"/>
        </w:rPr>
        <w:t>Por tanto, el cristianismo evangélico tiende a generar estructuras colectivas variadas con muchas iglesias. Están dotadas de un alto grado de independencia entre ellas y buscan expresar las diversas sensibilidades que surgen en el tiempo y el espacio.</w:t>
      </w:r>
    </w:p>
    <w:p w14:paraId="47E30DB8" w14:textId="3D6D6FA9" w:rsidR="00F51311" w:rsidRDefault="00E559F4" w:rsidP="004553CB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Como la iglesia evangélica pone en </w:t>
      </w:r>
      <w:r w:rsidR="002A45DA">
        <w:rPr>
          <w:rFonts w:ascii="Segoe UI" w:hAnsi="Segoe UI" w:cs="Segoe UI"/>
          <w:sz w:val="24"/>
          <w:szCs w:val="24"/>
        </w:rPr>
        <w:t>práctica</w:t>
      </w:r>
      <w:r>
        <w:rPr>
          <w:rFonts w:ascii="Segoe UI" w:hAnsi="Segoe UI" w:cs="Segoe UI"/>
          <w:sz w:val="24"/>
          <w:szCs w:val="24"/>
        </w:rPr>
        <w:t xml:space="preserve"> el </w:t>
      </w:r>
      <w:proofErr w:type="spellStart"/>
      <w:r>
        <w:rPr>
          <w:rFonts w:ascii="Segoe UI" w:hAnsi="Segoe UI" w:cs="Segoe UI"/>
          <w:sz w:val="24"/>
          <w:szCs w:val="24"/>
        </w:rPr>
        <w:t>psc</w:t>
      </w:r>
      <w:proofErr w:type="spellEnd"/>
      <w:r>
        <w:rPr>
          <w:rFonts w:ascii="Segoe UI" w:hAnsi="Segoe UI" w:cs="Segoe UI"/>
          <w:sz w:val="24"/>
          <w:szCs w:val="24"/>
        </w:rPr>
        <w:t xml:space="preserve"> en la sociedad</w:t>
      </w:r>
    </w:p>
    <w:p w14:paraId="3F3DAAEB" w14:textId="56B1C676" w:rsidR="00F51311" w:rsidRDefault="00F51311" w:rsidP="004553CB">
      <w:pPr>
        <w:jc w:val="both"/>
        <w:rPr>
          <w:rFonts w:ascii="Segoe UI" w:hAnsi="Segoe UI" w:cs="Segoe UI"/>
          <w:sz w:val="24"/>
          <w:szCs w:val="24"/>
        </w:rPr>
      </w:pPr>
      <w:r w:rsidRPr="00F51311">
        <w:rPr>
          <w:rFonts w:ascii="Segoe UI" w:hAnsi="Segoe UI" w:cs="Segoe UI"/>
          <w:sz w:val="24"/>
          <w:szCs w:val="24"/>
        </w:rPr>
        <w:t>las congregaciones evangélicas ganan reconocimiento como agentes de solución de problemas cotidianos para los sectores sociales más desfavorecidos</w:t>
      </w:r>
    </w:p>
    <w:p w14:paraId="7D177222" w14:textId="5F45B6FA" w:rsidR="00F51311" w:rsidRDefault="00F51311" w:rsidP="004553CB">
      <w:pPr>
        <w:jc w:val="both"/>
        <w:rPr>
          <w:rFonts w:ascii="Segoe UI" w:hAnsi="Segoe UI" w:cs="Segoe UI"/>
          <w:sz w:val="24"/>
          <w:szCs w:val="24"/>
        </w:rPr>
      </w:pPr>
      <w:r w:rsidRPr="00F51311">
        <w:rPr>
          <w:rFonts w:ascii="Segoe UI" w:hAnsi="Segoe UI" w:cs="Segoe UI"/>
          <w:sz w:val="24"/>
          <w:szCs w:val="24"/>
        </w:rPr>
        <w:t>Se instalan instituciones educativas evangélicas, periódicos, emisoras de radio y televisión, surge toda una industria evangélica de música, de indumentaria y de productos</w:t>
      </w:r>
    </w:p>
    <w:p w14:paraId="7BF7A2BF" w14:textId="0D67AB59" w:rsidR="00BD20FD" w:rsidRPr="00EC41A6" w:rsidRDefault="00F51311" w:rsidP="004553CB">
      <w:pPr>
        <w:jc w:val="both"/>
        <w:rPr>
          <w:rFonts w:ascii="Segoe UI" w:hAnsi="Segoe UI" w:cs="Segoe UI"/>
          <w:sz w:val="24"/>
          <w:szCs w:val="24"/>
        </w:rPr>
      </w:pPr>
      <w:r w:rsidRPr="00F51311">
        <w:rPr>
          <w:rFonts w:ascii="Segoe UI" w:hAnsi="Segoe UI" w:cs="Segoe UI"/>
          <w:sz w:val="24"/>
          <w:szCs w:val="24"/>
        </w:rPr>
        <w:t>en el mundo evangélico se prioriza el carisma pastoral sobre la competencia teológica y la formación formal.</w:t>
      </w:r>
    </w:p>
    <w:p w14:paraId="294C90FD" w14:textId="77777777" w:rsidR="00BD20FD" w:rsidRPr="00EC41A6" w:rsidRDefault="00BD20FD" w:rsidP="004553CB">
      <w:pPr>
        <w:jc w:val="both"/>
        <w:rPr>
          <w:rFonts w:ascii="Segoe UI" w:hAnsi="Segoe UI" w:cs="Segoe UI"/>
          <w:sz w:val="24"/>
          <w:szCs w:val="24"/>
        </w:rPr>
      </w:pPr>
    </w:p>
    <w:sectPr w:rsidR="00BD20FD" w:rsidRPr="00EC4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2395F"/>
    <w:multiLevelType w:val="hybridMultilevel"/>
    <w:tmpl w:val="78FE0FD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CE"/>
    <w:rsid w:val="00070CC6"/>
    <w:rsid w:val="00176E3F"/>
    <w:rsid w:val="002458F9"/>
    <w:rsid w:val="002A45DA"/>
    <w:rsid w:val="00304886"/>
    <w:rsid w:val="00306344"/>
    <w:rsid w:val="003B70CE"/>
    <w:rsid w:val="004553CB"/>
    <w:rsid w:val="005C6357"/>
    <w:rsid w:val="00607615"/>
    <w:rsid w:val="006D707C"/>
    <w:rsid w:val="008812DD"/>
    <w:rsid w:val="008A0477"/>
    <w:rsid w:val="00AA0848"/>
    <w:rsid w:val="00AA6C06"/>
    <w:rsid w:val="00BD20FD"/>
    <w:rsid w:val="00D15BF9"/>
    <w:rsid w:val="00E559F4"/>
    <w:rsid w:val="00E71AF8"/>
    <w:rsid w:val="00EC18E4"/>
    <w:rsid w:val="00EC41A6"/>
    <w:rsid w:val="00F26F8A"/>
    <w:rsid w:val="00F5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EEBCC"/>
  <w15:chartTrackingRefBased/>
  <w15:docId w15:val="{E58F1126-0778-4677-86FB-6A73DBDD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Alexander</dc:creator>
  <cp:keywords/>
  <dc:description/>
  <cp:lastModifiedBy>Rafael Alexander</cp:lastModifiedBy>
  <cp:revision>4</cp:revision>
  <dcterms:created xsi:type="dcterms:W3CDTF">2022-02-23T03:51:00Z</dcterms:created>
  <dcterms:modified xsi:type="dcterms:W3CDTF">2022-02-23T22:22:00Z</dcterms:modified>
</cp:coreProperties>
</file>