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F366" w14:textId="375CAF5F" w:rsidR="00107477" w:rsidRDefault="001505A7" w:rsidP="00A50BFB">
      <w:pPr>
        <w:jc w:val="center"/>
      </w:pPr>
      <w:r>
        <w:t>EL PRINCIPITO</w:t>
      </w:r>
    </w:p>
    <w:p w14:paraId="79C0AF58" w14:textId="7013A905" w:rsidR="001505A7" w:rsidRDefault="001505A7" w:rsidP="00A50BFB">
      <w:pPr>
        <w:jc w:val="both"/>
      </w:pPr>
    </w:p>
    <w:p w14:paraId="6371A61C" w14:textId="6CCB026B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CUANDO YO TENÍA SEIS AÑOS vi una vez una lámina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magnífica en un libro sobre el Bosque Virgen que se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llamaba Historias Vividas. Representaba una serpiente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boa que se tragaba a una fiera. He aquí la copia del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dibujo.</w:t>
      </w:r>
    </w:p>
    <w:p w14:paraId="7C0FDA51" w14:textId="02349910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El libro decía: “Las serpientes boas tragan sus presas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enteras, sin masticarlas. Luego no pueden moverse y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duermen durante los seis meses de la digestión”.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Reflexioné mucho entonces sobre las aventuras de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la selva y, a mi vez, logré trazar con un lápiz de color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mi primer dibujo. Mi dibujo número 1. Era así:</w:t>
      </w:r>
    </w:p>
    <w:p w14:paraId="6933B08C" w14:textId="37C869E2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Mostré mi obra maestra a las personas grandes y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les pregunté si mi dibujo les asustaba.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Me contestaron: “¿Por qué habrá de asustar un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sombrero?”</w:t>
      </w:r>
    </w:p>
    <w:p w14:paraId="0EF31E38" w14:textId="049D0AEE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Mi dibujo no representaba un sombrero.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Representaba una serpiente boa que digería un</w:t>
      </w:r>
    </w:p>
    <w:p w14:paraId="2E5C7D91" w14:textId="31DA4DDB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elefante. Dibujé entonces el interior de la serpiente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boa a fin de que las personas grandes pudiesen</w:t>
      </w:r>
    </w:p>
    <w:p w14:paraId="09649014" w14:textId="04B66A55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comprender. Siempre necesitan explicaciones. Mi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dibujo número 2 era así:</w:t>
      </w:r>
    </w:p>
    <w:p w14:paraId="5379BA17" w14:textId="3161C87D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Las personas grandes me aconsejaron que dejara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a un lado los dibujos de serpientes boas abiertas</w:t>
      </w:r>
    </w:p>
    <w:p w14:paraId="1DB68040" w14:textId="0CA91046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o cerradas y que me interesara un poco más en la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geografía, la historia, el cálculo y la gramática. Así fue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cómo, a la edad de seis años, abandoné una magnífica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carrera de pintor. Estaba desalentado por el fracaso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de mi dibujo número 1 y de mi dibujo número 2.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Las personas grandes nunca comprenden nada por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sí solas y es cansador para los niños tener que darles</w:t>
      </w:r>
      <w:r w:rsidR="00997B1F">
        <w:rPr>
          <w:lang w:val="es-SV"/>
        </w:rPr>
        <w:t xml:space="preserve"> </w:t>
      </w:r>
      <w:r w:rsidRPr="001505A7">
        <w:rPr>
          <w:lang w:val="es-SV"/>
        </w:rPr>
        <w:t>siempre y siempre explicaciones.</w:t>
      </w:r>
    </w:p>
    <w:p w14:paraId="0349AB82" w14:textId="7951D7C8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Debí, pues, elegir otro oficio y aprendí a pilotear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aviones. Volé un poco por todo el mundo. Es cierto</w:t>
      </w:r>
    </w:p>
    <w:p w14:paraId="06E0B6D4" w14:textId="27E224C3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que la geografía me sirvió de mucho. Al primer golpe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de vista estaba en condiciones de distinguir China de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Arizona. Es muy útil si uno llega a extraviarse durante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la noche.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Tuve así, en el curso de mi vida, muchísimas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vinculaciones con muchísima gente seria. Viví mucho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con personas grandes. Las he visto muy de cerca. No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he mejorado excesivamente mi opinión.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Cuando encontré alguna que me pareció un poco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lúcida, hice la experiencia de mi dibujo número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1, que siempre he conservado. Quería saber si era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verdaderamente comprensiva. Pero siempre me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respondía: “Es un sombrero”. Entonces no le hablaba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ni de serpientes boas, ni de bosques vírgenes, ni de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estrellas. Me colocaba a su alcance. Le hablaba de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bridge, de golf, de política y de corbatas. Y la persona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grande se quedaba muy satisfecha de haber conocido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un hombre tan razonable.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II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VIVÍ así, solo, sin nadie con quien hablar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 xml:space="preserve">verdaderamente, hasta que tuve una </w:t>
      </w:r>
      <w:proofErr w:type="spellStart"/>
      <w:r w:rsidRPr="001505A7">
        <w:rPr>
          <w:lang w:val="es-SV"/>
        </w:rPr>
        <w:t>panne</w:t>
      </w:r>
      <w:proofErr w:type="spellEnd"/>
      <w:r w:rsidRPr="001505A7">
        <w:rPr>
          <w:lang w:val="es-SV"/>
        </w:rPr>
        <w:t xml:space="preserve"> en el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desierto de Sahara, hace seis años. Algo se había roto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en mi motor. Y como no tenía conmigo ni mecánico ni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pasajeros, me dispuse a realizar, solo, una reparación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difícil. Era, para mí, cuestión de vida o muerte. Tenía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agua de beber apenas para ocho días.</w:t>
      </w:r>
    </w:p>
    <w:p w14:paraId="2D9EB205" w14:textId="546F6A3C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La primera noche dormí sobre la arena a mil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millas de toda tierra habitada. Estaba más aislado que</w:t>
      </w:r>
    </w:p>
    <w:p w14:paraId="3C299D34" w14:textId="5286D63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un náufrago sobre una balsa en medio del océano.</w:t>
      </w:r>
      <w:r w:rsidR="008F1BA9">
        <w:rPr>
          <w:lang w:val="es-SV"/>
        </w:rPr>
        <w:t xml:space="preserve"> </w:t>
      </w:r>
      <w:r w:rsidRPr="001505A7">
        <w:rPr>
          <w:lang w:val="es-SV"/>
        </w:rPr>
        <w:t>Imaginaos, pues, mi sorpresa cuando, al romper el</w:t>
      </w:r>
    </w:p>
    <w:p w14:paraId="36CF6574" w14:textId="77777777" w:rsidR="008F1BA9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día, me despertó una extraña vocecita que decía:</w:t>
      </w:r>
    </w:p>
    <w:p w14:paraId="71DBBBEC" w14:textId="77777777" w:rsidR="008F1BA9" w:rsidRDefault="008F1BA9" w:rsidP="00A50BFB">
      <w:pPr>
        <w:jc w:val="both"/>
        <w:rPr>
          <w:lang w:val="es-SV"/>
        </w:rPr>
      </w:pPr>
      <w:r>
        <w:rPr>
          <w:lang w:val="es-SV"/>
        </w:rPr>
        <w:t xml:space="preserve"> </w:t>
      </w:r>
      <w:r w:rsidR="001505A7" w:rsidRPr="001505A7">
        <w:rPr>
          <w:lang w:val="es-SV"/>
        </w:rPr>
        <w:t>—Por favor…; ¡dibújame un cordero!</w:t>
      </w:r>
    </w:p>
    <w:p w14:paraId="3A735774" w14:textId="4D73E317" w:rsidR="001505A7" w:rsidRPr="001505A7" w:rsidRDefault="008F1BA9" w:rsidP="00A50BFB">
      <w:pPr>
        <w:jc w:val="both"/>
        <w:rPr>
          <w:lang w:val="es-SV"/>
        </w:rPr>
      </w:pPr>
      <w:r>
        <w:rPr>
          <w:lang w:val="es-SV"/>
        </w:rPr>
        <w:t xml:space="preserve"> </w:t>
      </w:r>
      <w:r w:rsidR="001505A7" w:rsidRPr="001505A7">
        <w:rPr>
          <w:lang w:val="es-SV"/>
        </w:rPr>
        <w:t>—¡Eh!</w:t>
      </w:r>
    </w:p>
    <w:p w14:paraId="52328393" w14:textId="77777777" w:rsidR="008F1BA9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—Dibújame un cordero…</w:t>
      </w:r>
    </w:p>
    <w:p w14:paraId="2FC1EB3D" w14:textId="7D5E69AC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lastRenderedPageBreak/>
        <w:t>Me puse de pie de un salto, como golpeado por un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rayo. Me froté los ojos. Miré bien. Y vi un hombrecito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enteramente extraordinario que me examinaba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gravemente. He aquí el mejor retrato que, más tarde,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logré hacer de él. Pero seguramente mi dibujo es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mucho menos encantador que el modelo. No es por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mi culpa. Las personas grandes me desalentaron de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mi carrera de pintor cuando tenía seis años y sólo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había aprendido a dibujar las boas cerradas y las boas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abiertas.</w:t>
      </w:r>
    </w:p>
    <w:p w14:paraId="4CF7DDAA" w14:textId="3CBFCEB6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Miré, pues, la aparición con los ojos absortos por el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asombro. No olvidéis que me encontraba a mil millas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de toda región habitada. Además, el hombrecito no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me parecía ni extraviado, ni muerto de fatiga, ni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muerto de hambre, ni muerto de sed, ni muerto de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miedo. No tenía en absoluto la apariencia de un niño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perdido en medio del desierto, a mil millas de toda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región habitada. Cuando al fin logré hablar, le dije:</w:t>
      </w:r>
    </w:p>
    <w:p w14:paraId="5BFFA1B1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—Pero… ¿qué haces aquí?</w:t>
      </w:r>
    </w:p>
    <w:p w14:paraId="65FE9691" w14:textId="6E661E24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Repitió entonces, muy suavemente, como si fuese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una cosa muy seria:</w:t>
      </w:r>
    </w:p>
    <w:p w14:paraId="72E32073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—Por favor… dibújame un cordero…</w:t>
      </w:r>
    </w:p>
    <w:p w14:paraId="326E7A2E" w14:textId="4842C9DF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He aquí el mejor retrato que, más tarde, logré hacer de él.</w:t>
      </w:r>
    </w:p>
    <w:p w14:paraId="0B86031A" w14:textId="59C98ECC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Cuando el misterio es demasiado impresionante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no es posible desobedecer. Por absurdo que me</w:t>
      </w:r>
    </w:p>
    <w:p w14:paraId="1EB2B3DE" w14:textId="2F22A895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pareciese, a mil millas de todo lugar habitado y en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peligro de muerte, saqué del bolsillo una hoja de</w:t>
      </w:r>
    </w:p>
    <w:p w14:paraId="5C07DA1E" w14:textId="6DC8F494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papel y una estilográfica. Recordé entonces que había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estudiado principalmente geografía, historia, cálculo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y gramática, y dije al hombrecito (con un poco de mal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humor) que no sabía dibujar. Me contestó:</w:t>
      </w:r>
    </w:p>
    <w:p w14:paraId="47AD4A35" w14:textId="77777777" w:rsidR="00451ADC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 xml:space="preserve">—No importa. Dibújame un cordero. </w:t>
      </w:r>
    </w:p>
    <w:p w14:paraId="5E0D86E1" w14:textId="26619CA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Como jamás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había dibujado un cordero rehíce uno de los dos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únicos dibujos que era capaz de hacer. El de la boa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cerrada. Quedé estupefacto cuando oí al hombrecito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que me respondía:</w:t>
      </w:r>
    </w:p>
    <w:p w14:paraId="338FFD65" w14:textId="6657F9A0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—¡No! ¡No! No quiero un elefante dentro de una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boa. Una boa es muy peligrosa y un elefante muy</w:t>
      </w:r>
    </w:p>
    <w:p w14:paraId="01D991EC" w14:textId="1C6D00ED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embarazoso. En mi casa todo es pequeño. Necesito un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cordero. Dibújame un cordero.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Entonces dibujé.</w:t>
      </w:r>
    </w:p>
    <w:p w14:paraId="12BFB260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El hombrecito miró atentamente.</w:t>
      </w:r>
    </w:p>
    <w:p w14:paraId="5F2AC3B9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Luego dijo:</w:t>
      </w:r>
    </w:p>
    <w:p w14:paraId="49611AEA" w14:textId="6F7CA78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—¡No! Este cordero está muy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enfermo. Haz otro.</w:t>
      </w:r>
    </w:p>
    <w:p w14:paraId="213A2966" w14:textId="257554FE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Yo dibujaba. Mi amigo sonrió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amablemente, con indulgencia:</w:t>
      </w:r>
    </w:p>
    <w:p w14:paraId="3C718FBF" w14:textId="3A955814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—¿Ves?… No es un cordero;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es un carnero. Tiene cuernos…</w:t>
      </w:r>
    </w:p>
    <w:p w14:paraId="69CE7920" w14:textId="039C165B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Rehíce, pues, otra vez mi dibujo.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Pero lo rechazó como a los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anteriores:</w:t>
      </w:r>
    </w:p>
    <w:p w14:paraId="3109B643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—Éste es demasiado viejo.</w:t>
      </w:r>
    </w:p>
    <w:p w14:paraId="4F3D24BE" w14:textId="5913B400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 xml:space="preserve">Quiero un cordero que viva mucho </w:t>
      </w:r>
      <w:proofErr w:type="spellStart"/>
      <w:proofErr w:type="gramStart"/>
      <w:r w:rsidRPr="001505A7">
        <w:rPr>
          <w:lang w:val="es-SV"/>
        </w:rPr>
        <w:t>tiempo.Entonces</w:t>
      </w:r>
      <w:proofErr w:type="spellEnd"/>
      <w:proofErr w:type="gramEnd"/>
      <w:r w:rsidRPr="001505A7">
        <w:rPr>
          <w:lang w:val="es-SV"/>
        </w:rPr>
        <w:t>,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impaciente, como tenía prisa por comenzar a</w:t>
      </w:r>
    </w:p>
    <w:p w14:paraId="53C968BF" w14:textId="63ED4375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 xml:space="preserve">desmontar mi motor, garabateé este dibujo: Y </w:t>
      </w:r>
      <w:proofErr w:type="spellStart"/>
      <w:r w:rsidRPr="001505A7">
        <w:rPr>
          <w:lang w:val="es-SV"/>
        </w:rPr>
        <w:t>lelargué</w:t>
      </w:r>
      <w:proofErr w:type="spellEnd"/>
      <w:r w:rsidRPr="001505A7">
        <w:rPr>
          <w:lang w:val="es-SV"/>
        </w:rPr>
        <w:t>:</w:t>
      </w:r>
    </w:p>
    <w:p w14:paraId="70C44F9C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—Ésta es la caja. El cordero que</w:t>
      </w:r>
    </w:p>
    <w:p w14:paraId="5107B868" w14:textId="686464E6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lastRenderedPageBreak/>
        <w:t>quieres está adentro. Quedé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verdaderamente sorprendido al ver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iluminarse el rostro de mi joven juez:</w:t>
      </w:r>
    </w:p>
    <w:p w14:paraId="303A3FAE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—¡Es exactamente como lo quería!</w:t>
      </w:r>
    </w:p>
    <w:p w14:paraId="1BF0534E" w14:textId="34040DD4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¿Crees que necesitará mucha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hierba este cordero?</w:t>
      </w:r>
    </w:p>
    <w:p w14:paraId="6DB8A436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—¿Por qué?</w:t>
      </w:r>
    </w:p>
    <w:p w14:paraId="5F809364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—Porque en mi casa todo es pequeño…</w:t>
      </w:r>
    </w:p>
    <w:p w14:paraId="2EBB8646" w14:textId="1E62637B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—Alcanzará seguramente. Te he regalado un</w:t>
      </w:r>
      <w:r w:rsidR="00451ADC">
        <w:rPr>
          <w:lang w:val="es-SV"/>
        </w:rPr>
        <w:t xml:space="preserve"> </w:t>
      </w:r>
      <w:r w:rsidRPr="001505A7">
        <w:rPr>
          <w:lang w:val="es-SV"/>
        </w:rPr>
        <w:t>cordero bien pequeño.</w:t>
      </w:r>
    </w:p>
    <w:p w14:paraId="6B1AEE7D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Inclinó la cabeza hacia el dibujo:</w:t>
      </w:r>
    </w:p>
    <w:p w14:paraId="033C210F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—No tan pequeño… ¡Mira! Se ha dormido…</w:t>
      </w:r>
    </w:p>
    <w:p w14:paraId="34CCE270" w14:textId="77777777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Y fue así cómo conocí</w:t>
      </w:r>
    </w:p>
    <w:p w14:paraId="3D480DF1" w14:textId="3317C00D" w:rsidR="001505A7" w:rsidRPr="001505A7" w:rsidRDefault="001505A7" w:rsidP="00A50BFB">
      <w:pPr>
        <w:jc w:val="both"/>
        <w:rPr>
          <w:lang w:val="es-SV"/>
        </w:rPr>
      </w:pPr>
      <w:r w:rsidRPr="001505A7">
        <w:rPr>
          <w:lang w:val="es-SV"/>
        </w:rPr>
        <w:t>al principito.</w:t>
      </w:r>
    </w:p>
    <w:sectPr w:rsidR="001505A7" w:rsidRPr="001505A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77"/>
    <w:rsid w:val="00107477"/>
    <w:rsid w:val="001505A7"/>
    <w:rsid w:val="00451ADC"/>
    <w:rsid w:val="008F1BA9"/>
    <w:rsid w:val="00997B1F"/>
    <w:rsid w:val="00A50BFB"/>
    <w:rsid w:val="00B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0B509"/>
  <w15:docId w15:val="{B3B200CA-E4EC-4714-AE70-E1AE401B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3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E34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7E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v">
    <w:name w:val="gv"/>
    <w:basedOn w:val="Normal"/>
    <w:rsid w:val="007E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Textoennegrita">
    <w:name w:val="Strong"/>
    <w:basedOn w:val="Fuentedeprrafopredeter"/>
    <w:uiPriority w:val="22"/>
    <w:qFormat/>
    <w:rsid w:val="007E3461"/>
    <w:rPr>
      <w:b/>
      <w:bCs/>
    </w:rPr>
  </w:style>
  <w:style w:type="character" w:styleId="nfasis">
    <w:name w:val="Emphasis"/>
    <w:basedOn w:val="Fuentedeprrafopredeter"/>
    <w:uiPriority w:val="20"/>
    <w:qFormat/>
    <w:rsid w:val="007E3461"/>
    <w:rPr>
      <w:i/>
      <w:iCs/>
    </w:rPr>
  </w:style>
  <w:style w:type="paragraph" w:customStyle="1" w:styleId="ql-text-indent-1">
    <w:name w:val="ql-text-indent-1"/>
    <w:basedOn w:val="Normal"/>
    <w:rsid w:val="007E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l-align-center">
    <w:name w:val="ql-align-center"/>
    <w:basedOn w:val="Normal"/>
    <w:rsid w:val="007E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ipervnculo">
    <w:name w:val="Hyperlink"/>
    <w:basedOn w:val="Fuentedeprrafopredeter"/>
    <w:uiPriority w:val="99"/>
    <w:semiHidden/>
    <w:unhideWhenUsed/>
    <w:rsid w:val="007E346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3461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3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3DB"/>
  </w:style>
  <w:style w:type="paragraph" w:styleId="Piedepgina">
    <w:name w:val="footer"/>
    <w:basedOn w:val="Normal"/>
    <w:link w:val="PiedepginaCar"/>
    <w:uiPriority w:val="99"/>
    <w:unhideWhenUsed/>
    <w:rsid w:val="00663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3D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LViQc7Cyxo+RKO25cgVbjRbXaQ==">AMUW2mV6gFsv+wh1kBpU0WVAqG8xe4tsIEJ9/dszHRsHnV71HyzsPtETP/FP2T3zeaBzUs9uxhkBrPhjFF/H9sAgZC0AFRdE7gkh8tTBN6dtxpZ8aC4cjqj0r+CJgrb6lnluN6zEKtH7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892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Yashraj chopra</dc:creator>
  <cp:lastModifiedBy>Rafael Alexander</cp:lastModifiedBy>
  <cp:revision>8</cp:revision>
  <dcterms:created xsi:type="dcterms:W3CDTF">2020-10-11T04:11:00Z</dcterms:created>
  <dcterms:modified xsi:type="dcterms:W3CDTF">2022-02-23T22:34:00Z</dcterms:modified>
</cp:coreProperties>
</file>