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2"/>
          <w:szCs w:val="32"/>
        </w:rPr>
      </w:pPr>
      <w:bookmarkStart w:id="0" w:name="OLE_LINK2"/>
      <w:r>
        <w:rPr>
          <w:b/>
          <w:bCs/>
          <w:sz w:val="32"/>
          <w:szCs w:val="32"/>
        </w:rPr>
        <w:t xml:space="preserve">Response Letter of </w:t>
      </w:r>
      <w:r>
        <w:rPr>
          <w:rFonts w:hint="eastAsia"/>
          <w:b/>
          <w:bCs/>
          <w:sz w:val="32"/>
          <w:szCs w:val="32"/>
        </w:rPr>
        <w:t>PAAA</w:t>
      </w:r>
      <w:r>
        <w:rPr>
          <w:b/>
          <w:bCs/>
          <w:sz w:val="32"/>
          <w:szCs w:val="32"/>
        </w:rPr>
        <w:t>-D-1</w:t>
      </w:r>
      <w:r>
        <w:rPr>
          <w:rFonts w:hint="eastAsia"/>
          <w:b/>
          <w:bCs/>
          <w:sz w:val="32"/>
          <w:szCs w:val="32"/>
        </w:rPr>
        <w:t>6</w:t>
      </w:r>
      <w:r>
        <w:rPr>
          <w:b/>
          <w:bCs/>
          <w:sz w:val="32"/>
          <w:szCs w:val="32"/>
        </w:rPr>
        <w:t>-00</w:t>
      </w:r>
      <w:r>
        <w:rPr>
          <w:rFonts w:hint="eastAsia"/>
          <w:b/>
          <w:bCs/>
          <w:sz w:val="32"/>
          <w:szCs w:val="32"/>
        </w:rPr>
        <w:t>115</w:t>
      </w:r>
    </w:p>
    <w:bookmarkEnd w:id="0"/>
    <w:p>
      <w:pPr>
        <w:pStyle w:val="2"/>
        <w:rPr>
          <w:rFonts w:ascii="Times New Roman" w:hAnsi="Times New Roman" w:cs="Times New Roman"/>
          <w:b/>
          <w:i/>
          <w:color w:val="000000" w:themeColor="text1"/>
          <w14:textFill>
            <w14:solidFill>
              <w14:schemeClr w14:val="tx1"/>
            </w14:solidFill>
          </w14:textFill>
        </w:rPr>
      </w:pPr>
      <w:bookmarkStart w:id="1" w:name="_Toc429001010"/>
      <w:bookmarkStart w:id="2" w:name="OLE_LINK1"/>
      <w:r>
        <w:rPr>
          <w:rFonts w:ascii="Times New Roman" w:hAnsi="Times New Roman" w:cs="Times New Roman"/>
          <w:b/>
          <w:i/>
          <w:color w:val="000000" w:themeColor="text1"/>
          <w14:textFill>
            <w14:solidFill>
              <w14:schemeClr w14:val="tx1"/>
            </w14:solidFill>
          </w14:textFill>
        </w:rPr>
        <w:t>Response to Editor and Reviewers</w:t>
      </w:r>
      <w:bookmarkEnd w:id="1"/>
    </w:p>
    <w:p>
      <w:pPr>
        <w:rPr>
          <w:rFonts w:eastAsia="PMingLiU"/>
          <w:szCs w:val="21"/>
          <w:lang w:eastAsia="zh-TW"/>
        </w:rPr>
      </w:pPr>
      <w:r>
        <w:rPr>
          <w:rFonts w:eastAsia="PMingLiU"/>
          <w:szCs w:val="21"/>
          <w:lang w:eastAsia="zh-TW"/>
        </w:rPr>
        <w:t>Dear Editor and Reviewers</w:t>
      </w:r>
      <w:r>
        <w:rPr>
          <w:szCs w:val="21"/>
        </w:rPr>
        <w:t>,</w:t>
      </w:r>
      <w:r>
        <w:rPr>
          <w:rFonts w:eastAsia="PMingLiU"/>
          <w:szCs w:val="21"/>
          <w:lang w:eastAsia="zh-TW"/>
        </w:rPr>
        <w:t xml:space="preserve"> </w:t>
      </w:r>
    </w:p>
    <w:p>
      <w:pPr>
        <w:rPr>
          <w:rFonts w:eastAsia="PMingLiU"/>
          <w:szCs w:val="21"/>
          <w:lang w:eastAsia="zh-TW"/>
        </w:rPr>
      </w:pPr>
      <w:r>
        <w:rPr>
          <w:rFonts w:eastAsia="PMingLiU"/>
          <w:b/>
          <w:szCs w:val="21"/>
          <w:lang w:eastAsia="zh-TW"/>
        </w:rPr>
        <w:t>Re:</w:t>
      </w:r>
      <w:r>
        <w:rPr>
          <w:rFonts w:eastAsia="PMingLiU"/>
          <w:szCs w:val="21"/>
          <w:lang w:eastAsia="zh-TW"/>
        </w:rPr>
        <w:t xml:space="preserve"> Manuscript ID </w:t>
      </w:r>
      <w:r>
        <w:rPr>
          <w:rFonts w:hint="eastAsia" w:eastAsiaTheme="minorEastAsia"/>
          <w:szCs w:val="21"/>
        </w:rPr>
        <w:t>PAAA</w:t>
      </w:r>
      <w:r>
        <w:rPr>
          <w:rFonts w:eastAsia="PMingLiU"/>
          <w:szCs w:val="21"/>
          <w:lang w:eastAsia="zh-TW"/>
        </w:rPr>
        <w:t>-D-1</w:t>
      </w:r>
      <w:r>
        <w:rPr>
          <w:rFonts w:hint="eastAsia" w:eastAsiaTheme="minorEastAsia"/>
          <w:szCs w:val="21"/>
        </w:rPr>
        <w:t>6</w:t>
      </w:r>
      <w:r>
        <w:rPr>
          <w:rFonts w:eastAsia="PMingLiU"/>
          <w:szCs w:val="21"/>
          <w:lang w:eastAsia="zh-TW"/>
        </w:rPr>
        <w:t>-00</w:t>
      </w:r>
      <w:r>
        <w:rPr>
          <w:rFonts w:hint="eastAsia" w:eastAsiaTheme="minorEastAsia"/>
          <w:szCs w:val="21"/>
        </w:rPr>
        <w:t>15</w:t>
      </w:r>
      <w:r>
        <w:rPr>
          <w:rFonts w:eastAsia="PMingLiU"/>
          <w:szCs w:val="21"/>
          <w:lang w:eastAsia="zh-TW"/>
        </w:rPr>
        <w:t xml:space="preserve"> entitled “</w:t>
      </w:r>
      <w:r>
        <w:rPr>
          <w:rFonts w:hint="eastAsia" w:eastAsiaTheme="minorEastAsia"/>
          <w:szCs w:val="21"/>
        </w:rPr>
        <w:t>RLC: Ranking Lag Correlations with F</w:t>
      </w:r>
      <w:r>
        <w:rPr>
          <w:rFonts w:eastAsiaTheme="minorEastAsia"/>
          <w:szCs w:val="21"/>
        </w:rPr>
        <w:t>l</w:t>
      </w:r>
      <w:r>
        <w:rPr>
          <w:rFonts w:hint="eastAsia" w:eastAsiaTheme="minorEastAsia"/>
          <w:szCs w:val="21"/>
        </w:rPr>
        <w:t>exible Sliding Windows in Data Streams</w:t>
      </w:r>
      <w:r>
        <w:rPr>
          <w:rFonts w:eastAsia="PMingLiU"/>
          <w:szCs w:val="21"/>
          <w:lang w:eastAsia="zh-TW"/>
        </w:rPr>
        <w:t xml:space="preserve">”  </w:t>
      </w:r>
    </w:p>
    <w:p>
      <w:pPr>
        <w:rPr>
          <w:rFonts w:eastAsiaTheme="minorEastAsia"/>
          <w:szCs w:val="21"/>
        </w:rPr>
      </w:pPr>
      <w:r>
        <w:rPr>
          <w:rFonts w:eastAsia="PMingLiU"/>
          <w:b/>
          <w:szCs w:val="21"/>
          <w:lang w:eastAsia="zh-TW"/>
        </w:rPr>
        <w:t>Authors:</w:t>
      </w:r>
      <w:r>
        <w:rPr>
          <w:rFonts w:eastAsia="PMingLiU"/>
          <w:szCs w:val="21"/>
          <w:lang w:eastAsia="zh-TW"/>
        </w:rPr>
        <w:t xml:space="preserve"> Shanshan Wu ·Huaizhong Lin·</w:t>
      </w:r>
      <w:r>
        <w:rPr>
          <w:rFonts w:hint="eastAsia" w:eastAsiaTheme="minorEastAsia"/>
          <w:szCs w:val="21"/>
        </w:rPr>
        <w:t xml:space="preserve"> Wenxiang Wang </w:t>
      </w:r>
      <w:r>
        <w:rPr>
          <w:rFonts w:eastAsia="PMingLiU"/>
          <w:szCs w:val="21"/>
          <w:lang w:eastAsia="zh-TW"/>
        </w:rPr>
        <w:t xml:space="preserve">· Dongming Lu· </w:t>
      </w:r>
      <w:r>
        <w:rPr>
          <w:rFonts w:hint="eastAsia" w:eastAsiaTheme="minorEastAsia"/>
          <w:szCs w:val="21"/>
        </w:rPr>
        <w:t>Leong Hou U</w:t>
      </w:r>
      <w:r>
        <w:rPr>
          <w:rFonts w:eastAsia="PMingLiU"/>
          <w:szCs w:val="21"/>
          <w:lang w:eastAsia="zh-TW"/>
        </w:rPr>
        <w:t xml:space="preserve">· </w:t>
      </w:r>
      <w:r>
        <w:rPr>
          <w:rFonts w:hint="eastAsia" w:eastAsiaTheme="minorEastAsia"/>
          <w:szCs w:val="21"/>
        </w:rPr>
        <w:t>Yunjun Gao</w:t>
      </w:r>
    </w:p>
    <w:p>
      <w:pPr>
        <w:spacing w:before="120"/>
        <w:ind w:firstLine="435"/>
        <w:rPr>
          <w:rFonts w:eastAsiaTheme="minorEastAsia"/>
          <w:szCs w:val="21"/>
        </w:rPr>
      </w:pPr>
      <w:r>
        <w:rPr>
          <w:rFonts w:eastAsia="PMingLiU"/>
          <w:szCs w:val="21"/>
          <w:lang w:eastAsia="zh-TW"/>
        </w:rPr>
        <w:t>We were pleased to have been given the opportunity to revise our manuscript entitled “</w:t>
      </w:r>
      <w:r>
        <w:rPr>
          <w:rFonts w:hint="eastAsia" w:eastAsiaTheme="minorEastAsia"/>
          <w:szCs w:val="21"/>
        </w:rPr>
        <w:t>RLC: Ranking Lag Correlations with F</w:t>
      </w:r>
      <w:r>
        <w:rPr>
          <w:rFonts w:eastAsiaTheme="minorEastAsia"/>
          <w:szCs w:val="21"/>
        </w:rPr>
        <w:t>l</w:t>
      </w:r>
      <w:r>
        <w:rPr>
          <w:rFonts w:hint="eastAsia" w:eastAsiaTheme="minorEastAsia"/>
          <w:szCs w:val="21"/>
        </w:rPr>
        <w:t>exible Sliding Windows in Data Streams</w:t>
      </w:r>
      <w:r>
        <w:rPr>
          <w:rFonts w:eastAsia="PMingLiU"/>
          <w:szCs w:val="21"/>
          <w:lang w:eastAsia="zh-TW"/>
        </w:rPr>
        <w:t>”. We thank for your interest in our paper and appreciate the reviews for providing such insightful and constructive feedback on our original submiss</w:t>
      </w:r>
      <w:r>
        <w:rPr>
          <w:rFonts w:eastAsiaTheme="minorEastAsia"/>
          <w:szCs w:val="21"/>
        </w:rPr>
        <w:t>i</w:t>
      </w:r>
      <w:r>
        <w:rPr>
          <w:rFonts w:eastAsia="PMingLiU"/>
          <w:szCs w:val="21"/>
          <w:lang w:eastAsia="zh-TW"/>
        </w:rPr>
        <w:t>on which will improve this manuscript. In the new manuscript, we have carefully considered your comments and suggestions, as well as those offered by the reviewers. Herein, after providing a brief overview of the major revisions, we reply to each comment of the reviewers in point-by-point fashion. After addressing all the issues</w:t>
      </w:r>
      <w:r>
        <w:rPr>
          <w:rFonts w:eastAsiaTheme="minorEastAsia"/>
          <w:szCs w:val="21"/>
        </w:rPr>
        <w:t>,</w:t>
      </w:r>
      <w:r>
        <w:rPr>
          <w:rFonts w:eastAsia="PMingLiU"/>
          <w:szCs w:val="21"/>
          <w:lang w:eastAsia="zh-TW"/>
        </w:rPr>
        <w:t xml:space="preserve"> we feel the quality of the paper is much improved and hope these can meet your approval. Revised </w:t>
      </w:r>
      <w:r>
        <w:rPr>
          <w:rFonts w:eastAsiaTheme="minorEastAsia"/>
          <w:szCs w:val="21"/>
        </w:rPr>
        <w:t>part</w:t>
      </w:r>
      <w:r>
        <w:rPr>
          <w:rFonts w:eastAsia="PMingLiU"/>
          <w:szCs w:val="21"/>
          <w:lang w:eastAsia="zh-TW"/>
        </w:rPr>
        <w:t>s are marked in blue in our new manuscript. The main corrections in the paper and the responds to the reviewers’ comments are as follow</w:t>
      </w:r>
      <w:r>
        <w:rPr>
          <w:rFonts w:eastAsiaTheme="minorEastAsia"/>
          <w:szCs w:val="21"/>
        </w:rPr>
        <w:t>s</w:t>
      </w:r>
      <w:r>
        <w:rPr>
          <w:rFonts w:eastAsia="PMingLiU"/>
          <w:szCs w:val="21"/>
          <w:lang w:eastAsia="zh-TW"/>
        </w:rPr>
        <w:t xml:space="preserve">: </w:t>
      </w:r>
    </w:p>
    <w:bookmarkEnd w:id="2"/>
    <w:p>
      <w:pPr>
        <w:pStyle w:val="2"/>
        <w:rPr>
          <w:rFonts w:ascii="Times New Roman" w:hAnsi="Times New Roman" w:cs="Times New Roman"/>
          <w:b/>
          <w:i/>
          <w:color w:val="000000" w:themeColor="text1"/>
          <w14:textFill>
            <w14:solidFill>
              <w14:schemeClr w14:val="tx1"/>
            </w14:solidFill>
          </w14:textFill>
        </w:rPr>
      </w:pPr>
      <w:bookmarkStart w:id="3" w:name="_Toc429001011"/>
      <w:r>
        <w:rPr>
          <w:rFonts w:ascii="Times New Roman" w:hAnsi="Times New Roman" w:cs="Times New Roman"/>
          <w:b/>
          <w:i/>
          <w:color w:val="000000" w:themeColor="text1"/>
          <w14:textFill>
            <w14:solidFill>
              <w14:schemeClr w14:val="tx1"/>
            </w14:solidFill>
          </w14:textFill>
        </w:rPr>
        <w:t>List of the major revisions</w:t>
      </w:r>
      <w:bookmarkEnd w:id="3"/>
      <w:r>
        <w:rPr>
          <w:rFonts w:ascii="Times New Roman" w:hAnsi="Times New Roman" w:cs="Times New Roman"/>
          <w:b/>
          <w:i/>
          <w:color w:val="000000" w:themeColor="text1"/>
          <w14:textFill>
            <w14:solidFill>
              <w14:schemeClr w14:val="tx1"/>
            </w14:solidFill>
          </w14:textFill>
        </w:rPr>
        <w:t xml:space="preserve"> </w:t>
      </w:r>
    </w:p>
    <w:p>
      <w:pPr>
        <w:rPr>
          <w:szCs w:val="21"/>
        </w:rPr>
      </w:pPr>
      <w:r>
        <w:rPr>
          <w:rFonts w:eastAsia="PMingLiU"/>
          <w:szCs w:val="21"/>
          <w:lang w:eastAsia="zh-TW"/>
        </w:rPr>
        <w:t>Thanks very much for the constructive comments from the reviewers. Based on the reviewers’ suggestions, we have made following</w:t>
      </w:r>
      <w:r>
        <w:rPr>
          <w:szCs w:val="21"/>
        </w:rPr>
        <w:t xml:space="preserve"> major</w:t>
      </w:r>
      <w:r>
        <w:rPr>
          <w:rFonts w:eastAsia="PMingLiU"/>
          <w:szCs w:val="21"/>
          <w:lang w:eastAsia="zh-TW"/>
        </w:rPr>
        <w:t xml:space="preserve"> revisions:</w:t>
      </w:r>
      <w:r>
        <w:rPr>
          <w:szCs w:val="21"/>
        </w:rPr>
        <w:t xml:space="preserve"> </w:t>
      </w:r>
    </w:p>
    <w:p>
      <w:pPr>
        <w:pStyle w:val="20"/>
        <w:numPr>
          <w:ilvl w:val="0"/>
          <w:numId w:val="2"/>
        </w:numPr>
        <w:spacing w:before="80"/>
        <w:jc w:val="both"/>
        <w:rPr>
          <w:color w:val="auto"/>
          <w:sz w:val="21"/>
          <w:szCs w:val="21"/>
        </w:rPr>
      </w:pPr>
      <w:r>
        <w:rPr>
          <w:rFonts w:eastAsia="Times New Roman"/>
          <w:color w:val="auto"/>
          <w:sz w:val="21"/>
          <w:szCs w:val="21"/>
        </w:rPr>
        <w:t xml:space="preserve">In </w:t>
      </w:r>
      <w:r>
        <w:rPr>
          <w:color w:val="auto"/>
          <w:sz w:val="21"/>
          <w:szCs w:val="21"/>
        </w:rPr>
        <w:t xml:space="preserve">Section 1 </w:t>
      </w:r>
      <w:bookmarkStart w:id="4" w:name="OLE_LINK3"/>
      <w:r>
        <w:rPr>
          <w:color w:val="auto"/>
          <w:sz w:val="21"/>
          <w:szCs w:val="21"/>
        </w:rPr>
        <w:t>(Introduction)</w:t>
      </w:r>
      <w:bookmarkEnd w:id="4"/>
      <w:r>
        <w:rPr>
          <w:rFonts w:eastAsia="Times New Roman"/>
          <w:color w:val="auto"/>
          <w:sz w:val="21"/>
          <w:szCs w:val="21"/>
        </w:rPr>
        <w:t xml:space="preserve">, </w:t>
      </w:r>
      <w:r>
        <w:rPr>
          <w:color w:val="auto"/>
          <w:sz w:val="21"/>
          <w:szCs w:val="21"/>
        </w:rPr>
        <w:t>we have remodif</w:t>
      </w:r>
      <w:r>
        <w:rPr>
          <w:rFonts w:hint="eastAsia"/>
          <w:color w:val="auto"/>
          <w:sz w:val="21"/>
          <w:szCs w:val="21"/>
        </w:rPr>
        <w:t xml:space="preserve">ied the motivation to be </w:t>
      </w:r>
      <w:r>
        <w:rPr>
          <w:color w:val="auto"/>
          <w:sz w:val="21"/>
          <w:szCs w:val="21"/>
        </w:rPr>
        <w:t>better understood</w:t>
      </w:r>
      <w:r>
        <w:rPr>
          <w:rFonts w:hint="eastAsia"/>
          <w:color w:val="auto"/>
          <w:sz w:val="21"/>
          <w:szCs w:val="21"/>
        </w:rPr>
        <w:t>.</w:t>
      </w:r>
      <w:r>
        <w:rPr>
          <w:color w:val="auto"/>
          <w:sz w:val="21"/>
          <w:szCs w:val="21"/>
        </w:rPr>
        <w:t xml:space="preserve"> In addition, </w:t>
      </w:r>
      <w:bookmarkStart w:id="5" w:name="OLE_LINK4"/>
      <w:r>
        <w:rPr>
          <w:color w:val="auto"/>
          <w:sz w:val="21"/>
          <w:szCs w:val="21"/>
        </w:rPr>
        <w:t xml:space="preserve">we have </w:t>
      </w:r>
      <w:bookmarkStart w:id="6" w:name="OLE_LINK60"/>
      <w:bookmarkStart w:id="7" w:name="OLE_LINK61"/>
      <w:r>
        <w:rPr>
          <w:rFonts w:hint="eastAsia"/>
          <w:color w:val="auto"/>
          <w:sz w:val="21"/>
          <w:szCs w:val="21"/>
        </w:rPr>
        <w:t xml:space="preserve">also </w:t>
      </w:r>
      <w:bookmarkStart w:id="8" w:name="OLE_LINK5"/>
      <w:r>
        <w:rPr>
          <w:color w:val="auto"/>
          <w:sz w:val="21"/>
          <w:szCs w:val="21"/>
        </w:rPr>
        <w:t xml:space="preserve">restated </w:t>
      </w:r>
      <w:bookmarkEnd w:id="6"/>
      <w:bookmarkEnd w:id="7"/>
      <w:r>
        <w:rPr>
          <w:rFonts w:hint="eastAsia"/>
          <w:color w:val="auto"/>
          <w:sz w:val="21"/>
          <w:szCs w:val="21"/>
        </w:rPr>
        <w:t>our proposals</w:t>
      </w:r>
      <w:r>
        <w:rPr>
          <w:color w:val="auto"/>
          <w:sz w:val="21"/>
          <w:szCs w:val="21"/>
        </w:rPr>
        <w:t xml:space="preserve"> to make </w:t>
      </w:r>
      <w:r>
        <w:rPr>
          <w:rFonts w:hint="eastAsia"/>
          <w:color w:val="auto"/>
          <w:sz w:val="21"/>
          <w:szCs w:val="21"/>
        </w:rPr>
        <w:t>it</w:t>
      </w:r>
      <w:r>
        <w:rPr>
          <w:color w:val="auto"/>
          <w:sz w:val="21"/>
          <w:szCs w:val="21"/>
        </w:rPr>
        <w:t xml:space="preserve"> more readabl</w:t>
      </w:r>
      <w:r>
        <w:rPr>
          <w:rFonts w:hint="eastAsia"/>
          <w:color w:val="auto"/>
          <w:sz w:val="21"/>
          <w:szCs w:val="21"/>
        </w:rPr>
        <w:t>e</w:t>
      </w:r>
      <w:bookmarkEnd w:id="8"/>
      <w:r>
        <w:rPr>
          <w:color w:val="auto"/>
          <w:sz w:val="21"/>
          <w:szCs w:val="21"/>
        </w:rPr>
        <w:t>.</w:t>
      </w:r>
    </w:p>
    <w:bookmarkEnd w:id="5"/>
    <w:p>
      <w:pPr>
        <w:pStyle w:val="20"/>
        <w:numPr>
          <w:ilvl w:val="0"/>
          <w:numId w:val="2"/>
        </w:numPr>
        <w:spacing w:before="80"/>
        <w:rPr>
          <w:color w:val="auto"/>
          <w:sz w:val="21"/>
          <w:szCs w:val="21"/>
        </w:rPr>
      </w:pPr>
      <w:r>
        <w:rPr>
          <w:rFonts w:eastAsiaTheme="minorEastAsia"/>
          <w:color w:val="auto"/>
          <w:sz w:val="21"/>
          <w:szCs w:val="21"/>
        </w:rPr>
        <w:t xml:space="preserve">Section </w:t>
      </w:r>
      <w:r>
        <w:rPr>
          <w:rFonts w:hint="eastAsia" w:eastAsiaTheme="minorEastAsia"/>
          <w:color w:val="auto"/>
          <w:sz w:val="21"/>
          <w:szCs w:val="21"/>
        </w:rPr>
        <w:t>5</w:t>
      </w:r>
      <w:r>
        <w:rPr>
          <w:rFonts w:eastAsia="Times New Roman"/>
          <w:color w:val="auto"/>
          <w:sz w:val="21"/>
          <w:szCs w:val="21"/>
        </w:rPr>
        <w:t xml:space="preserve"> (</w:t>
      </w:r>
      <w:r>
        <w:rPr>
          <w:rFonts w:hint="eastAsia" w:eastAsiaTheme="minorEastAsia"/>
          <w:color w:val="auto"/>
          <w:sz w:val="21"/>
          <w:szCs w:val="21"/>
        </w:rPr>
        <w:t>Discussions</w:t>
      </w:r>
      <w:r>
        <w:rPr>
          <w:color w:val="auto"/>
          <w:sz w:val="21"/>
          <w:szCs w:val="21"/>
        </w:rPr>
        <w:t>)</w:t>
      </w:r>
      <w:r>
        <w:rPr>
          <w:rFonts w:eastAsia="Times New Roman"/>
          <w:color w:val="auto"/>
          <w:sz w:val="21"/>
          <w:szCs w:val="21"/>
        </w:rPr>
        <w:t xml:space="preserve"> </w:t>
      </w:r>
      <w:r>
        <w:rPr>
          <w:rFonts w:hint="eastAsia" w:eastAsiaTheme="minorEastAsia"/>
          <w:color w:val="auto"/>
          <w:sz w:val="21"/>
          <w:szCs w:val="21"/>
        </w:rPr>
        <w:t xml:space="preserve">is added </w:t>
      </w:r>
      <w:r>
        <w:rPr>
          <w:color w:val="auto"/>
          <w:sz w:val="21"/>
          <w:szCs w:val="21"/>
        </w:rPr>
        <w:t xml:space="preserve">in our new manuscript. Specifically, </w:t>
      </w:r>
      <w:r>
        <w:rPr>
          <w:rFonts w:hint="eastAsia"/>
          <w:color w:val="auto"/>
          <w:sz w:val="21"/>
          <w:szCs w:val="21"/>
        </w:rPr>
        <w:t>w</w:t>
      </w:r>
      <w:r>
        <w:rPr>
          <w:color w:val="auto"/>
          <w:sz w:val="21"/>
          <w:szCs w:val="21"/>
        </w:rPr>
        <w:t>e have added a new subsection about the discussion over the minimal length (Please see Section 5.1 in detail).</w:t>
      </w:r>
      <w:r>
        <w:rPr>
          <w:rFonts w:hint="eastAsia"/>
          <w:color w:val="auto"/>
          <w:sz w:val="21"/>
          <w:szCs w:val="21"/>
        </w:rPr>
        <w:t xml:space="preserve"> And w</w:t>
      </w:r>
      <w:r>
        <w:rPr>
          <w:color w:val="auto"/>
          <w:sz w:val="21"/>
          <w:szCs w:val="21"/>
        </w:rPr>
        <w:t>e have added a new subsection about the discussion over the variant of the flexible window (Please see Section 5.2 in detail).</w:t>
      </w:r>
    </w:p>
    <w:p>
      <w:pPr>
        <w:pStyle w:val="20"/>
        <w:numPr>
          <w:ilvl w:val="0"/>
          <w:numId w:val="2"/>
        </w:numPr>
        <w:spacing w:before="80"/>
        <w:jc w:val="both"/>
        <w:rPr>
          <w:color w:val="auto"/>
          <w:sz w:val="21"/>
          <w:szCs w:val="21"/>
        </w:rPr>
      </w:pPr>
      <w:r>
        <w:rPr>
          <w:color w:val="auto"/>
          <w:sz w:val="21"/>
          <w:szCs w:val="21"/>
        </w:rPr>
        <w:t xml:space="preserve">Section </w:t>
      </w:r>
      <w:r>
        <w:rPr>
          <w:rFonts w:hint="eastAsia"/>
          <w:color w:val="auto"/>
          <w:sz w:val="21"/>
          <w:szCs w:val="21"/>
        </w:rPr>
        <w:t>6</w:t>
      </w:r>
      <w:r>
        <w:rPr>
          <w:color w:val="auto"/>
          <w:sz w:val="21"/>
          <w:szCs w:val="21"/>
        </w:rPr>
        <w:t xml:space="preserve"> (Experiment</w:t>
      </w:r>
      <w:r>
        <w:rPr>
          <w:rFonts w:hint="eastAsia"/>
          <w:color w:val="auto"/>
          <w:sz w:val="21"/>
          <w:szCs w:val="21"/>
        </w:rPr>
        <w:t>s</w:t>
      </w:r>
      <w:r>
        <w:rPr>
          <w:color w:val="auto"/>
          <w:sz w:val="21"/>
          <w:szCs w:val="21"/>
        </w:rPr>
        <w:t xml:space="preserve">) has been significantly improved by supplementing experimental comparison with </w:t>
      </w:r>
      <w:r>
        <w:rPr>
          <w:rFonts w:hint="eastAsia"/>
          <w:color w:val="auto"/>
          <w:sz w:val="21"/>
          <w:szCs w:val="21"/>
        </w:rPr>
        <w:t xml:space="preserve">larger datasets (Please see Table 4 and Figures 1-4) and </w:t>
      </w:r>
      <w:r>
        <w:rPr>
          <w:color w:val="auto"/>
          <w:sz w:val="21"/>
          <w:szCs w:val="21"/>
        </w:rPr>
        <w:t xml:space="preserve">more parameters </w:t>
      </w:r>
      <w:r>
        <w:rPr>
          <w:rFonts w:hint="eastAsia"/>
          <w:color w:val="auto"/>
          <w:sz w:val="21"/>
          <w:szCs w:val="21"/>
        </w:rPr>
        <w:t xml:space="preserve">(Please see effect of k shown in Figure 3) </w:t>
      </w:r>
      <w:r>
        <w:rPr>
          <w:color w:val="auto"/>
          <w:sz w:val="21"/>
          <w:szCs w:val="21"/>
        </w:rPr>
        <w:t>and more explanations</w:t>
      </w:r>
      <w:r>
        <w:rPr>
          <w:rFonts w:hint="eastAsia"/>
          <w:color w:val="auto"/>
          <w:sz w:val="21"/>
          <w:szCs w:val="21"/>
        </w:rPr>
        <w:t xml:space="preserve"> (Please see Section 6.2 marked in blue)</w:t>
      </w:r>
      <w:r>
        <w:rPr>
          <w:color w:val="auto"/>
          <w:sz w:val="21"/>
          <w:szCs w:val="21"/>
        </w:rPr>
        <w:t xml:space="preserve">. </w:t>
      </w:r>
      <w:r>
        <w:rPr>
          <w:rFonts w:hint="eastAsia"/>
          <w:color w:val="auto"/>
          <w:sz w:val="21"/>
          <w:szCs w:val="21"/>
        </w:rPr>
        <w:t>Moreover, w</w:t>
      </w:r>
      <w:r>
        <w:rPr>
          <w:color w:val="auto"/>
          <w:sz w:val="21"/>
          <w:szCs w:val="21"/>
        </w:rPr>
        <w:t xml:space="preserve">e have </w:t>
      </w:r>
      <w:r>
        <w:rPr>
          <w:rFonts w:hint="eastAsia"/>
          <w:color w:val="auto"/>
          <w:sz w:val="21"/>
          <w:szCs w:val="21"/>
        </w:rPr>
        <w:t xml:space="preserve">also </w:t>
      </w:r>
      <w:r>
        <w:rPr>
          <w:color w:val="auto"/>
          <w:sz w:val="21"/>
          <w:szCs w:val="21"/>
        </w:rPr>
        <w:t>tested the fixed-length algorithm under different fixed-size windows to compare the performance of the comparison algorithms in our new manuscript (Please see Section 6.4 marked in blue and Tables 6-8).</w:t>
      </w:r>
    </w:p>
    <w:p>
      <w:pPr>
        <w:pStyle w:val="20"/>
        <w:numPr>
          <w:ilvl w:val="0"/>
          <w:numId w:val="2"/>
        </w:numPr>
        <w:spacing w:before="80" w:after="80"/>
        <w:jc w:val="both"/>
        <w:rPr>
          <w:color w:val="auto"/>
          <w:sz w:val="21"/>
          <w:szCs w:val="21"/>
        </w:rPr>
      </w:pPr>
      <w:r>
        <w:rPr>
          <w:color w:val="auto"/>
          <w:sz w:val="21"/>
          <w:szCs w:val="21"/>
        </w:rPr>
        <w:t>We have tried our best to improve the presentation</w:t>
      </w:r>
      <w:r>
        <w:rPr>
          <w:rFonts w:hint="eastAsia"/>
          <w:color w:val="auto"/>
          <w:sz w:val="21"/>
          <w:szCs w:val="21"/>
        </w:rPr>
        <w:t xml:space="preserve"> of this manuscript</w:t>
      </w:r>
      <w:r>
        <w:rPr>
          <w:color w:val="auto"/>
          <w:sz w:val="21"/>
          <w:szCs w:val="21"/>
        </w:rPr>
        <w:t xml:space="preserve"> carefully. In order to </w:t>
      </w:r>
      <w:bookmarkStart w:id="9" w:name="OLE_LINK101"/>
      <w:bookmarkStart w:id="10" w:name="OLE_LINK100"/>
      <w:r>
        <w:rPr>
          <w:color w:val="auto"/>
          <w:sz w:val="21"/>
          <w:szCs w:val="21"/>
        </w:rPr>
        <w:t>make the new manuscript better understood</w:t>
      </w:r>
      <w:bookmarkEnd w:id="9"/>
      <w:bookmarkEnd w:id="10"/>
      <w:r>
        <w:rPr>
          <w:color w:val="auto"/>
          <w:sz w:val="21"/>
          <w:szCs w:val="21"/>
        </w:rPr>
        <w:t>, we have revised and re-edited the whole manuscript according to the Reviewer’s instruction.</w:t>
      </w:r>
      <w:r>
        <w:rPr>
          <w:rFonts w:hint="eastAsia"/>
          <w:color w:val="auto"/>
          <w:sz w:val="21"/>
          <w:szCs w:val="21"/>
        </w:rPr>
        <w:t xml:space="preserve"> </w:t>
      </w:r>
      <w:r>
        <w:rPr>
          <w:color w:val="auto"/>
          <w:sz w:val="21"/>
          <w:szCs w:val="21"/>
        </w:rPr>
        <w:t xml:space="preserve">Meanwhile, </w:t>
      </w:r>
      <w:r>
        <w:rPr>
          <w:rFonts w:hint="eastAsia"/>
          <w:color w:val="auto"/>
          <w:sz w:val="21"/>
          <w:szCs w:val="21"/>
        </w:rPr>
        <w:t>the newly added authors</w:t>
      </w:r>
      <w:r>
        <w:rPr>
          <w:color w:val="auto"/>
          <w:sz w:val="21"/>
          <w:szCs w:val="21"/>
        </w:rPr>
        <w:t xml:space="preserve"> who are skilled for academic writing to check the English. We hope that the language will be acceptable for the following review.</w:t>
      </w:r>
    </w:p>
    <w:p>
      <w:pPr>
        <w:pStyle w:val="2"/>
        <w:rPr>
          <w:rFonts w:ascii="Times New Roman" w:hAnsi="Times New Roman" w:cs="Times New Roman"/>
          <w:b/>
          <w:i/>
          <w:color w:val="000000" w:themeColor="text1"/>
          <w14:textFill>
            <w14:solidFill>
              <w14:schemeClr w14:val="tx1"/>
            </w14:solidFill>
          </w14:textFill>
        </w:rPr>
      </w:pPr>
      <w:bookmarkStart w:id="11" w:name="_Toc429001012"/>
      <w:r>
        <w:rPr>
          <w:rFonts w:ascii="Times New Roman" w:hAnsi="Times New Roman" w:cs="Times New Roman"/>
          <w:b/>
          <w:i/>
          <w:color w:val="000000" w:themeColor="text1"/>
          <w:lang w:eastAsia="zh-TW"/>
          <w14:textFill>
            <w14:solidFill>
              <w14:schemeClr w14:val="tx1"/>
            </w14:solidFill>
          </w14:textFill>
        </w:rPr>
        <w:t xml:space="preserve">Detailed </w:t>
      </w:r>
      <w:r>
        <w:rPr>
          <w:rFonts w:ascii="Times New Roman" w:hAnsi="Times New Roman" w:cs="Times New Roman"/>
          <w:b/>
          <w:i/>
          <w:color w:val="000000" w:themeColor="text1"/>
          <w14:textFill>
            <w14:solidFill>
              <w14:schemeClr w14:val="tx1"/>
            </w14:solidFill>
          </w14:textFill>
        </w:rPr>
        <w:t>r</w:t>
      </w:r>
      <w:r>
        <w:rPr>
          <w:rFonts w:ascii="Times New Roman" w:hAnsi="Times New Roman" w:cs="Times New Roman"/>
          <w:b/>
          <w:i/>
          <w:color w:val="000000" w:themeColor="text1"/>
          <w:lang w:eastAsia="zh-TW"/>
          <w14:textFill>
            <w14:solidFill>
              <w14:schemeClr w14:val="tx1"/>
            </w14:solidFill>
          </w14:textFill>
        </w:rPr>
        <w:t>esponse</w:t>
      </w:r>
      <w:bookmarkEnd w:id="11"/>
      <w:r>
        <w:rPr>
          <w:rFonts w:ascii="Times New Roman" w:hAnsi="Times New Roman" w:cs="Times New Roman"/>
          <w:b/>
          <w:i/>
          <w:color w:val="000000" w:themeColor="text1"/>
          <w:lang w:eastAsia="zh-TW"/>
          <w14:textFill>
            <w14:solidFill>
              <w14:schemeClr w14:val="tx1"/>
            </w14:solidFill>
          </w14:textFill>
        </w:rPr>
        <w:t xml:space="preserve"> </w:t>
      </w:r>
    </w:p>
    <w:p>
      <w:pPr>
        <w:pStyle w:val="3"/>
        <w:jc w:val="both"/>
        <w:rPr>
          <w:rFonts w:ascii="Times New Roman" w:hAnsi="Times New Roman" w:cs="Times New Roman"/>
          <w:b w:val="0"/>
          <w:i w:val="0"/>
        </w:rPr>
      </w:pPr>
      <w:r>
        <w:rPr>
          <w:rFonts w:ascii="Times New Roman" w:hAnsi="Times New Roman" w:cs="Times New Roman"/>
          <w:lang w:eastAsia="zh-TW"/>
        </w:rPr>
        <w:t>Response to reviewer #</w:t>
      </w:r>
      <w:r>
        <w:rPr>
          <w:rFonts w:ascii="Times New Roman" w:hAnsi="Times New Roman" w:cs="Times New Roman"/>
        </w:rPr>
        <w:t>1</w:t>
      </w:r>
      <w:r>
        <w:rPr>
          <w:rFonts w:ascii="Times New Roman" w:hAnsi="Times New Roman" w:cs="Times New Roman"/>
          <w:lang w:eastAsia="zh-TW"/>
        </w:rPr>
        <w:t>:</w:t>
      </w:r>
      <w:r>
        <w:rPr>
          <w:rFonts w:ascii="Times New Roman" w:hAnsi="Times New Roman" w:cs="Times New Roman"/>
        </w:rPr>
        <w:t xml:space="preserve"> </w:t>
      </w:r>
    </w:p>
    <w:p>
      <w:pPr>
        <w:pStyle w:val="4"/>
        <w:rPr>
          <w:rFonts w:ascii="Times New Roman" w:hAnsi="Times New Roman" w:cs="Times New Roman"/>
          <w:i/>
          <w:color w:val="000000" w:themeColor="text1"/>
          <w:sz w:val="21"/>
          <w:szCs w:val="21"/>
          <w14:textFill>
            <w14:solidFill>
              <w14:schemeClr w14:val="tx1"/>
            </w14:solidFill>
          </w14:textFill>
        </w:rPr>
      </w:pPr>
      <w:r>
        <w:rPr>
          <w:rFonts w:ascii="Times New Roman" w:hAnsi="Times New Roman" w:cs="Times New Roman" w:eastAsiaTheme="minorEastAsia"/>
          <w:b/>
          <w:color w:val="000000" w:themeColor="text1"/>
          <w:sz w:val="21"/>
          <w:szCs w:val="21"/>
          <w14:textFill>
            <w14:solidFill>
              <w14:schemeClr w14:val="tx1"/>
            </w14:solidFill>
          </w14:textFill>
        </w:rPr>
        <w:t xml:space="preserve">General </w:t>
      </w:r>
      <w:r>
        <w:rPr>
          <w:rFonts w:ascii="Times New Roman" w:hAnsi="Times New Roman" w:cs="Times New Roman"/>
          <w:b/>
          <w:color w:val="000000" w:themeColor="text1"/>
          <w:sz w:val="21"/>
          <w:szCs w:val="21"/>
          <w:lang w:eastAsia="zh-TW"/>
          <w14:textFill>
            <w14:solidFill>
              <w14:schemeClr w14:val="tx1"/>
            </w14:solidFill>
          </w14:textFill>
        </w:rPr>
        <w:t>Comments</w:t>
      </w:r>
      <w:r>
        <w:rPr>
          <w:rFonts w:ascii="Times New Roman" w:hAnsi="Times New Roman" w:cs="Times New Roman"/>
          <w:b/>
          <w:color w:val="000000" w:themeColor="text1"/>
          <w:sz w:val="21"/>
          <w:szCs w:val="21"/>
          <w14:textFill>
            <w14:solidFill>
              <w14:schemeClr w14:val="tx1"/>
            </w14:solidFill>
          </w14:textFill>
        </w:rPr>
        <w:t xml:space="preserve"> 1.1</w:t>
      </w:r>
      <w:r>
        <w:rPr>
          <w:rFonts w:ascii="Times New Roman" w:hAnsi="Times New Roman" w:cs="Times New Roman"/>
          <w:color w:val="000000" w:themeColor="text1"/>
          <w:sz w:val="21"/>
          <w:szCs w:val="21"/>
          <w:lang w:eastAsia="zh-TW"/>
          <w14:textFill>
            <w14:solidFill>
              <w14:schemeClr w14:val="tx1"/>
            </w14:solidFill>
          </w14:textFill>
        </w:rPr>
        <w:t xml:space="preserve">: </w:t>
      </w:r>
      <w:r>
        <w:rPr>
          <w:rFonts w:ascii="Times New Roman" w:hAnsi="Times New Roman" w:cs="Times New Roman"/>
          <w:i/>
          <w:color w:val="000000" w:themeColor="text1"/>
          <w:sz w:val="21"/>
          <w:szCs w:val="21"/>
          <w14:textFill>
            <w14:solidFill>
              <w14:schemeClr w14:val="tx1"/>
            </w14:solidFill>
          </w14:textFill>
        </w:rPr>
        <w:t>This manuscript described a method for computational efficient lag correlation analysis.</w:t>
      </w:r>
      <w:r>
        <w:rPr>
          <w:rFonts w:hint="eastAsia" w:ascii="Times New Roman" w:hAnsi="Times New Roman" w:cs="Times New Roman"/>
          <w:i/>
          <w:color w:val="000000" w:themeColor="text1"/>
          <w:sz w:val="21"/>
          <w:szCs w:val="21"/>
          <w14:textFill>
            <w14:solidFill>
              <w14:schemeClr w14:val="tx1"/>
            </w14:solidFill>
          </w14:textFill>
        </w:rPr>
        <w:t xml:space="preserve"> </w:t>
      </w:r>
      <w:r>
        <w:rPr>
          <w:rFonts w:ascii="Times New Roman" w:hAnsi="Times New Roman" w:cs="Times New Roman"/>
          <w:i/>
          <w:color w:val="000000" w:themeColor="text1"/>
          <w:sz w:val="21"/>
          <w:szCs w:val="21"/>
          <w14:textFill>
            <w14:solidFill>
              <w14:schemeClr w14:val="tx1"/>
            </w14:solidFill>
          </w14:textFill>
        </w:rPr>
        <w:t>In addition, the proposed method does not need the user input of defined length. On many test data, the proposed algorithm is shown to be very effective. Overall, this manuscript is well written.</w:t>
      </w:r>
    </w:p>
    <w:p>
      <w:pPr>
        <w:rPr>
          <w:i/>
          <w:szCs w:val="21"/>
        </w:rPr>
      </w:pPr>
    </w:p>
    <w:p>
      <w:pPr>
        <w:rPr>
          <w:rFonts w:eastAsiaTheme="minorEastAsia"/>
          <w:szCs w:val="21"/>
        </w:rPr>
      </w:pPr>
      <w:r>
        <w:rPr>
          <w:rFonts w:eastAsia="PMingLiU"/>
          <w:b/>
          <w:szCs w:val="21"/>
          <w:lang w:eastAsia="zh-TW"/>
        </w:rPr>
        <w:t>Response 1.1:</w:t>
      </w:r>
      <w:r>
        <w:rPr>
          <w:szCs w:val="21"/>
        </w:rPr>
        <w:t xml:space="preserve"> Many thanks for your </w:t>
      </w:r>
      <w:r>
        <w:rPr>
          <w:rFonts w:eastAsia="PMingLiU"/>
          <w:szCs w:val="21"/>
          <w:lang w:eastAsia="zh-TW"/>
        </w:rPr>
        <w:t xml:space="preserve">positive comments and constructive suggestions. We have </w:t>
      </w:r>
      <w:r>
        <w:rPr>
          <w:szCs w:val="21"/>
        </w:rPr>
        <w:t xml:space="preserve">carefully </w:t>
      </w:r>
      <w:r>
        <w:rPr>
          <w:rFonts w:eastAsia="PMingLiU"/>
          <w:szCs w:val="21"/>
          <w:lang w:eastAsia="zh-TW"/>
        </w:rPr>
        <w:t xml:space="preserve">addressed </w:t>
      </w:r>
      <w:r>
        <w:rPr>
          <w:rFonts w:eastAsiaTheme="minorEastAsia"/>
          <w:szCs w:val="21"/>
        </w:rPr>
        <w:t xml:space="preserve">all your </w:t>
      </w:r>
      <w:r>
        <w:rPr>
          <w:rFonts w:eastAsia="PMingLiU"/>
          <w:szCs w:val="21"/>
          <w:lang w:eastAsia="zh-TW"/>
        </w:rPr>
        <w:t xml:space="preserve">concerns in our new </w:t>
      </w:r>
      <w:r>
        <w:rPr>
          <w:szCs w:val="21"/>
        </w:rPr>
        <w:t>manuscript</w:t>
      </w:r>
      <w:r>
        <w:rPr>
          <w:rFonts w:eastAsia="PMingLiU"/>
          <w:szCs w:val="21"/>
          <w:lang w:eastAsia="zh-TW"/>
        </w:rPr>
        <w:t xml:space="preserve">. </w:t>
      </w:r>
      <w:r>
        <w:rPr>
          <w:rFonts w:eastAsiaTheme="minorEastAsia"/>
          <w:szCs w:val="21"/>
        </w:rPr>
        <w:t xml:space="preserve">Moreover, we have </w:t>
      </w:r>
      <w:r>
        <w:rPr>
          <w:szCs w:val="21"/>
        </w:rPr>
        <w:t xml:space="preserve">supplemented experimental comparison with </w:t>
      </w:r>
      <w:r>
        <w:rPr>
          <w:rFonts w:hint="eastAsia"/>
          <w:szCs w:val="21"/>
        </w:rPr>
        <w:t>larger datasets and more parameters</w:t>
      </w:r>
      <w:r>
        <w:rPr>
          <w:rFonts w:eastAsia="PMingLiU"/>
          <w:szCs w:val="21"/>
          <w:lang w:eastAsia="zh-TW"/>
        </w:rPr>
        <w:t xml:space="preserve"> </w:t>
      </w:r>
      <w:r>
        <w:rPr>
          <w:rFonts w:hint="eastAsia" w:eastAsiaTheme="minorEastAsia"/>
          <w:szCs w:val="21"/>
        </w:rPr>
        <w:t xml:space="preserve">and </w:t>
      </w:r>
      <w:r>
        <w:rPr>
          <w:szCs w:val="21"/>
        </w:rPr>
        <w:t>tested the fixed-length algorithm under different fixed-size windows to compare the performance of the comparison algorithms</w:t>
      </w:r>
      <w:r>
        <w:rPr>
          <w:rFonts w:eastAsiaTheme="minorEastAsia"/>
          <w:szCs w:val="21"/>
        </w:rPr>
        <w:t xml:space="preserve"> (Please see Section </w:t>
      </w:r>
      <w:r>
        <w:rPr>
          <w:rFonts w:hint="eastAsia" w:eastAsiaTheme="minorEastAsia"/>
          <w:szCs w:val="21"/>
        </w:rPr>
        <w:t>6 marked in blue</w:t>
      </w:r>
      <w:r>
        <w:rPr>
          <w:rFonts w:eastAsiaTheme="minorEastAsia"/>
          <w:szCs w:val="21"/>
        </w:rPr>
        <w:t xml:space="preserve">). </w:t>
      </w:r>
      <w:r>
        <w:rPr>
          <w:rFonts w:eastAsia="PMingLiU"/>
          <w:szCs w:val="21"/>
          <w:lang w:eastAsia="zh-TW"/>
        </w:rPr>
        <w:t>Please refer to our responses to each of your comments below for details.</w:t>
      </w:r>
      <w:r>
        <w:rPr>
          <w:rFonts w:eastAsiaTheme="minorEastAsia"/>
          <w:szCs w:val="21"/>
        </w:rPr>
        <w:t xml:space="preserve"> </w:t>
      </w:r>
    </w:p>
    <w:p>
      <w:pPr>
        <w:rPr>
          <w:szCs w:val="21"/>
        </w:rPr>
      </w:pPr>
    </w:p>
    <w:p>
      <w:pPr>
        <w:pStyle w:val="4"/>
        <w:rPr>
          <w:rFonts w:ascii="Times New Roman" w:hAnsi="Times New Roman" w:cs="Times New Roman"/>
          <w:i/>
          <w:color w:val="000000" w:themeColor="text1"/>
          <w:sz w:val="21"/>
          <w:szCs w:val="21"/>
          <w14:textFill>
            <w14:solidFill>
              <w14:schemeClr w14:val="tx1"/>
            </w14:solidFill>
          </w14:textFill>
        </w:rPr>
      </w:pPr>
      <w:r>
        <w:rPr>
          <w:rFonts w:ascii="Times New Roman" w:hAnsi="Times New Roman" w:eastAsia="PMingLiU" w:cs="Times New Roman"/>
          <w:b/>
          <w:color w:val="000000" w:themeColor="text1"/>
          <w:sz w:val="21"/>
          <w:szCs w:val="21"/>
          <w:lang w:eastAsia="zh-TW"/>
          <w14:textFill>
            <w14:solidFill>
              <w14:schemeClr w14:val="tx1"/>
            </w14:solidFill>
          </w14:textFill>
        </w:rPr>
        <w:t>Comments</w:t>
      </w:r>
      <w:r>
        <w:rPr>
          <w:rFonts w:ascii="Times New Roman" w:hAnsi="Times New Roman" w:cs="Times New Roman"/>
          <w:b/>
          <w:color w:val="000000" w:themeColor="text1"/>
          <w:sz w:val="21"/>
          <w:szCs w:val="21"/>
          <w14:textFill>
            <w14:solidFill>
              <w14:schemeClr w14:val="tx1"/>
            </w14:solidFill>
          </w14:textFill>
        </w:rPr>
        <w:t xml:space="preserve"> 1.2</w:t>
      </w:r>
      <w:r>
        <w:rPr>
          <w:rFonts w:ascii="Times New Roman" w:hAnsi="Times New Roman" w:eastAsia="PMingLiU" w:cs="Times New Roman"/>
          <w:b/>
          <w:color w:val="000000" w:themeColor="text1"/>
          <w:sz w:val="21"/>
          <w:szCs w:val="21"/>
          <w:lang w:eastAsia="zh-TW"/>
          <w14:textFill>
            <w14:solidFill>
              <w14:schemeClr w14:val="tx1"/>
            </w14:solidFill>
          </w14:textFill>
        </w:rPr>
        <w:t>:</w:t>
      </w:r>
      <w:r>
        <w:rPr>
          <w:rFonts w:ascii="Times New Roman" w:hAnsi="Times New Roman" w:cs="Times New Roman"/>
          <w:b/>
          <w:color w:val="000000" w:themeColor="text1"/>
          <w:sz w:val="21"/>
          <w:szCs w:val="21"/>
          <w14:textFill>
            <w14:solidFill>
              <w14:schemeClr w14:val="tx1"/>
            </w14:solidFill>
          </w14:textFill>
        </w:rPr>
        <w:t xml:space="preserve"> </w:t>
      </w:r>
      <w:r>
        <w:rPr>
          <w:rFonts w:ascii="Times New Roman" w:hAnsi="Times New Roman" w:cs="Times New Roman"/>
          <w:i/>
          <w:color w:val="000000" w:themeColor="text1"/>
          <w:sz w:val="21"/>
          <w:szCs w:val="21"/>
          <w14:textFill>
            <w14:solidFill>
              <w14:schemeClr w14:val="tx1"/>
            </w14:solidFill>
          </w14:textFill>
        </w:rPr>
        <w:t>In section 1.3, it is not clear what Observation 1 and 2 are.</w:t>
      </w:r>
    </w:p>
    <w:p>
      <w:pPr>
        <w:rPr>
          <w:color w:val="000000" w:themeColor="text1"/>
          <w:szCs w:val="21"/>
          <w14:textFill>
            <w14:solidFill>
              <w14:schemeClr w14:val="tx1"/>
            </w14:solidFill>
          </w14:textFill>
        </w:rPr>
      </w:pPr>
    </w:p>
    <w:p>
      <w:pPr>
        <w:pStyle w:val="25"/>
        <w:spacing w:line="240" w:lineRule="auto"/>
        <w:rPr>
          <w:sz w:val="21"/>
          <w:szCs w:val="21"/>
        </w:rPr>
      </w:pPr>
      <w:r>
        <w:rPr>
          <w:rFonts w:eastAsia="PMingLiU"/>
          <w:b/>
          <w:szCs w:val="21"/>
          <w:lang w:eastAsia="zh-TW"/>
        </w:rPr>
        <w:t>Response 1.</w:t>
      </w:r>
      <w:r>
        <w:rPr>
          <w:b/>
          <w:szCs w:val="21"/>
        </w:rPr>
        <w:t>2</w:t>
      </w:r>
      <w:r>
        <w:rPr>
          <w:rFonts w:eastAsia="PMingLiU"/>
          <w:b/>
          <w:szCs w:val="21"/>
          <w:lang w:eastAsia="zh-TW"/>
        </w:rPr>
        <w:t>:</w:t>
      </w:r>
      <w:r>
        <w:rPr>
          <w:szCs w:val="21"/>
        </w:rPr>
        <w:t xml:space="preserve"> Thanks a lot for pointing </w:t>
      </w:r>
      <w:r>
        <w:rPr>
          <w:rFonts w:hint="eastAsia"/>
          <w:szCs w:val="21"/>
        </w:rPr>
        <w:t>this</w:t>
      </w:r>
      <w:r>
        <w:rPr>
          <w:szCs w:val="21"/>
        </w:rPr>
        <w:t xml:space="preserve"> out</w:t>
      </w:r>
      <w:r>
        <w:rPr>
          <w:rFonts w:eastAsia="PMingLiU"/>
          <w:szCs w:val="21"/>
          <w:lang w:eastAsia="zh-TW"/>
        </w:rPr>
        <w:t>.</w:t>
      </w:r>
      <w:r>
        <w:rPr>
          <w:szCs w:val="21"/>
        </w:rPr>
        <w:t xml:space="preserve"> </w:t>
      </w:r>
      <w:r>
        <w:rPr>
          <w:sz w:val="21"/>
          <w:szCs w:val="21"/>
        </w:rPr>
        <w:t xml:space="preserve">We have improved </w:t>
      </w:r>
      <w:r>
        <w:rPr>
          <w:rFonts w:hint="eastAsia"/>
          <w:sz w:val="21"/>
          <w:szCs w:val="21"/>
        </w:rPr>
        <w:t>two observations</w:t>
      </w:r>
      <w:r>
        <w:rPr>
          <w:sz w:val="21"/>
          <w:szCs w:val="21"/>
        </w:rPr>
        <w:t xml:space="preserve"> in this new manuscript as follows: (Please see </w:t>
      </w:r>
      <w:r>
        <w:rPr>
          <w:rFonts w:hint="eastAsia"/>
          <w:sz w:val="21"/>
          <w:szCs w:val="21"/>
        </w:rPr>
        <w:t>1.3</w:t>
      </w:r>
      <w:r>
        <w:rPr>
          <w:sz w:val="21"/>
          <w:szCs w:val="21"/>
        </w:rPr>
        <w:t xml:space="preserve"> in detail):</w:t>
      </w:r>
    </w:p>
    <w:p>
      <w:pPr>
        <w:pStyle w:val="25"/>
        <w:spacing w:line="240" w:lineRule="auto"/>
        <w:rPr>
          <w:sz w:val="21"/>
          <w:szCs w:val="21"/>
        </w:rPr>
      </w:pPr>
    </w:p>
    <w:p>
      <w:pPr>
        <w:rPr>
          <w:szCs w:val="21"/>
        </w:rPr>
      </w:pPr>
      <w:r>
        <w:rPr>
          <w:szCs w:val="21"/>
        </w:rPr>
        <w:t xml:space="preserve">Appro_RLC Algorithm(cf. Section </w:t>
      </w:r>
      <w:r>
        <w:rPr>
          <w:rFonts w:hint="eastAsia"/>
          <w:szCs w:val="21"/>
        </w:rPr>
        <w:t>4</w:t>
      </w:r>
      <w:r>
        <w:rPr>
          <w:szCs w:val="21"/>
        </w:rPr>
        <w:t xml:space="preserve">): Instead of computing lag correlation for every possible value of the lag, i.e., $O(m)$, we propose to keep track of a geometric progression sequence of values, where each value after the first value is found by multiplying the previous one by a fixed, non-zero number. In this algorithm, we adapt a geometric progression with the lags,  $0, 1, 2, 4, ..., 2^i, ...$, which only needs to compute $O(\log m)$ lag correlations (cf. Observation 1 of Section </w:t>
      </w:r>
      <w:r>
        <w:rPr>
          <w:rFonts w:hint="eastAsia"/>
          <w:szCs w:val="21"/>
        </w:rPr>
        <w:t>4</w:t>
      </w:r>
      <w:r>
        <w:rPr>
          <w:szCs w:val="21"/>
        </w:rPr>
        <w:t xml:space="preserve">). This technique can achieve a dramatic reduction in computation time and a small error when the lag is small, because we have many points to interpolate when the lag is small. However, it leads to larger error when the lag is large.  It is obvious that </w:t>
      </w:r>
      <w:r>
        <w:rPr>
          <w:rFonts w:hint="eastAsia"/>
          <w:szCs w:val="21"/>
        </w:rPr>
        <w:t>a</w:t>
      </w:r>
      <w:r>
        <w:rPr>
          <w:szCs w:val="21"/>
        </w:rPr>
        <w:t xml:space="preserve"> new maximum lag correlation may emerge at maximum lag values of every sliding window. That is because that the effect caused by the new data point is largest when the length computed is shortest, hence a new maximum lag correlation may emerge at the largest lag values of every sliding window, which has the shortest length to compute. Fortunately, the estimation error caused by Observation 1 can be reduced by considering this technique (cf. Observation 2 of Section </w:t>
      </w:r>
      <w:r>
        <w:rPr>
          <w:rFonts w:hint="eastAsia"/>
          <w:szCs w:val="21"/>
        </w:rPr>
        <w:t>4</w:t>
      </w:r>
      <w:r>
        <w:rPr>
          <w:szCs w:val="21"/>
        </w:rPr>
        <w:t>). We propose an approximate algorithm, Appr_RLC based on these two observations and running sum technique.</w:t>
      </w:r>
    </w:p>
    <w:p>
      <w:pPr>
        <w:rPr>
          <w:i/>
          <w:szCs w:val="21"/>
        </w:rPr>
      </w:pPr>
    </w:p>
    <w:p>
      <w:pPr>
        <w:pStyle w:val="4"/>
        <w:rPr>
          <w:rFonts w:ascii="Times New Roman" w:hAnsi="Times New Roman" w:cs="Times New Roman"/>
          <w:i/>
          <w:color w:val="000000" w:themeColor="text1"/>
          <w:sz w:val="21"/>
          <w:szCs w:val="21"/>
          <w14:textFill>
            <w14:solidFill>
              <w14:schemeClr w14:val="tx1"/>
            </w14:solidFill>
          </w14:textFill>
        </w:rPr>
      </w:pPr>
      <w:r>
        <w:rPr>
          <w:rFonts w:ascii="Times New Roman" w:hAnsi="Times New Roman" w:eastAsia="PMingLiU" w:cs="Times New Roman"/>
          <w:b/>
          <w:color w:val="000000" w:themeColor="text1"/>
          <w:sz w:val="21"/>
          <w:szCs w:val="21"/>
          <w:lang w:eastAsia="zh-TW"/>
          <w14:textFill>
            <w14:solidFill>
              <w14:schemeClr w14:val="tx1"/>
            </w14:solidFill>
          </w14:textFill>
        </w:rPr>
        <w:t>Comment</w:t>
      </w:r>
      <w:r>
        <w:rPr>
          <w:rFonts w:ascii="Times New Roman" w:hAnsi="Times New Roman" w:cs="Times New Roman"/>
          <w:b/>
          <w:color w:val="000000" w:themeColor="text1"/>
          <w:sz w:val="21"/>
          <w:szCs w:val="21"/>
          <w14:textFill>
            <w14:solidFill>
              <w14:schemeClr w14:val="tx1"/>
            </w14:solidFill>
          </w14:textFill>
        </w:rPr>
        <w:t xml:space="preserve"> 1.3</w:t>
      </w:r>
      <w:r>
        <w:rPr>
          <w:rFonts w:ascii="Times New Roman" w:hAnsi="Times New Roman" w:eastAsia="PMingLiU" w:cs="Times New Roman"/>
          <w:b/>
          <w:color w:val="000000" w:themeColor="text1"/>
          <w:sz w:val="21"/>
          <w:szCs w:val="21"/>
          <w:lang w:eastAsia="zh-TW"/>
          <w14:textFill>
            <w14:solidFill>
              <w14:schemeClr w14:val="tx1"/>
            </w14:solidFill>
          </w14:textFill>
        </w:rPr>
        <w:t>:</w:t>
      </w:r>
      <w:r>
        <w:rPr>
          <w:rFonts w:ascii="Times New Roman" w:hAnsi="Times New Roman" w:cs="Times New Roman"/>
          <w:i/>
          <w:color w:val="000000" w:themeColor="text1"/>
          <w:sz w:val="21"/>
          <w:szCs w:val="21"/>
          <w14:textFill>
            <w14:solidFill>
              <w14:schemeClr w14:val="tx1"/>
            </w14:solidFill>
          </w14:textFill>
        </w:rPr>
        <w:t xml:space="preserve"> The window size is not user specified, and the proposed algorithm would find a 'proper' window size. The readers might be curious about how the returned window size would vary. Also, what would happen on extreme cases when there is no good match throughout the entire sequence or entirely identical sequences.</w:t>
      </w:r>
    </w:p>
    <w:p>
      <w:pPr>
        <w:rPr>
          <w:b/>
          <w:szCs w:val="21"/>
        </w:rPr>
      </w:pPr>
    </w:p>
    <w:p>
      <w:pPr>
        <w:pStyle w:val="25"/>
        <w:spacing w:line="240" w:lineRule="auto"/>
        <w:rPr>
          <w:rFonts w:eastAsiaTheme="minorEastAsia"/>
          <w:szCs w:val="21"/>
        </w:rPr>
      </w:pPr>
      <w:r>
        <w:rPr>
          <w:rFonts w:eastAsia="PMingLiU"/>
          <w:b/>
          <w:sz w:val="21"/>
          <w:szCs w:val="21"/>
          <w:lang w:eastAsia="zh-TW"/>
        </w:rPr>
        <w:t>Response 1.</w:t>
      </w:r>
      <w:r>
        <w:rPr>
          <w:rFonts w:eastAsiaTheme="minorEastAsia"/>
          <w:b/>
          <w:sz w:val="21"/>
          <w:szCs w:val="21"/>
        </w:rPr>
        <w:t>3</w:t>
      </w:r>
      <w:r>
        <w:rPr>
          <w:rFonts w:eastAsia="PMingLiU"/>
          <w:b/>
          <w:sz w:val="21"/>
          <w:szCs w:val="21"/>
          <w:lang w:eastAsia="zh-TW"/>
        </w:rPr>
        <w:t>:</w:t>
      </w:r>
      <w:r>
        <w:rPr>
          <w:szCs w:val="21"/>
        </w:rPr>
        <w:t xml:space="preserve"> Thanks a lot for pointing </w:t>
      </w:r>
      <w:r>
        <w:rPr>
          <w:rFonts w:hint="eastAsia"/>
          <w:szCs w:val="21"/>
        </w:rPr>
        <w:t>these</w:t>
      </w:r>
      <w:r>
        <w:rPr>
          <w:szCs w:val="21"/>
        </w:rPr>
        <w:t xml:space="preserve"> out</w:t>
      </w:r>
      <w:r>
        <w:rPr>
          <w:rFonts w:eastAsia="PMingLiU"/>
          <w:szCs w:val="21"/>
          <w:lang w:eastAsia="zh-TW"/>
        </w:rPr>
        <w:t>.</w:t>
      </w:r>
      <w:r>
        <w:rPr>
          <w:rFonts w:hint="eastAsia" w:eastAsiaTheme="minorEastAsia"/>
          <w:szCs w:val="21"/>
        </w:rPr>
        <w:t xml:space="preserve"> We conducted experiments to answer this question "how would the returned window size vary?". In this experiment, we perform this query "Finding the top-1 lag correlation of window size no less than 50".</w:t>
      </w:r>
      <w:bookmarkStart w:id="17" w:name="_GoBack"/>
      <w:bookmarkEnd w:id="17"/>
    </w:p>
    <w:p>
      <w:pPr>
        <w:pStyle w:val="25"/>
        <w:spacing w:line="240" w:lineRule="auto"/>
        <w:rPr>
          <w:rFonts w:eastAsiaTheme="minorEastAsia"/>
          <w:szCs w:val="21"/>
        </w:rPr>
      </w:pPr>
      <w:r>
        <w:rPr>
          <w:rFonts w:hint="eastAsia" w:eastAsiaTheme="minorEastAsia"/>
          <w:szCs w:val="21"/>
        </w:rPr>
        <w:t xml:space="preserve"> </w:t>
      </w:r>
    </w:p>
    <w:tbl>
      <w:tblPr>
        <w:tblStyle w:val="19"/>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5"/>
        <w:gridCol w:w="2445"/>
        <w:gridCol w:w="2277"/>
        <w:gridCol w:w="2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5" w:type="dxa"/>
          </w:tcPr>
          <w:p>
            <w:pPr>
              <w:pStyle w:val="25"/>
              <w:spacing w:line="240" w:lineRule="auto"/>
              <w:rPr>
                <w:rFonts w:eastAsiaTheme="minorEastAsia"/>
                <w:szCs w:val="21"/>
              </w:rPr>
            </w:pPr>
            <w:r>
              <w:rPr>
                <w:rFonts w:hint="eastAsia" w:eastAsiaTheme="minorEastAsia"/>
                <w:szCs w:val="21"/>
              </w:rPr>
              <w:t>Steam size</w:t>
            </w:r>
          </w:p>
        </w:tc>
        <w:tc>
          <w:tcPr>
            <w:tcW w:w="2445" w:type="dxa"/>
          </w:tcPr>
          <w:p>
            <w:pPr>
              <w:pStyle w:val="25"/>
              <w:spacing w:line="240" w:lineRule="auto"/>
              <w:rPr>
                <w:rFonts w:eastAsiaTheme="minorEastAsia"/>
                <w:szCs w:val="21"/>
              </w:rPr>
            </w:pPr>
            <w:r>
              <w:rPr>
                <w:rFonts w:eastAsiaTheme="minorEastAsia"/>
                <w:szCs w:val="21"/>
              </w:rPr>
              <w:t>R</w:t>
            </w:r>
            <w:r>
              <w:rPr>
                <w:rFonts w:hint="eastAsia" w:eastAsiaTheme="minorEastAsia"/>
                <w:szCs w:val="21"/>
              </w:rPr>
              <w:t>eturned window size</w:t>
            </w:r>
          </w:p>
        </w:tc>
        <w:tc>
          <w:tcPr>
            <w:tcW w:w="2277" w:type="dxa"/>
          </w:tcPr>
          <w:p>
            <w:pPr>
              <w:pStyle w:val="25"/>
              <w:spacing w:line="240" w:lineRule="auto"/>
              <w:rPr>
                <w:rFonts w:eastAsiaTheme="minorEastAsia"/>
                <w:szCs w:val="21"/>
              </w:rPr>
            </w:pPr>
            <w:r>
              <w:rPr>
                <w:rFonts w:eastAsiaTheme="minorEastAsia"/>
                <w:szCs w:val="21"/>
              </w:rPr>
              <w:t>L</w:t>
            </w:r>
            <w:r>
              <w:rPr>
                <w:rFonts w:hint="eastAsia" w:eastAsiaTheme="minorEastAsia"/>
                <w:szCs w:val="21"/>
              </w:rPr>
              <w:t>ag length</w:t>
            </w:r>
          </w:p>
        </w:tc>
        <w:tc>
          <w:tcPr>
            <w:tcW w:w="2195" w:type="dxa"/>
          </w:tcPr>
          <w:p>
            <w:pPr>
              <w:pStyle w:val="25"/>
              <w:spacing w:line="240" w:lineRule="auto"/>
              <w:rPr>
                <w:rFonts w:eastAsiaTheme="minorEastAsia"/>
                <w:szCs w:val="21"/>
              </w:rPr>
            </w:pPr>
            <w:r>
              <w:rPr>
                <w:rFonts w:hint="eastAsia" w:eastAsiaTheme="minorEastAsia"/>
                <w:szCs w:val="21"/>
              </w:rPr>
              <w:t>Lag correlation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5" w:type="dxa"/>
          </w:tcPr>
          <w:p>
            <w:pPr>
              <w:pStyle w:val="25"/>
              <w:spacing w:line="240" w:lineRule="auto"/>
              <w:rPr>
                <w:rFonts w:eastAsiaTheme="minorEastAsia"/>
                <w:szCs w:val="21"/>
              </w:rPr>
            </w:pPr>
            <w:r>
              <w:rPr>
                <w:rFonts w:hint="eastAsia" w:eastAsiaTheme="minorEastAsia"/>
                <w:szCs w:val="21"/>
              </w:rPr>
              <w:t>500</w:t>
            </w:r>
          </w:p>
        </w:tc>
        <w:tc>
          <w:tcPr>
            <w:tcW w:w="2445" w:type="dxa"/>
          </w:tcPr>
          <w:p>
            <w:pPr>
              <w:pStyle w:val="25"/>
              <w:spacing w:line="240" w:lineRule="auto"/>
              <w:rPr>
                <w:rFonts w:eastAsiaTheme="minorEastAsia"/>
                <w:szCs w:val="21"/>
              </w:rPr>
            </w:pPr>
            <w:r>
              <w:rPr>
                <w:rFonts w:hint="eastAsia" w:eastAsiaTheme="minorEastAsia"/>
                <w:szCs w:val="21"/>
              </w:rPr>
              <w:t>70</w:t>
            </w:r>
          </w:p>
        </w:tc>
        <w:tc>
          <w:tcPr>
            <w:tcW w:w="2277" w:type="dxa"/>
          </w:tcPr>
          <w:p>
            <w:pPr>
              <w:pStyle w:val="25"/>
              <w:spacing w:line="240" w:lineRule="auto"/>
              <w:rPr>
                <w:rFonts w:eastAsiaTheme="minorEastAsia"/>
                <w:szCs w:val="21"/>
              </w:rPr>
            </w:pPr>
            <w:r>
              <w:rPr>
                <w:rFonts w:hint="eastAsia" w:eastAsiaTheme="minorEastAsia"/>
                <w:szCs w:val="21"/>
              </w:rPr>
              <w:t>15</w:t>
            </w:r>
          </w:p>
        </w:tc>
        <w:tc>
          <w:tcPr>
            <w:tcW w:w="2195" w:type="dxa"/>
          </w:tcPr>
          <w:p>
            <w:pPr>
              <w:pStyle w:val="25"/>
              <w:spacing w:line="240" w:lineRule="auto"/>
              <w:rPr>
                <w:rFonts w:eastAsiaTheme="minorEastAsia"/>
                <w:szCs w:val="21"/>
              </w:rPr>
            </w:pPr>
            <w:r>
              <w:rPr>
                <w:rFonts w:hint="eastAsia" w:eastAsiaTheme="minorEastAsia"/>
                <w:szCs w:val="21"/>
              </w:rPr>
              <w:t>0.983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5" w:type="dxa"/>
          </w:tcPr>
          <w:p>
            <w:pPr>
              <w:pStyle w:val="25"/>
              <w:spacing w:line="240" w:lineRule="auto"/>
              <w:rPr>
                <w:rFonts w:eastAsiaTheme="minorEastAsia"/>
                <w:szCs w:val="21"/>
              </w:rPr>
            </w:pPr>
            <w:r>
              <w:rPr>
                <w:rFonts w:hint="eastAsia" w:eastAsiaTheme="minorEastAsia"/>
                <w:szCs w:val="21"/>
              </w:rPr>
              <w:t>550</w:t>
            </w:r>
          </w:p>
        </w:tc>
        <w:tc>
          <w:tcPr>
            <w:tcW w:w="2445" w:type="dxa"/>
          </w:tcPr>
          <w:p>
            <w:pPr>
              <w:pStyle w:val="25"/>
              <w:spacing w:line="240" w:lineRule="auto"/>
              <w:rPr>
                <w:rFonts w:eastAsiaTheme="minorEastAsia"/>
                <w:szCs w:val="21"/>
              </w:rPr>
            </w:pPr>
            <w:r>
              <w:rPr>
                <w:rFonts w:hint="eastAsia" w:eastAsiaTheme="minorEastAsia"/>
                <w:szCs w:val="21"/>
              </w:rPr>
              <w:t>126</w:t>
            </w:r>
          </w:p>
        </w:tc>
        <w:tc>
          <w:tcPr>
            <w:tcW w:w="2277" w:type="dxa"/>
          </w:tcPr>
          <w:p>
            <w:pPr>
              <w:pStyle w:val="25"/>
              <w:spacing w:line="240" w:lineRule="auto"/>
              <w:rPr>
                <w:rFonts w:eastAsiaTheme="minorEastAsia"/>
                <w:szCs w:val="21"/>
              </w:rPr>
            </w:pPr>
            <w:r>
              <w:rPr>
                <w:rFonts w:hint="eastAsia" w:eastAsiaTheme="minorEastAsia"/>
                <w:szCs w:val="21"/>
              </w:rPr>
              <w:t>18</w:t>
            </w:r>
          </w:p>
        </w:tc>
        <w:tc>
          <w:tcPr>
            <w:tcW w:w="2195" w:type="dxa"/>
          </w:tcPr>
          <w:p>
            <w:pPr>
              <w:pStyle w:val="25"/>
              <w:spacing w:line="240" w:lineRule="auto"/>
              <w:rPr>
                <w:rFonts w:eastAsiaTheme="minorEastAsia"/>
                <w:szCs w:val="21"/>
              </w:rPr>
            </w:pPr>
            <w:r>
              <w:rPr>
                <w:rFonts w:hint="eastAsia" w:eastAsiaTheme="minorEastAsia"/>
                <w:szCs w:val="21"/>
              </w:rPr>
              <w:t>0.984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5" w:type="dxa"/>
          </w:tcPr>
          <w:p>
            <w:pPr>
              <w:pStyle w:val="25"/>
              <w:spacing w:line="240" w:lineRule="auto"/>
              <w:rPr>
                <w:rFonts w:eastAsiaTheme="minorEastAsia"/>
                <w:szCs w:val="21"/>
              </w:rPr>
            </w:pPr>
            <w:r>
              <w:rPr>
                <w:rFonts w:hint="eastAsia" w:eastAsiaTheme="minorEastAsia"/>
                <w:szCs w:val="21"/>
              </w:rPr>
              <w:t>600</w:t>
            </w:r>
          </w:p>
        </w:tc>
        <w:tc>
          <w:tcPr>
            <w:tcW w:w="2445" w:type="dxa"/>
          </w:tcPr>
          <w:p>
            <w:pPr>
              <w:pStyle w:val="25"/>
              <w:spacing w:line="240" w:lineRule="auto"/>
              <w:rPr>
                <w:rFonts w:eastAsiaTheme="minorEastAsia"/>
                <w:szCs w:val="21"/>
              </w:rPr>
            </w:pPr>
            <w:r>
              <w:rPr>
                <w:rFonts w:hint="eastAsia" w:eastAsiaTheme="minorEastAsia"/>
                <w:szCs w:val="21"/>
              </w:rPr>
              <w:t>101</w:t>
            </w:r>
          </w:p>
        </w:tc>
        <w:tc>
          <w:tcPr>
            <w:tcW w:w="2277" w:type="dxa"/>
          </w:tcPr>
          <w:p>
            <w:pPr>
              <w:pStyle w:val="25"/>
              <w:spacing w:line="240" w:lineRule="auto"/>
              <w:rPr>
                <w:rFonts w:eastAsiaTheme="minorEastAsia"/>
                <w:szCs w:val="21"/>
              </w:rPr>
            </w:pPr>
            <w:r>
              <w:rPr>
                <w:rFonts w:hint="eastAsia" w:eastAsiaTheme="minorEastAsia"/>
                <w:szCs w:val="21"/>
              </w:rPr>
              <w:t>13</w:t>
            </w:r>
          </w:p>
        </w:tc>
        <w:tc>
          <w:tcPr>
            <w:tcW w:w="2195" w:type="dxa"/>
          </w:tcPr>
          <w:p>
            <w:pPr>
              <w:pStyle w:val="25"/>
              <w:spacing w:line="240" w:lineRule="auto"/>
              <w:rPr>
                <w:rFonts w:eastAsiaTheme="minorEastAsia"/>
                <w:szCs w:val="21"/>
              </w:rPr>
            </w:pPr>
            <w:r>
              <w:rPr>
                <w:rFonts w:hint="eastAsia" w:eastAsiaTheme="minorEastAsia"/>
                <w:szCs w:val="21"/>
              </w:rPr>
              <w:t>0.988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5" w:type="dxa"/>
          </w:tcPr>
          <w:p>
            <w:pPr>
              <w:pStyle w:val="25"/>
              <w:spacing w:line="240" w:lineRule="auto"/>
              <w:rPr>
                <w:rFonts w:eastAsiaTheme="minorEastAsia"/>
                <w:szCs w:val="21"/>
              </w:rPr>
            </w:pPr>
            <w:r>
              <w:rPr>
                <w:rFonts w:hint="eastAsia" w:eastAsiaTheme="minorEastAsia"/>
                <w:szCs w:val="21"/>
              </w:rPr>
              <w:t>650</w:t>
            </w:r>
          </w:p>
        </w:tc>
        <w:tc>
          <w:tcPr>
            <w:tcW w:w="2445" w:type="dxa"/>
          </w:tcPr>
          <w:p>
            <w:pPr>
              <w:pStyle w:val="25"/>
              <w:spacing w:line="240" w:lineRule="auto"/>
              <w:rPr>
                <w:rFonts w:eastAsiaTheme="minorEastAsia"/>
                <w:szCs w:val="21"/>
              </w:rPr>
            </w:pPr>
            <w:r>
              <w:rPr>
                <w:rFonts w:hint="eastAsia" w:eastAsiaTheme="minorEastAsia"/>
                <w:szCs w:val="21"/>
              </w:rPr>
              <w:t>165</w:t>
            </w:r>
          </w:p>
        </w:tc>
        <w:tc>
          <w:tcPr>
            <w:tcW w:w="2277" w:type="dxa"/>
          </w:tcPr>
          <w:p>
            <w:pPr>
              <w:pStyle w:val="25"/>
              <w:spacing w:line="240" w:lineRule="auto"/>
              <w:rPr>
                <w:rFonts w:eastAsiaTheme="minorEastAsia"/>
                <w:szCs w:val="21"/>
              </w:rPr>
            </w:pPr>
            <w:r>
              <w:rPr>
                <w:rFonts w:hint="eastAsia" w:eastAsiaTheme="minorEastAsia"/>
                <w:szCs w:val="21"/>
              </w:rPr>
              <w:t>46</w:t>
            </w:r>
          </w:p>
        </w:tc>
        <w:tc>
          <w:tcPr>
            <w:tcW w:w="2195" w:type="dxa"/>
          </w:tcPr>
          <w:p>
            <w:pPr>
              <w:pStyle w:val="25"/>
              <w:spacing w:line="240" w:lineRule="auto"/>
              <w:rPr>
                <w:rFonts w:eastAsiaTheme="minorEastAsia"/>
                <w:szCs w:val="21"/>
              </w:rPr>
            </w:pPr>
            <w:r>
              <w:rPr>
                <w:rFonts w:hint="eastAsia" w:eastAsiaTheme="minorEastAsia"/>
                <w:szCs w:val="21"/>
              </w:rPr>
              <w:t>0.983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5" w:type="dxa"/>
          </w:tcPr>
          <w:p>
            <w:pPr>
              <w:pStyle w:val="25"/>
              <w:spacing w:line="240" w:lineRule="auto"/>
              <w:rPr>
                <w:rFonts w:eastAsiaTheme="minorEastAsia"/>
                <w:szCs w:val="21"/>
              </w:rPr>
            </w:pPr>
            <w:r>
              <w:rPr>
                <w:rFonts w:hint="eastAsia" w:eastAsiaTheme="minorEastAsia"/>
                <w:szCs w:val="21"/>
              </w:rPr>
              <w:t>700</w:t>
            </w:r>
          </w:p>
        </w:tc>
        <w:tc>
          <w:tcPr>
            <w:tcW w:w="2445" w:type="dxa"/>
          </w:tcPr>
          <w:p>
            <w:pPr>
              <w:pStyle w:val="25"/>
              <w:spacing w:line="240" w:lineRule="auto"/>
              <w:rPr>
                <w:rFonts w:eastAsiaTheme="minorEastAsia"/>
                <w:szCs w:val="21"/>
              </w:rPr>
            </w:pPr>
            <w:r>
              <w:rPr>
                <w:rFonts w:hint="eastAsia" w:eastAsiaTheme="minorEastAsia"/>
                <w:szCs w:val="21"/>
              </w:rPr>
              <w:t>214</w:t>
            </w:r>
          </w:p>
        </w:tc>
        <w:tc>
          <w:tcPr>
            <w:tcW w:w="2277" w:type="dxa"/>
          </w:tcPr>
          <w:p>
            <w:pPr>
              <w:pStyle w:val="25"/>
              <w:spacing w:line="240" w:lineRule="auto"/>
              <w:rPr>
                <w:rFonts w:eastAsiaTheme="minorEastAsia"/>
                <w:szCs w:val="21"/>
              </w:rPr>
            </w:pPr>
            <w:r>
              <w:rPr>
                <w:rFonts w:hint="eastAsia" w:eastAsiaTheme="minorEastAsia"/>
                <w:szCs w:val="21"/>
              </w:rPr>
              <w:t>106</w:t>
            </w:r>
          </w:p>
        </w:tc>
        <w:tc>
          <w:tcPr>
            <w:tcW w:w="2195" w:type="dxa"/>
          </w:tcPr>
          <w:p>
            <w:pPr>
              <w:pStyle w:val="25"/>
              <w:spacing w:line="240" w:lineRule="auto"/>
              <w:rPr>
                <w:rFonts w:eastAsiaTheme="minorEastAsia"/>
                <w:szCs w:val="21"/>
              </w:rPr>
            </w:pPr>
            <w:r>
              <w:rPr>
                <w:rFonts w:hint="eastAsia" w:eastAsiaTheme="minorEastAsia"/>
                <w:szCs w:val="21"/>
              </w:rPr>
              <w:t>0.987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5" w:type="dxa"/>
          </w:tcPr>
          <w:p>
            <w:pPr>
              <w:pStyle w:val="25"/>
              <w:spacing w:line="240" w:lineRule="auto"/>
              <w:rPr>
                <w:rFonts w:eastAsiaTheme="minorEastAsia"/>
                <w:szCs w:val="21"/>
              </w:rPr>
            </w:pPr>
            <w:r>
              <w:rPr>
                <w:rFonts w:hint="eastAsia" w:eastAsiaTheme="minorEastAsia"/>
                <w:szCs w:val="21"/>
              </w:rPr>
              <w:t>750</w:t>
            </w:r>
          </w:p>
        </w:tc>
        <w:tc>
          <w:tcPr>
            <w:tcW w:w="2445" w:type="dxa"/>
          </w:tcPr>
          <w:p>
            <w:pPr>
              <w:pStyle w:val="25"/>
              <w:spacing w:line="240" w:lineRule="auto"/>
              <w:rPr>
                <w:rFonts w:eastAsiaTheme="minorEastAsia"/>
                <w:szCs w:val="21"/>
              </w:rPr>
            </w:pPr>
            <w:r>
              <w:rPr>
                <w:rFonts w:hint="eastAsia" w:eastAsiaTheme="minorEastAsia"/>
                <w:szCs w:val="21"/>
              </w:rPr>
              <w:t>96</w:t>
            </w:r>
          </w:p>
        </w:tc>
        <w:tc>
          <w:tcPr>
            <w:tcW w:w="2277" w:type="dxa"/>
          </w:tcPr>
          <w:p>
            <w:pPr>
              <w:pStyle w:val="25"/>
              <w:spacing w:line="240" w:lineRule="auto"/>
              <w:rPr>
                <w:rFonts w:eastAsiaTheme="minorEastAsia"/>
                <w:szCs w:val="21"/>
              </w:rPr>
            </w:pPr>
            <w:r>
              <w:rPr>
                <w:rFonts w:hint="eastAsia" w:eastAsiaTheme="minorEastAsia"/>
                <w:szCs w:val="21"/>
              </w:rPr>
              <w:t>20</w:t>
            </w:r>
          </w:p>
        </w:tc>
        <w:tc>
          <w:tcPr>
            <w:tcW w:w="2195" w:type="dxa"/>
          </w:tcPr>
          <w:p>
            <w:pPr>
              <w:pStyle w:val="25"/>
              <w:spacing w:line="240" w:lineRule="auto"/>
              <w:rPr>
                <w:rFonts w:eastAsiaTheme="minorEastAsia"/>
                <w:szCs w:val="21"/>
              </w:rPr>
            </w:pPr>
            <w:r>
              <w:rPr>
                <w:rFonts w:hint="eastAsia" w:eastAsiaTheme="minorEastAsia"/>
                <w:szCs w:val="21"/>
              </w:rPr>
              <w:t>0.988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5" w:type="dxa"/>
          </w:tcPr>
          <w:p>
            <w:pPr>
              <w:pStyle w:val="25"/>
              <w:spacing w:line="240" w:lineRule="auto"/>
              <w:rPr>
                <w:rFonts w:eastAsiaTheme="minorEastAsia"/>
                <w:szCs w:val="21"/>
              </w:rPr>
            </w:pPr>
            <w:r>
              <w:rPr>
                <w:rFonts w:hint="eastAsia" w:eastAsiaTheme="minorEastAsia"/>
                <w:szCs w:val="21"/>
              </w:rPr>
              <w:t>800</w:t>
            </w:r>
          </w:p>
        </w:tc>
        <w:tc>
          <w:tcPr>
            <w:tcW w:w="2445" w:type="dxa"/>
          </w:tcPr>
          <w:p>
            <w:pPr>
              <w:pStyle w:val="25"/>
              <w:spacing w:line="240" w:lineRule="auto"/>
              <w:rPr>
                <w:rFonts w:eastAsiaTheme="minorEastAsia"/>
                <w:szCs w:val="21"/>
              </w:rPr>
            </w:pPr>
            <w:r>
              <w:rPr>
                <w:rFonts w:hint="eastAsia" w:eastAsiaTheme="minorEastAsia"/>
                <w:szCs w:val="21"/>
              </w:rPr>
              <w:t>74</w:t>
            </w:r>
          </w:p>
        </w:tc>
        <w:tc>
          <w:tcPr>
            <w:tcW w:w="2277" w:type="dxa"/>
          </w:tcPr>
          <w:p>
            <w:pPr>
              <w:pStyle w:val="25"/>
              <w:spacing w:line="240" w:lineRule="auto"/>
              <w:rPr>
                <w:rFonts w:eastAsiaTheme="minorEastAsia"/>
                <w:szCs w:val="21"/>
              </w:rPr>
            </w:pPr>
            <w:r>
              <w:rPr>
                <w:rFonts w:hint="eastAsia" w:eastAsiaTheme="minorEastAsia"/>
                <w:szCs w:val="21"/>
              </w:rPr>
              <w:t>8</w:t>
            </w:r>
          </w:p>
        </w:tc>
        <w:tc>
          <w:tcPr>
            <w:tcW w:w="2195" w:type="dxa"/>
          </w:tcPr>
          <w:p>
            <w:pPr>
              <w:pStyle w:val="25"/>
              <w:spacing w:line="240" w:lineRule="auto"/>
              <w:rPr>
                <w:rFonts w:eastAsiaTheme="minorEastAsia"/>
                <w:szCs w:val="21"/>
              </w:rPr>
            </w:pPr>
            <w:r>
              <w:rPr>
                <w:rFonts w:hint="eastAsia" w:eastAsiaTheme="minorEastAsia"/>
                <w:szCs w:val="21"/>
              </w:rPr>
              <w:t>0.991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5" w:type="dxa"/>
          </w:tcPr>
          <w:p>
            <w:pPr>
              <w:pStyle w:val="25"/>
              <w:spacing w:line="240" w:lineRule="auto"/>
              <w:rPr>
                <w:rFonts w:eastAsiaTheme="minorEastAsia"/>
                <w:szCs w:val="21"/>
              </w:rPr>
            </w:pPr>
            <w:r>
              <w:rPr>
                <w:rFonts w:hint="eastAsia" w:eastAsiaTheme="minorEastAsia"/>
                <w:szCs w:val="21"/>
              </w:rPr>
              <w:t>850</w:t>
            </w:r>
          </w:p>
        </w:tc>
        <w:tc>
          <w:tcPr>
            <w:tcW w:w="2445" w:type="dxa"/>
          </w:tcPr>
          <w:p>
            <w:pPr>
              <w:pStyle w:val="25"/>
              <w:spacing w:line="240" w:lineRule="auto"/>
              <w:rPr>
                <w:rFonts w:eastAsiaTheme="minorEastAsia"/>
                <w:szCs w:val="21"/>
              </w:rPr>
            </w:pPr>
            <w:r>
              <w:rPr>
                <w:rFonts w:hint="eastAsia" w:eastAsiaTheme="minorEastAsia"/>
                <w:szCs w:val="21"/>
              </w:rPr>
              <w:t>114</w:t>
            </w:r>
          </w:p>
        </w:tc>
        <w:tc>
          <w:tcPr>
            <w:tcW w:w="2277" w:type="dxa"/>
          </w:tcPr>
          <w:p>
            <w:pPr>
              <w:pStyle w:val="25"/>
              <w:spacing w:line="240" w:lineRule="auto"/>
              <w:rPr>
                <w:rFonts w:eastAsiaTheme="minorEastAsia"/>
                <w:szCs w:val="21"/>
              </w:rPr>
            </w:pPr>
            <w:r>
              <w:rPr>
                <w:rFonts w:hint="eastAsia" w:eastAsiaTheme="minorEastAsia"/>
                <w:szCs w:val="21"/>
              </w:rPr>
              <w:t>57</w:t>
            </w:r>
          </w:p>
        </w:tc>
        <w:tc>
          <w:tcPr>
            <w:tcW w:w="2195" w:type="dxa"/>
          </w:tcPr>
          <w:p>
            <w:pPr>
              <w:pStyle w:val="25"/>
              <w:spacing w:line="240" w:lineRule="auto"/>
              <w:rPr>
                <w:rFonts w:eastAsiaTheme="minorEastAsia"/>
                <w:szCs w:val="21"/>
              </w:rPr>
            </w:pPr>
            <w:r>
              <w:rPr>
                <w:rFonts w:hint="eastAsia" w:eastAsiaTheme="minorEastAsia"/>
                <w:szCs w:val="21"/>
              </w:rPr>
              <w:t>0.989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5" w:type="dxa"/>
          </w:tcPr>
          <w:p>
            <w:pPr>
              <w:pStyle w:val="25"/>
              <w:spacing w:line="240" w:lineRule="auto"/>
              <w:rPr>
                <w:rFonts w:eastAsiaTheme="minorEastAsia"/>
                <w:szCs w:val="21"/>
              </w:rPr>
            </w:pPr>
            <w:r>
              <w:rPr>
                <w:rFonts w:hint="eastAsia" w:eastAsiaTheme="minorEastAsia"/>
                <w:szCs w:val="21"/>
              </w:rPr>
              <w:t>900</w:t>
            </w:r>
          </w:p>
        </w:tc>
        <w:tc>
          <w:tcPr>
            <w:tcW w:w="2445" w:type="dxa"/>
          </w:tcPr>
          <w:p>
            <w:pPr>
              <w:pStyle w:val="25"/>
              <w:spacing w:line="240" w:lineRule="auto"/>
              <w:rPr>
                <w:rFonts w:eastAsiaTheme="minorEastAsia"/>
                <w:szCs w:val="21"/>
              </w:rPr>
            </w:pPr>
            <w:r>
              <w:rPr>
                <w:rFonts w:hint="eastAsia" w:eastAsiaTheme="minorEastAsia"/>
                <w:szCs w:val="21"/>
              </w:rPr>
              <w:t>164</w:t>
            </w:r>
          </w:p>
        </w:tc>
        <w:tc>
          <w:tcPr>
            <w:tcW w:w="2277" w:type="dxa"/>
          </w:tcPr>
          <w:p>
            <w:pPr>
              <w:pStyle w:val="25"/>
              <w:spacing w:line="240" w:lineRule="auto"/>
              <w:rPr>
                <w:rFonts w:eastAsiaTheme="minorEastAsia"/>
                <w:szCs w:val="21"/>
              </w:rPr>
            </w:pPr>
            <w:r>
              <w:rPr>
                <w:rFonts w:hint="eastAsia" w:eastAsiaTheme="minorEastAsia"/>
                <w:szCs w:val="21"/>
              </w:rPr>
              <w:t>79</w:t>
            </w:r>
          </w:p>
        </w:tc>
        <w:tc>
          <w:tcPr>
            <w:tcW w:w="2195" w:type="dxa"/>
          </w:tcPr>
          <w:p>
            <w:pPr>
              <w:pStyle w:val="25"/>
              <w:spacing w:line="240" w:lineRule="auto"/>
              <w:rPr>
                <w:rFonts w:eastAsiaTheme="minorEastAsia"/>
                <w:szCs w:val="21"/>
              </w:rPr>
            </w:pPr>
            <w:r>
              <w:rPr>
                <w:rFonts w:hint="eastAsia" w:eastAsiaTheme="minorEastAsia"/>
                <w:szCs w:val="21"/>
              </w:rPr>
              <w:t>0.988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5" w:type="dxa"/>
          </w:tcPr>
          <w:p>
            <w:pPr>
              <w:pStyle w:val="25"/>
              <w:spacing w:line="240" w:lineRule="auto"/>
              <w:rPr>
                <w:rFonts w:eastAsiaTheme="minorEastAsia"/>
                <w:szCs w:val="21"/>
              </w:rPr>
            </w:pPr>
            <w:r>
              <w:rPr>
                <w:rFonts w:hint="eastAsia" w:eastAsiaTheme="minorEastAsia"/>
                <w:szCs w:val="21"/>
              </w:rPr>
              <w:t>950</w:t>
            </w:r>
          </w:p>
        </w:tc>
        <w:tc>
          <w:tcPr>
            <w:tcW w:w="2445" w:type="dxa"/>
          </w:tcPr>
          <w:p>
            <w:pPr>
              <w:pStyle w:val="25"/>
              <w:spacing w:line="240" w:lineRule="auto"/>
              <w:rPr>
                <w:rFonts w:eastAsiaTheme="minorEastAsia"/>
                <w:szCs w:val="21"/>
              </w:rPr>
            </w:pPr>
            <w:r>
              <w:rPr>
                <w:rFonts w:hint="eastAsia" w:eastAsiaTheme="minorEastAsia"/>
                <w:szCs w:val="21"/>
              </w:rPr>
              <w:t>148</w:t>
            </w:r>
          </w:p>
        </w:tc>
        <w:tc>
          <w:tcPr>
            <w:tcW w:w="2277" w:type="dxa"/>
          </w:tcPr>
          <w:p>
            <w:pPr>
              <w:pStyle w:val="25"/>
              <w:spacing w:line="240" w:lineRule="auto"/>
              <w:rPr>
                <w:rFonts w:eastAsiaTheme="minorEastAsia"/>
                <w:szCs w:val="21"/>
              </w:rPr>
            </w:pPr>
            <w:r>
              <w:rPr>
                <w:rFonts w:hint="eastAsia" w:eastAsiaTheme="minorEastAsia"/>
                <w:szCs w:val="21"/>
              </w:rPr>
              <w:t>68</w:t>
            </w:r>
          </w:p>
        </w:tc>
        <w:tc>
          <w:tcPr>
            <w:tcW w:w="2195" w:type="dxa"/>
          </w:tcPr>
          <w:p>
            <w:pPr>
              <w:pStyle w:val="25"/>
              <w:spacing w:line="240" w:lineRule="auto"/>
              <w:rPr>
                <w:rFonts w:eastAsiaTheme="minorEastAsia"/>
                <w:szCs w:val="21"/>
              </w:rPr>
            </w:pPr>
            <w:r>
              <w:rPr>
                <w:rFonts w:hint="eastAsia" w:eastAsiaTheme="minorEastAsia"/>
                <w:szCs w:val="21"/>
              </w:rPr>
              <w:t>0.985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5" w:type="dxa"/>
          </w:tcPr>
          <w:p>
            <w:pPr>
              <w:pStyle w:val="25"/>
              <w:spacing w:line="240" w:lineRule="auto"/>
              <w:rPr>
                <w:rFonts w:eastAsiaTheme="minorEastAsia"/>
                <w:szCs w:val="21"/>
              </w:rPr>
            </w:pPr>
            <w:r>
              <w:rPr>
                <w:rFonts w:hint="eastAsia" w:eastAsiaTheme="minorEastAsia"/>
                <w:szCs w:val="21"/>
              </w:rPr>
              <w:t>1000</w:t>
            </w:r>
          </w:p>
        </w:tc>
        <w:tc>
          <w:tcPr>
            <w:tcW w:w="2445" w:type="dxa"/>
          </w:tcPr>
          <w:p>
            <w:pPr>
              <w:pStyle w:val="25"/>
              <w:spacing w:line="240" w:lineRule="auto"/>
              <w:rPr>
                <w:rFonts w:eastAsiaTheme="minorEastAsia"/>
                <w:szCs w:val="21"/>
              </w:rPr>
            </w:pPr>
            <w:r>
              <w:rPr>
                <w:rFonts w:hint="eastAsia" w:eastAsiaTheme="minorEastAsia"/>
                <w:szCs w:val="21"/>
              </w:rPr>
              <w:t>60</w:t>
            </w:r>
          </w:p>
        </w:tc>
        <w:tc>
          <w:tcPr>
            <w:tcW w:w="2277" w:type="dxa"/>
          </w:tcPr>
          <w:p>
            <w:pPr>
              <w:pStyle w:val="25"/>
              <w:spacing w:line="240" w:lineRule="auto"/>
              <w:rPr>
                <w:rFonts w:eastAsiaTheme="minorEastAsia"/>
                <w:szCs w:val="21"/>
              </w:rPr>
            </w:pPr>
            <w:r>
              <w:rPr>
                <w:rFonts w:hint="eastAsia" w:eastAsiaTheme="minorEastAsia"/>
                <w:szCs w:val="21"/>
              </w:rPr>
              <w:t>30</w:t>
            </w:r>
          </w:p>
        </w:tc>
        <w:tc>
          <w:tcPr>
            <w:tcW w:w="2195" w:type="dxa"/>
          </w:tcPr>
          <w:p>
            <w:pPr>
              <w:pStyle w:val="25"/>
              <w:spacing w:line="240" w:lineRule="auto"/>
              <w:rPr>
                <w:rFonts w:eastAsiaTheme="minorEastAsia"/>
                <w:szCs w:val="21"/>
              </w:rPr>
            </w:pPr>
            <w:r>
              <w:rPr>
                <w:rFonts w:hint="eastAsia" w:eastAsiaTheme="minorEastAsia"/>
                <w:szCs w:val="21"/>
              </w:rPr>
              <w:t>0.988</w:t>
            </w:r>
          </w:p>
        </w:tc>
      </w:tr>
    </w:tbl>
    <w:p>
      <w:pPr>
        <w:pStyle w:val="25"/>
        <w:spacing w:line="240" w:lineRule="auto"/>
        <w:rPr>
          <w:rFonts w:eastAsiaTheme="minorEastAsia"/>
          <w:szCs w:val="21"/>
        </w:rPr>
      </w:pPr>
    </w:p>
    <w:p>
      <w:pPr>
        <w:rPr>
          <w:szCs w:val="21"/>
        </w:rPr>
      </w:pPr>
      <w:r>
        <w:rPr>
          <w:rFonts w:hint="eastAsia"/>
          <w:szCs w:val="21"/>
        </w:rPr>
        <w:t xml:space="preserve">From the above table, we find that the vary of the returned window size is </w:t>
      </w:r>
      <w:r>
        <w:rPr>
          <w:szCs w:val="21"/>
        </w:rPr>
        <w:t>irregular</w:t>
      </w:r>
      <w:r>
        <w:rPr>
          <w:rFonts w:hint="eastAsia"/>
          <w:szCs w:val="21"/>
        </w:rPr>
        <w:t xml:space="preserve"> as the stream size increases. That's because that the correlation of a pair of subsequences does not any monotonicity for their lengths.</w:t>
      </w:r>
    </w:p>
    <w:p>
      <w:pPr>
        <w:rPr>
          <w:szCs w:val="21"/>
        </w:rPr>
      </w:pPr>
    </w:p>
    <w:p>
      <w:pPr>
        <w:rPr>
          <w:szCs w:val="21"/>
        </w:rPr>
      </w:pPr>
      <w:r>
        <w:rPr>
          <w:rFonts w:hint="eastAsia"/>
          <w:szCs w:val="21"/>
        </w:rPr>
        <w:t xml:space="preserve">Also, there are two extreme cases in our query. </w:t>
      </w:r>
    </w:p>
    <w:p>
      <w:pPr>
        <w:rPr>
          <w:szCs w:val="21"/>
        </w:rPr>
      </w:pPr>
      <w:r>
        <w:rPr>
          <w:rFonts w:hint="eastAsia"/>
          <w:szCs w:val="21"/>
        </w:rPr>
        <w:t xml:space="preserve">One is </w:t>
      </w:r>
      <w:r>
        <w:rPr>
          <w:szCs w:val="21"/>
        </w:rPr>
        <w:t>that</w:t>
      </w:r>
      <w:r>
        <w:rPr>
          <w:rFonts w:hint="eastAsia"/>
          <w:szCs w:val="21"/>
        </w:rPr>
        <w:t xml:space="preserve"> there is no good match </w:t>
      </w:r>
      <w:bookmarkStart w:id="12" w:name="OLE_LINK95"/>
      <w:r>
        <w:rPr>
          <w:rFonts w:hint="eastAsia"/>
          <w:szCs w:val="21"/>
        </w:rPr>
        <w:t xml:space="preserve">throughout </w:t>
      </w:r>
      <w:bookmarkEnd w:id="12"/>
      <w:r>
        <w:rPr>
          <w:rFonts w:hint="eastAsia"/>
          <w:szCs w:val="21"/>
        </w:rPr>
        <w:t xml:space="preserve">the entire sequence. Because there is no limit for correlations, we still return top-k subsequences with the highest correlations. </w:t>
      </w:r>
    </w:p>
    <w:p>
      <w:pPr>
        <w:rPr>
          <w:szCs w:val="21"/>
        </w:rPr>
      </w:pPr>
    </w:p>
    <w:p>
      <w:pPr>
        <w:rPr>
          <w:szCs w:val="21"/>
        </w:rPr>
      </w:pPr>
      <w:r>
        <w:rPr>
          <w:rFonts w:hint="eastAsia"/>
          <w:szCs w:val="21"/>
        </w:rPr>
        <w:t xml:space="preserve">The other is </w:t>
      </w:r>
      <w:r>
        <w:rPr>
          <w:szCs w:val="21"/>
        </w:rPr>
        <w:t>that</w:t>
      </w:r>
      <w:r>
        <w:rPr>
          <w:rFonts w:hint="eastAsia"/>
          <w:szCs w:val="21"/>
        </w:rPr>
        <w:t xml:space="preserve"> all objective sequences are entirely identical to the query sequences. In our problem definition, we will return the longer subsequence when correlations are equal. Hence, in this case, we will return the entire sequence.</w:t>
      </w:r>
    </w:p>
    <w:p>
      <w:pPr>
        <w:rPr>
          <w:szCs w:val="21"/>
        </w:rPr>
      </w:pPr>
    </w:p>
    <w:p>
      <w:pPr>
        <w:pStyle w:val="4"/>
        <w:rPr>
          <w:rFonts w:ascii="Times New Roman" w:hAnsi="Times New Roman" w:cs="Times New Roman"/>
          <w:i/>
          <w:color w:val="000000" w:themeColor="text1"/>
          <w:sz w:val="21"/>
          <w:szCs w:val="21"/>
          <w14:textFill>
            <w14:solidFill>
              <w14:schemeClr w14:val="tx1"/>
            </w14:solidFill>
          </w14:textFill>
        </w:rPr>
      </w:pPr>
      <w:r>
        <w:rPr>
          <w:rFonts w:ascii="Times New Roman" w:hAnsi="Times New Roman" w:eastAsia="PMingLiU" w:cs="Times New Roman"/>
          <w:b/>
          <w:color w:val="000000" w:themeColor="text1"/>
          <w:sz w:val="21"/>
          <w:szCs w:val="21"/>
          <w:lang w:eastAsia="zh-TW"/>
          <w14:textFill>
            <w14:solidFill>
              <w14:schemeClr w14:val="tx1"/>
            </w14:solidFill>
          </w14:textFill>
        </w:rPr>
        <w:t>Comment</w:t>
      </w:r>
      <w:r>
        <w:rPr>
          <w:rFonts w:ascii="Times New Roman" w:hAnsi="Times New Roman" w:cs="Times New Roman"/>
          <w:b/>
          <w:color w:val="000000" w:themeColor="text1"/>
          <w:sz w:val="21"/>
          <w:szCs w:val="21"/>
          <w14:textFill>
            <w14:solidFill>
              <w14:schemeClr w14:val="tx1"/>
            </w14:solidFill>
          </w14:textFill>
        </w:rPr>
        <w:t xml:space="preserve"> 1.4</w:t>
      </w:r>
      <w:r>
        <w:rPr>
          <w:rFonts w:ascii="Times New Roman" w:hAnsi="Times New Roman" w:eastAsia="PMingLiU" w:cs="Times New Roman"/>
          <w:b/>
          <w:color w:val="000000" w:themeColor="text1"/>
          <w:sz w:val="21"/>
          <w:szCs w:val="21"/>
          <w:lang w:eastAsia="zh-TW"/>
          <w14:textFill>
            <w14:solidFill>
              <w14:schemeClr w14:val="tx1"/>
            </w14:solidFill>
          </w14:textFill>
        </w:rPr>
        <w:t>:</w:t>
      </w:r>
      <w:r>
        <w:rPr>
          <w:rFonts w:ascii="Times New Roman" w:hAnsi="Times New Roman" w:eastAsia="PMingLiU" w:cs="Times New Roman"/>
          <w:color w:val="000000" w:themeColor="text1"/>
          <w:sz w:val="21"/>
          <w:szCs w:val="21"/>
          <w:lang w:eastAsia="zh-TW"/>
          <w14:textFill>
            <w14:solidFill>
              <w14:schemeClr w14:val="tx1"/>
            </w14:solidFill>
          </w14:textFill>
        </w:rPr>
        <w:t xml:space="preserve"> </w:t>
      </w:r>
      <w:r>
        <w:rPr>
          <w:rFonts w:ascii="Times New Roman" w:hAnsi="Times New Roman" w:cs="Times New Roman"/>
          <w:i/>
          <w:color w:val="000000" w:themeColor="text1"/>
          <w:sz w:val="21"/>
          <w:szCs w:val="21"/>
          <w14:textFill>
            <w14:solidFill>
              <w14:schemeClr w14:val="tx1"/>
            </w14:solidFill>
          </w14:textFill>
        </w:rPr>
        <w:t>Would the algorithm be available to the public?</w:t>
      </w:r>
    </w:p>
    <w:p>
      <w:pPr>
        <w:rPr>
          <w:i/>
          <w:szCs w:val="21"/>
        </w:rPr>
      </w:pPr>
    </w:p>
    <w:p>
      <w:pPr>
        <w:rPr>
          <w:szCs w:val="21"/>
        </w:rPr>
      </w:pPr>
      <w:r>
        <w:rPr>
          <w:rFonts w:eastAsia="PMingLiU"/>
          <w:b/>
          <w:szCs w:val="21"/>
          <w:lang w:eastAsia="zh-TW"/>
        </w:rPr>
        <w:t>Response 1.</w:t>
      </w:r>
      <w:r>
        <w:rPr>
          <w:rFonts w:eastAsiaTheme="minorEastAsia"/>
          <w:b/>
          <w:szCs w:val="21"/>
        </w:rPr>
        <w:t>4</w:t>
      </w:r>
      <w:r>
        <w:rPr>
          <w:rFonts w:eastAsia="PMingLiU"/>
          <w:b/>
          <w:szCs w:val="21"/>
          <w:lang w:eastAsia="zh-TW"/>
        </w:rPr>
        <w:t>:</w:t>
      </w:r>
      <w:r>
        <w:rPr>
          <w:szCs w:val="21"/>
        </w:rPr>
        <w:t xml:space="preserve"> </w:t>
      </w:r>
      <w:r>
        <w:rPr>
          <w:rFonts w:hint="eastAsia"/>
          <w:szCs w:val="21"/>
        </w:rPr>
        <w:t xml:space="preserve">Yes, of course. The algorithm is available to the public. </w:t>
      </w:r>
      <w:r>
        <w:rPr>
          <w:szCs w:val="21"/>
        </w:rPr>
        <w:t>The source code and datasets will also be made available under a creative commons license as open source when the paper is accepted.</w:t>
      </w:r>
    </w:p>
    <w:p>
      <w:pPr>
        <w:rPr>
          <w:szCs w:val="21"/>
        </w:rPr>
      </w:pPr>
      <w:r>
        <w:rPr>
          <w:szCs w:val="21"/>
        </w:rPr>
        <w:t xml:space="preserve"> </w:t>
      </w:r>
    </w:p>
    <w:p/>
    <w:p>
      <w:pPr>
        <w:pStyle w:val="4"/>
        <w:rPr>
          <w:rFonts w:ascii="Times New Roman" w:hAnsi="Times New Roman" w:cs="Times New Roman"/>
          <w:i/>
          <w:color w:val="000000" w:themeColor="text1"/>
          <w:sz w:val="21"/>
          <w:szCs w:val="21"/>
          <w14:textFill>
            <w14:solidFill>
              <w14:schemeClr w14:val="tx1"/>
            </w14:solidFill>
          </w14:textFill>
        </w:rPr>
      </w:pPr>
      <w:r>
        <w:rPr>
          <w:rFonts w:ascii="Times New Roman" w:hAnsi="Times New Roman" w:eastAsia="PMingLiU" w:cs="Times New Roman"/>
          <w:b/>
          <w:color w:val="000000" w:themeColor="text1"/>
          <w:sz w:val="21"/>
          <w:szCs w:val="21"/>
          <w:lang w:eastAsia="zh-TW"/>
          <w14:textFill>
            <w14:solidFill>
              <w14:schemeClr w14:val="tx1"/>
            </w14:solidFill>
          </w14:textFill>
        </w:rPr>
        <w:t>Comment</w:t>
      </w:r>
      <w:r>
        <w:rPr>
          <w:rFonts w:ascii="Times New Roman" w:hAnsi="Times New Roman" w:cs="Times New Roman"/>
          <w:b/>
          <w:color w:val="000000" w:themeColor="text1"/>
          <w:sz w:val="21"/>
          <w:szCs w:val="21"/>
          <w14:textFill>
            <w14:solidFill>
              <w14:schemeClr w14:val="tx1"/>
            </w14:solidFill>
          </w14:textFill>
        </w:rPr>
        <w:t xml:space="preserve"> 1.</w:t>
      </w:r>
      <w:r>
        <w:rPr>
          <w:rFonts w:hint="eastAsia" w:ascii="Times New Roman" w:hAnsi="Times New Roman" w:cs="Times New Roman"/>
          <w:b/>
          <w:color w:val="000000" w:themeColor="text1"/>
          <w:sz w:val="21"/>
          <w:szCs w:val="21"/>
          <w14:textFill>
            <w14:solidFill>
              <w14:schemeClr w14:val="tx1"/>
            </w14:solidFill>
          </w14:textFill>
        </w:rPr>
        <w:t>5</w:t>
      </w:r>
      <w:r>
        <w:rPr>
          <w:rFonts w:ascii="Times New Roman" w:hAnsi="Times New Roman" w:eastAsia="PMingLiU" w:cs="Times New Roman"/>
          <w:b/>
          <w:color w:val="000000" w:themeColor="text1"/>
          <w:sz w:val="21"/>
          <w:szCs w:val="21"/>
          <w:lang w:eastAsia="zh-TW"/>
          <w14:textFill>
            <w14:solidFill>
              <w14:schemeClr w14:val="tx1"/>
            </w14:solidFill>
          </w14:textFill>
        </w:rPr>
        <w:t>:</w:t>
      </w:r>
      <w:r>
        <w:rPr>
          <w:rFonts w:ascii="Times New Roman" w:hAnsi="Times New Roman" w:eastAsia="PMingLiU" w:cs="Times New Roman"/>
          <w:color w:val="000000" w:themeColor="text1"/>
          <w:sz w:val="21"/>
          <w:szCs w:val="21"/>
          <w:lang w:eastAsia="zh-TW"/>
          <w14:textFill>
            <w14:solidFill>
              <w14:schemeClr w14:val="tx1"/>
            </w14:solidFill>
          </w14:textFill>
        </w:rPr>
        <w:t xml:space="preserve"> </w:t>
      </w:r>
      <w:r>
        <w:rPr>
          <w:rFonts w:ascii="Times New Roman" w:hAnsi="Times New Roman" w:cs="Times New Roman"/>
          <w:i/>
          <w:color w:val="000000" w:themeColor="text1"/>
          <w:sz w:val="21"/>
          <w:szCs w:val="21"/>
          <w14:textFill>
            <w14:solidFill>
              <w14:schemeClr w14:val="tx1"/>
            </w14:solidFill>
          </w14:textFill>
        </w:rPr>
        <w:t>The name Agile (ranking lag correlation with flexible sliding windows between a given query stream and multiple objective streams) is a little far-fetched. If possible, a more suitable name would be preferred. This is not a major issue and unrelated to the algorithm itself. So it's only a suggestion for optional action.</w:t>
      </w:r>
    </w:p>
    <w:p>
      <w:pPr>
        <w:rPr>
          <w:i/>
          <w:szCs w:val="21"/>
        </w:rPr>
      </w:pPr>
    </w:p>
    <w:p>
      <w:pPr>
        <w:rPr>
          <w:rFonts w:eastAsiaTheme="minorEastAsia"/>
        </w:rPr>
      </w:pPr>
      <w:r>
        <w:rPr>
          <w:rFonts w:eastAsia="PMingLiU"/>
          <w:b/>
          <w:szCs w:val="21"/>
          <w:lang w:eastAsia="zh-TW"/>
        </w:rPr>
        <w:t>Response 1.</w:t>
      </w:r>
      <w:r>
        <w:rPr>
          <w:rFonts w:hint="eastAsia" w:eastAsiaTheme="minorEastAsia"/>
          <w:b/>
          <w:szCs w:val="21"/>
        </w:rPr>
        <w:t>5</w:t>
      </w:r>
      <w:r>
        <w:rPr>
          <w:rFonts w:eastAsia="PMingLiU"/>
          <w:b/>
          <w:szCs w:val="21"/>
          <w:lang w:eastAsia="zh-TW"/>
        </w:rPr>
        <w:t>:</w:t>
      </w:r>
      <w:r>
        <w:rPr>
          <w:szCs w:val="21"/>
        </w:rPr>
        <w:t xml:space="preserve"> Many thanks for your </w:t>
      </w:r>
      <w:r>
        <w:rPr>
          <w:rFonts w:eastAsia="PMingLiU"/>
          <w:szCs w:val="21"/>
          <w:lang w:eastAsia="zh-TW"/>
        </w:rPr>
        <w:t>constructive suggestions.</w:t>
      </w:r>
      <w:r>
        <w:rPr>
          <w:rFonts w:hint="eastAsia" w:eastAsiaTheme="minorEastAsia"/>
          <w:szCs w:val="21"/>
        </w:rPr>
        <w:t xml:space="preserve"> The name of our query has been modified to RLC</w:t>
      </w:r>
      <w:r>
        <w:rPr>
          <w:rFonts w:hint="eastAsia" w:eastAsia="PMingLiU"/>
          <w:szCs w:val="21"/>
          <w:lang w:eastAsia="zh-TW"/>
        </w:rPr>
        <w:t xml:space="preserve"> </w:t>
      </w:r>
      <w:r>
        <w:rPr>
          <w:rFonts w:eastAsia="PMingLiU"/>
          <w:szCs w:val="21"/>
          <w:lang w:eastAsia="zh-TW"/>
        </w:rPr>
        <w:t>(</w:t>
      </w:r>
      <w:r>
        <w:rPr>
          <w:rFonts w:hint="eastAsia" w:eastAsiaTheme="minorEastAsia"/>
          <w:szCs w:val="21"/>
          <w:u w:val="single"/>
        </w:rPr>
        <w:t>R</w:t>
      </w:r>
      <w:r>
        <w:rPr>
          <w:rFonts w:eastAsia="PMingLiU"/>
          <w:szCs w:val="21"/>
          <w:lang w:eastAsia="zh-TW"/>
        </w:rPr>
        <w:t>anking</w:t>
      </w:r>
      <w:r>
        <w:rPr>
          <w:rFonts w:hint="eastAsia" w:eastAsiaTheme="minorEastAsia"/>
          <w:szCs w:val="21"/>
        </w:rPr>
        <w:t xml:space="preserve"> </w:t>
      </w:r>
      <w:r>
        <w:rPr>
          <w:rFonts w:hint="eastAsia" w:eastAsiaTheme="minorEastAsia"/>
          <w:szCs w:val="21"/>
          <w:u w:val="single"/>
        </w:rPr>
        <w:t>L</w:t>
      </w:r>
      <w:r>
        <w:rPr>
          <w:rFonts w:eastAsia="PMingLiU"/>
          <w:szCs w:val="21"/>
          <w:lang w:eastAsia="zh-TW"/>
        </w:rPr>
        <w:t xml:space="preserve">ag </w:t>
      </w:r>
      <w:r>
        <w:rPr>
          <w:rFonts w:hint="eastAsia" w:eastAsiaTheme="minorEastAsia"/>
          <w:szCs w:val="21"/>
          <w:u w:val="single"/>
        </w:rPr>
        <w:t>C</w:t>
      </w:r>
      <w:r>
        <w:rPr>
          <w:rFonts w:eastAsia="PMingLiU"/>
          <w:szCs w:val="21"/>
          <w:lang w:eastAsia="zh-TW"/>
        </w:rPr>
        <w:t>orrelation with flexible sliding windows</w:t>
      </w:r>
      <w:r>
        <w:rPr>
          <w:rFonts w:hint="eastAsia" w:eastAsiaTheme="minorEastAsia"/>
          <w:szCs w:val="21"/>
        </w:rPr>
        <w:t>)</w:t>
      </w:r>
      <w:r>
        <w:rPr>
          <w:rFonts w:eastAsia="PMingLiU"/>
          <w:szCs w:val="21"/>
          <w:lang w:eastAsia="zh-TW"/>
        </w:rPr>
        <w:t xml:space="preserve"> in our new </w:t>
      </w:r>
      <w:r>
        <w:rPr>
          <w:szCs w:val="21"/>
        </w:rPr>
        <w:t>manuscript</w:t>
      </w:r>
      <w:r>
        <w:rPr>
          <w:rFonts w:eastAsia="PMingLiU"/>
          <w:szCs w:val="21"/>
          <w:lang w:eastAsia="zh-TW"/>
        </w:rPr>
        <w:t>.</w:t>
      </w:r>
    </w:p>
    <w:p/>
    <w:p>
      <w:pPr>
        <w:pStyle w:val="3"/>
        <w:jc w:val="both"/>
        <w:rPr>
          <w:rFonts w:ascii="Times New Roman" w:hAnsi="Times New Roman" w:cs="Times New Roman"/>
          <w:b w:val="0"/>
          <w:i w:val="0"/>
        </w:rPr>
      </w:pPr>
      <w:r>
        <w:rPr>
          <w:rFonts w:ascii="Times New Roman" w:hAnsi="Times New Roman" w:cs="Times New Roman"/>
          <w:lang w:eastAsia="zh-TW"/>
        </w:rPr>
        <w:t>Response to reviewer #2:</w:t>
      </w:r>
      <w:r>
        <w:rPr>
          <w:rFonts w:ascii="Times New Roman" w:hAnsi="Times New Roman" w:cs="Times New Roman"/>
        </w:rPr>
        <w:t xml:space="preserve"> </w:t>
      </w:r>
    </w:p>
    <w:p>
      <w:pPr>
        <w:pStyle w:val="4"/>
        <w:rPr>
          <w:rFonts w:ascii="Times New Roman" w:hAnsi="Times New Roman" w:cs="Times New Roman"/>
          <w:i/>
          <w:color w:val="000000" w:themeColor="text1"/>
          <w:sz w:val="21"/>
          <w:szCs w:val="21"/>
          <w14:textFill>
            <w14:solidFill>
              <w14:schemeClr w14:val="tx1"/>
            </w14:solidFill>
          </w14:textFill>
        </w:rPr>
      </w:pPr>
      <w:r>
        <w:rPr>
          <w:rFonts w:ascii="Times New Roman" w:hAnsi="Times New Roman" w:eastAsia="PMingLiU" w:cs="Times New Roman"/>
          <w:b/>
          <w:color w:val="000000" w:themeColor="text1"/>
          <w:sz w:val="21"/>
          <w:szCs w:val="21"/>
          <w:lang w:eastAsia="zh-TW"/>
          <w14:textFill>
            <w14:solidFill>
              <w14:schemeClr w14:val="tx1"/>
            </w14:solidFill>
          </w14:textFill>
        </w:rPr>
        <w:t>General Comments</w:t>
      </w:r>
      <w:r>
        <w:rPr>
          <w:rFonts w:ascii="Times New Roman" w:hAnsi="Times New Roman" w:cs="Times New Roman"/>
          <w:b/>
          <w:color w:val="000000" w:themeColor="text1"/>
          <w:sz w:val="21"/>
          <w:szCs w:val="21"/>
          <w14:textFill>
            <w14:solidFill>
              <w14:schemeClr w14:val="tx1"/>
            </w14:solidFill>
          </w14:textFill>
        </w:rPr>
        <w:t xml:space="preserve"> 2.1</w:t>
      </w:r>
      <w:r>
        <w:rPr>
          <w:rFonts w:ascii="Times New Roman" w:hAnsi="Times New Roman" w:eastAsia="PMingLiU" w:cs="Times New Roman"/>
          <w:b/>
          <w:color w:val="000000" w:themeColor="text1"/>
          <w:sz w:val="21"/>
          <w:szCs w:val="21"/>
          <w:lang w:eastAsia="zh-TW"/>
          <w14:textFill>
            <w14:solidFill>
              <w14:schemeClr w14:val="tx1"/>
            </w14:solidFill>
          </w14:textFill>
        </w:rPr>
        <w:t>:</w:t>
      </w:r>
      <w:r>
        <w:t xml:space="preserve"> </w:t>
      </w:r>
      <w:r>
        <w:rPr>
          <w:rFonts w:ascii="Times New Roman" w:hAnsi="Times New Roman" w:cs="Times New Roman"/>
          <w:i/>
          <w:color w:val="000000" w:themeColor="text1"/>
          <w:sz w:val="21"/>
          <w:szCs w:val="21"/>
          <w14:textFill>
            <w14:solidFill>
              <w14:schemeClr w14:val="tx1"/>
            </w14:solidFill>
          </w14:textFill>
        </w:rPr>
        <w:t>This motivation of this paper is very clear. Lag correlation aims to analyze the correlation between time series shifted in time relative to one another. Existing research on lag correlation mainly considers the entire stream or the substream based on the sliding window with a fixed window size. However, it is rather difficult to discover the optimal fixed window size in practice. This paper thus proposes to adapt the existing sliding window based algorithms to consider the flexible window size. The contribution and novelty of this paper is sufficient enough for this well-known journal.</w:t>
      </w:r>
    </w:p>
    <w:p>
      <w:pPr>
        <w:rPr>
          <w:i/>
          <w:szCs w:val="21"/>
        </w:rPr>
      </w:pPr>
    </w:p>
    <w:p>
      <w:pPr>
        <w:rPr>
          <w:rFonts w:eastAsia="PMingLiU"/>
          <w:szCs w:val="21"/>
          <w:lang w:eastAsia="zh-TW"/>
        </w:rPr>
      </w:pPr>
      <w:r>
        <w:rPr>
          <w:rFonts w:eastAsia="PMingLiU"/>
          <w:b/>
          <w:szCs w:val="21"/>
          <w:lang w:eastAsia="zh-TW"/>
        </w:rPr>
        <w:t>Response 2.</w:t>
      </w:r>
      <w:r>
        <w:rPr>
          <w:b/>
          <w:szCs w:val="21"/>
        </w:rPr>
        <w:t>1</w:t>
      </w:r>
      <w:r>
        <w:rPr>
          <w:rFonts w:eastAsia="PMingLiU"/>
          <w:b/>
          <w:szCs w:val="21"/>
          <w:lang w:eastAsia="zh-TW"/>
        </w:rPr>
        <w:t>:</w:t>
      </w:r>
      <w:r>
        <w:rPr>
          <w:rFonts w:eastAsia="PMingLiU"/>
          <w:szCs w:val="21"/>
          <w:lang w:eastAsia="zh-TW"/>
        </w:rPr>
        <w:t xml:space="preserve"> </w:t>
      </w:r>
      <w:r>
        <w:rPr>
          <w:szCs w:val="21"/>
        </w:rPr>
        <w:t xml:space="preserve">Many thanks for your </w:t>
      </w:r>
      <w:r>
        <w:rPr>
          <w:rFonts w:eastAsia="PMingLiU"/>
          <w:szCs w:val="21"/>
          <w:lang w:eastAsia="zh-TW"/>
        </w:rPr>
        <w:t xml:space="preserve">positive comments and constructive suggestions. We have addressed </w:t>
      </w:r>
      <w:r>
        <w:rPr>
          <w:szCs w:val="21"/>
        </w:rPr>
        <w:t xml:space="preserve">carefully </w:t>
      </w:r>
      <w:r>
        <w:rPr>
          <w:rFonts w:eastAsia="PMingLiU"/>
          <w:szCs w:val="21"/>
          <w:lang w:eastAsia="zh-TW"/>
        </w:rPr>
        <w:t xml:space="preserve">addressed </w:t>
      </w:r>
      <w:r>
        <w:rPr>
          <w:rFonts w:eastAsiaTheme="minorEastAsia"/>
          <w:szCs w:val="21"/>
        </w:rPr>
        <w:t xml:space="preserve">all your </w:t>
      </w:r>
      <w:r>
        <w:rPr>
          <w:rFonts w:eastAsia="PMingLiU"/>
          <w:szCs w:val="21"/>
          <w:lang w:eastAsia="zh-TW"/>
        </w:rPr>
        <w:t xml:space="preserve">concerns in </w:t>
      </w:r>
      <w:bookmarkStart w:id="13" w:name="OLE_LINK96"/>
      <w:r>
        <w:rPr>
          <w:rFonts w:eastAsia="PMingLiU"/>
          <w:szCs w:val="21"/>
          <w:lang w:eastAsia="zh-TW"/>
        </w:rPr>
        <w:t xml:space="preserve">our new </w:t>
      </w:r>
      <w:r>
        <w:rPr>
          <w:szCs w:val="21"/>
        </w:rPr>
        <w:t>manuscript</w:t>
      </w:r>
      <w:bookmarkEnd w:id="13"/>
      <w:r>
        <w:rPr>
          <w:rFonts w:eastAsia="PMingLiU"/>
          <w:szCs w:val="21"/>
          <w:lang w:eastAsia="zh-TW"/>
        </w:rPr>
        <w:t>. Please refer to our responses to each of all the comments below for details.</w:t>
      </w:r>
    </w:p>
    <w:p>
      <w:pPr>
        <w:rPr>
          <w:i/>
          <w:szCs w:val="21"/>
        </w:rPr>
      </w:pPr>
    </w:p>
    <w:p>
      <w:pPr>
        <w:pStyle w:val="4"/>
        <w:rPr>
          <w:i/>
          <w:color w:val="000000" w:themeColor="text1"/>
          <w:szCs w:val="21"/>
          <w14:textFill>
            <w14:solidFill>
              <w14:schemeClr w14:val="tx1"/>
            </w14:solidFill>
          </w14:textFill>
        </w:rPr>
      </w:pPr>
      <w:r>
        <w:rPr>
          <w:rFonts w:ascii="Times New Roman" w:hAnsi="Times New Roman" w:eastAsia="PMingLiU" w:cs="Times New Roman"/>
          <w:b/>
          <w:color w:val="000000" w:themeColor="text1"/>
          <w:sz w:val="21"/>
          <w:szCs w:val="21"/>
          <w:lang w:eastAsia="zh-TW"/>
          <w14:textFill>
            <w14:solidFill>
              <w14:schemeClr w14:val="tx1"/>
            </w14:solidFill>
          </w14:textFill>
        </w:rPr>
        <w:t>Comment</w:t>
      </w:r>
      <w:r>
        <w:rPr>
          <w:rFonts w:ascii="Times New Roman" w:hAnsi="Times New Roman" w:cs="Times New Roman"/>
          <w:b/>
          <w:color w:val="000000" w:themeColor="text1"/>
          <w:sz w:val="21"/>
          <w:szCs w:val="21"/>
          <w14:textFill>
            <w14:solidFill>
              <w14:schemeClr w14:val="tx1"/>
            </w14:solidFill>
          </w14:textFill>
        </w:rPr>
        <w:t xml:space="preserve"> 2.2</w:t>
      </w:r>
      <w:r>
        <w:rPr>
          <w:rFonts w:ascii="Times New Roman" w:hAnsi="Times New Roman" w:eastAsia="PMingLiU" w:cs="Times New Roman"/>
          <w:b/>
          <w:color w:val="000000" w:themeColor="text1"/>
          <w:sz w:val="21"/>
          <w:szCs w:val="21"/>
          <w:lang w:eastAsia="zh-TW"/>
          <w14:textFill>
            <w14:solidFill>
              <w14:schemeClr w14:val="tx1"/>
            </w14:solidFill>
          </w14:textFill>
        </w:rPr>
        <w:t>:</w:t>
      </w:r>
      <w:r>
        <w:rPr>
          <w:rFonts w:ascii="Times New Roman" w:hAnsi="Times New Roman" w:eastAsia="PMingLiU" w:cs="Times New Roman"/>
          <w:i/>
          <w:color w:val="000000" w:themeColor="text1"/>
          <w:sz w:val="21"/>
          <w:szCs w:val="21"/>
          <w:lang w:eastAsia="zh-TW"/>
          <w14:textFill>
            <w14:solidFill>
              <w14:schemeClr w14:val="tx1"/>
            </w14:solidFill>
          </w14:textFill>
        </w:rPr>
        <w:t xml:space="preserve"> </w:t>
      </w:r>
      <w:r>
        <w:rPr>
          <w:rFonts w:ascii="Times New Roman" w:hAnsi="Times New Roman" w:cs="Times New Roman"/>
          <w:i/>
          <w:color w:val="000000" w:themeColor="text1"/>
          <w:sz w:val="21"/>
          <w:szCs w:val="21"/>
          <w14:textFill>
            <w14:solidFill>
              <w14:schemeClr w14:val="tx1"/>
            </w14:solidFill>
          </w14:textFill>
        </w:rPr>
        <w:t xml:space="preserve">Flexible window seems to be more reasonable than fixed window size. The authors have given some examples as well. For example, a flexible window whose length is "no less than 50 days". Since here the parameter $50$ depends on some prior information as well, how to determine it in practice then? Moreover, </w:t>
      </w:r>
      <w:bookmarkStart w:id="14" w:name="OLE_LINK97"/>
      <w:r>
        <w:rPr>
          <w:rFonts w:ascii="Times New Roman" w:hAnsi="Times New Roman" w:cs="Times New Roman"/>
          <w:i/>
          <w:color w:val="000000" w:themeColor="text1"/>
          <w:sz w:val="21"/>
          <w:szCs w:val="21"/>
          <w14:textFill>
            <w14:solidFill>
              <w14:schemeClr w14:val="tx1"/>
            </w14:solidFill>
          </w14:textFill>
        </w:rPr>
        <w:t>the flexible window can be defined in diverse approach. For example, it may be "no longer than 50 days". Some discussions over this issue are thus necessary.</w:t>
      </w:r>
    </w:p>
    <w:bookmarkEnd w:id="14"/>
    <w:p>
      <w:pPr>
        <w:rPr>
          <w:b/>
          <w:szCs w:val="21"/>
        </w:rPr>
      </w:pPr>
    </w:p>
    <w:p>
      <w:pPr>
        <w:rPr>
          <w:rFonts w:eastAsiaTheme="minorEastAsia"/>
          <w:szCs w:val="21"/>
        </w:rPr>
      </w:pPr>
      <w:r>
        <w:rPr>
          <w:rFonts w:eastAsia="PMingLiU"/>
          <w:b/>
          <w:szCs w:val="21"/>
          <w:lang w:eastAsia="zh-TW"/>
        </w:rPr>
        <w:t>Response 2.</w:t>
      </w:r>
      <w:r>
        <w:rPr>
          <w:b/>
          <w:szCs w:val="21"/>
        </w:rPr>
        <w:t>2</w:t>
      </w:r>
      <w:r>
        <w:rPr>
          <w:rFonts w:eastAsia="PMingLiU"/>
          <w:b/>
          <w:szCs w:val="21"/>
          <w:lang w:eastAsia="zh-TW"/>
        </w:rPr>
        <w:t>:</w:t>
      </w:r>
      <w:r>
        <w:rPr>
          <w:szCs w:val="21"/>
        </w:rPr>
        <w:t xml:space="preserve"> </w:t>
      </w:r>
      <w:bookmarkStart w:id="15" w:name="OLE_LINK99"/>
      <w:bookmarkStart w:id="16" w:name="OLE_LINK98"/>
      <w:r>
        <w:rPr>
          <w:szCs w:val="21"/>
        </w:rPr>
        <w:t xml:space="preserve">Thanks a lot for pointing </w:t>
      </w:r>
      <w:r>
        <w:rPr>
          <w:rFonts w:hint="eastAsia"/>
          <w:szCs w:val="21"/>
        </w:rPr>
        <w:t>this</w:t>
      </w:r>
      <w:r>
        <w:rPr>
          <w:szCs w:val="21"/>
        </w:rPr>
        <w:t xml:space="preserve"> out</w:t>
      </w:r>
      <w:r>
        <w:rPr>
          <w:rFonts w:eastAsia="PMingLiU"/>
          <w:szCs w:val="21"/>
          <w:lang w:eastAsia="zh-TW"/>
        </w:rPr>
        <w:t>.</w:t>
      </w:r>
      <w:r>
        <w:rPr>
          <w:rFonts w:hint="eastAsia" w:eastAsiaTheme="minorEastAsia"/>
          <w:szCs w:val="21"/>
        </w:rPr>
        <w:t xml:space="preserve"> We have added a new subsection about the discussion over the minimal length in </w:t>
      </w:r>
      <w:r>
        <w:rPr>
          <w:rFonts w:eastAsia="PMingLiU"/>
          <w:szCs w:val="21"/>
          <w:lang w:eastAsia="zh-TW"/>
        </w:rPr>
        <w:t xml:space="preserve">our new </w:t>
      </w:r>
      <w:r>
        <w:rPr>
          <w:szCs w:val="21"/>
        </w:rPr>
        <w:t>manuscript</w:t>
      </w:r>
      <w:r>
        <w:rPr>
          <w:rFonts w:hint="eastAsia"/>
          <w:szCs w:val="21"/>
        </w:rPr>
        <w:t xml:space="preserve"> (Please see Section 5.1 in detail).</w:t>
      </w:r>
    </w:p>
    <w:p>
      <w:pPr>
        <w:rPr>
          <w:szCs w:val="21"/>
        </w:rPr>
      </w:pPr>
      <w:r>
        <w:rPr>
          <w:szCs w:val="21"/>
        </w:rPr>
        <w:t>The minimal length is an important parameter which should be set based on the characteristic of data streams and applications. If the value is too large, some meaningful correlations will be ignored. The returned correlation may be very small, which is meaningless. On the other hand, if the value is too small, the trend of correlations between two sequences cannot be discovered. Moreover, the minimal length is a more natural parameter than a fixed length since analysts can evaluate the lower limit in their application domain.</w:t>
      </w:r>
    </w:p>
    <w:bookmarkEnd w:id="15"/>
    <w:bookmarkEnd w:id="16"/>
    <w:p>
      <w:pPr>
        <w:rPr>
          <w:szCs w:val="21"/>
        </w:rPr>
      </w:pPr>
    </w:p>
    <w:p>
      <w:pPr>
        <w:rPr>
          <w:rFonts w:eastAsiaTheme="minorEastAsia"/>
          <w:szCs w:val="21"/>
        </w:rPr>
      </w:pPr>
      <w:r>
        <w:rPr>
          <w:szCs w:val="21"/>
        </w:rPr>
        <w:t xml:space="preserve">Many thanks for your </w:t>
      </w:r>
      <w:r>
        <w:rPr>
          <w:rFonts w:eastAsia="PMingLiU"/>
          <w:szCs w:val="21"/>
          <w:lang w:eastAsia="zh-TW"/>
        </w:rPr>
        <w:t>constructive suggestions.</w:t>
      </w:r>
      <w:r>
        <w:rPr>
          <w:rFonts w:hint="eastAsia" w:eastAsiaTheme="minorEastAsia"/>
          <w:szCs w:val="21"/>
        </w:rPr>
        <w:t xml:space="preserve"> We have added a new subsection about the discussion over the </w:t>
      </w:r>
      <w:r>
        <w:rPr>
          <w:rFonts w:eastAsiaTheme="minorEastAsia"/>
          <w:szCs w:val="21"/>
        </w:rPr>
        <w:t>variant</w:t>
      </w:r>
      <w:r>
        <w:rPr>
          <w:rFonts w:hint="eastAsia" w:eastAsiaTheme="minorEastAsia"/>
          <w:szCs w:val="21"/>
        </w:rPr>
        <w:t xml:space="preserve"> of the flexible window in </w:t>
      </w:r>
      <w:r>
        <w:rPr>
          <w:rFonts w:eastAsia="PMingLiU"/>
          <w:szCs w:val="21"/>
          <w:lang w:eastAsia="zh-TW"/>
        </w:rPr>
        <w:t xml:space="preserve">our new </w:t>
      </w:r>
      <w:r>
        <w:rPr>
          <w:szCs w:val="21"/>
        </w:rPr>
        <w:t>manuscript</w:t>
      </w:r>
      <w:r>
        <w:rPr>
          <w:rFonts w:hint="eastAsia"/>
          <w:szCs w:val="21"/>
        </w:rPr>
        <w:t xml:space="preserve"> (Please see Section 5.2 in detail).</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The flexible window can be defined in diverse approach. Not only the lag correlation of sequences no less than the given length can be of interest for an analyst, also the lag correlation of sequences </w:t>
      </w:r>
      <w:r>
        <w:rPr>
          <w:i/>
          <w:color w:val="000000" w:themeColor="text1"/>
          <w:szCs w:val="21"/>
          <w14:textFill>
            <w14:solidFill>
              <w14:schemeClr w14:val="tx1"/>
            </w14:solidFill>
          </w14:textFill>
        </w:rPr>
        <w:t xml:space="preserve">no more than </w:t>
      </w:r>
      <w:r>
        <w:rPr>
          <w:color w:val="000000" w:themeColor="text1"/>
          <w:szCs w:val="21"/>
          <w14:textFill>
            <w14:solidFill>
              <w14:schemeClr w14:val="tx1"/>
            </w14:solidFill>
          </w14:textFill>
        </w:rPr>
        <w:t>the given length can sometimes reveal interesting knowledge. However, ranking the lag correlation of sequences no more than the given length does not pose a new challenge. It is not difficult to find that the running sums and geometric progression technologies can also be applied to this problem, hence our proposed algorithms can still solve it.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Moreover, the minimal lag correlation with no less (more) than the given length maybe also meaningful. Nevertheless, this new problem does not also bring about a new challenge.</w:t>
      </w:r>
    </w:p>
    <w:p>
      <w:pPr>
        <w:rPr>
          <w:color w:val="000000" w:themeColor="text1"/>
          <w:szCs w:val="21"/>
          <w14:textFill>
            <w14:solidFill>
              <w14:schemeClr w14:val="tx1"/>
            </w14:solidFill>
          </w14:textFill>
        </w:rPr>
      </w:pPr>
    </w:p>
    <w:p>
      <w:pPr>
        <w:pStyle w:val="4"/>
        <w:rPr>
          <w:rFonts w:ascii="Times New Roman" w:hAnsi="Times New Roman" w:cs="Times New Roman"/>
          <w:i/>
          <w:color w:val="000000" w:themeColor="text1"/>
          <w:sz w:val="21"/>
          <w:szCs w:val="21"/>
          <w14:textFill>
            <w14:solidFill>
              <w14:schemeClr w14:val="tx1"/>
            </w14:solidFill>
          </w14:textFill>
        </w:rPr>
      </w:pPr>
      <w:r>
        <w:rPr>
          <w:rFonts w:ascii="Times New Roman" w:hAnsi="Times New Roman" w:eastAsia="PMingLiU" w:cs="Times New Roman"/>
          <w:b/>
          <w:color w:val="000000" w:themeColor="text1"/>
          <w:sz w:val="21"/>
          <w:szCs w:val="21"/>
          <w:lang w:eastAsia="zh-TW"/>
          <w14:textFill>
            <w14:solidFill>
              <w14:schemeClr w14:val="tx1"/>
            </w14:solidFill>
          </w14:textFill>
        </w:rPr>
        <w:t>Comment</w:t>
      </w:r>
      <w:r>
        <w:rPr>
          <w:rFonts w:ascii="Times New Roman" w:hAnsi="Times New Roman" w:cs="Times New Roman"/>
          <w:b/>
          <w:color w:val="000000" w:themeColor="text1"/>
          <w:sz w:val="21"/>
          <w:szCs w:val="21"/>
          <w14:textFill>
            <w14:solidFill>
              <w14:schemeClr w14:val="tx1"/>
            </w14:solidFill>
          </w14:textFill>
        </w:rPr>
        <w:t xml:space="preserve"> 2.3</w:t>
      </w:r>
      <w:r>
        <w:rPr>
          <w:rFonts w:ascii="Times New Roman" w:hAnsi="Times New Roman" w:eastAsia="PMingLiU" w:cs="Times New Roman"/>
          <w:b/>
          <w:color w:val="000000" w:themeColor="text1"/>
          <w:sz w:val="21"/>
          <w:szCs w:val="21"/>
          <w:lang w:eastAsia="zh-TW"/>
          <w14:textFill>
            <w14:solidFill>
              <w14:schemeClr w14:val="tx1"/>
            </w14:solidFill>
          </w14:textFill>
        </w:rPr>
        <w:t>:</w:t>
      </w:r>
      <w:r>
        <w:rPr>
          <w:rFonts w:ascii="Times New Roman" w:hAnsi="Times New Roman" w:eastAsia="PMingLiU" w:cs="Times New Roman"/>
          <w:i/>
          <w:color w:val="000000" w:themeColor="text1"/>
          <w:sz w:val="21"/>
          <w:szCs w:val="21"/>
          <w:lang w:eastAsia="zh-TW"/>
          <w14:textFill>
            <w14:solidFill>
              <w14:schemeClr w14:val="tx1"/>
            </w14:solidFill>
          </w14:textFill>
        </w:rPr>
        <w:t xml:space="preserve"> </w:t>
      </w:r>
      <w:r>
        <w:rPr>
          <w:rFonts w:ascii="Times New Roman" w:hAnsi="Times New Roman" w:cs="Times New Roman"/>
          <w:i/>
          <w:color w:val="000000" w:themeColor="text1"/>
          <w:sz w:val="21"/>
          <w:szCs w:val="21"/>
          <w14:textFill>
            <w14:solidFill>
              <w14:schemeClr w14:val="tx1"/>
            </w14:solidFill>
          </w14:textFill>
        </w:rPr>
        <w:t>How to set the window sizes of different algorithms in experiments has not been clearly introduced.</w:t>
      </w:r>
    </w:p>
    <w:p>
      <w:pPr>
        <w:rPr>
          <w:szCs w:val="21"/>
        </w:rPr>
      </w:pPr>
    </w:p>
    <w:p>
      <w:pPr>
        <w:rPr>
          <w:rFonts w:eastAsiaTheme="minorEastAsia"/>
          <w:szCs w:val="21"/>
        </w:rPr>
      </w:pPr>
      <w:r>
        <w:rPr>
          <w:rFonts w:eastAsia="PMingLiU"/>
          <w:b/>
          <w:szCs w:val="21"/>
          <w:lang w:eastAsia="zh-TW"/>
        </w:rPr>
        <w:t>Response 2.</w:t>
      </w:r>
      <w:r>
        <w:rPr>
          <w:b/>
          <w:szCs w:val="21"/>
        </w:rPr>
        <w:t>3</w:t>
      </w:r>
      <w:r>
        <w:rPr>
          <w:rFonts w:eastAsia="PMingLiU"/>
          <w:b/>
          <w:szCs w:val="21"/>
          <w:lang w:eastAsia="zh-TW"/>
        </w:rPr>
        <w:t>:</w:t>
      </w:r>
      <w:r>
        <w:rPr>
          <w:rFonts w:eastAsiaTheme="minorEastAsia"/>
          <w:b/>
          <w:szCs w:val="21"/>
        </w:rPr>
        <w:t xml:space="preserve"> </w:t>
      </w:r>
      <w:r>
        <w:rPr>
          <w:rFonts w:eastAsia="PMingLiU"/>
          <w:szCs w:val="21"/>
          <w:lang w:eastAsia="zh-TW"/>
        </w:rPr>
        <w:t xml:space="preserve">Thanks </w:t>
      </w:r>
      <w:r>
        <w:rPr>
          <w:rFonts w:eastAsiaTheme="minorEastAsia"/>
          <w:szCs w:val="21"/>
        </w:rPr>
        <w:t xml:space="preserve">a lot </w:t>
      </w:r>
      <w:r>
        <w:rPr>
          <w:rFonts w:eastAsia="PMingLiU"/>
          <w:szCs w:val="21"/>
          <w:lang w:eastAsia="zh-TW"/>
        </w:rPr>
        <w:t xml:space="preserve">for </w:t>
      </w:r>
      <w:r>
        <w:rPr>
          <w:rFonts w:eastAsiaTheme="minorEastAsia"/>
          <w:szCs w:val="21"/>
        </w:rPr>
        <w:t xml:space="preserve">pointing this out. </w:t>
      </w:r>
      <w:r>
        <w:rPr>
          <w:rFonts w:hint="eastAsia" w:eastAsiaTheme="minorEastAsia"/>
          <w:szCs w:val="21"/>
        </w:rPr>
        <w:t xml:space="preserve">In section 1.1 of the previous manuscript, we report our RLC query of minimal length 50 days, however, we report the fixed-size query of length 90 days. This </w:t>
      </w:r>
      <w:r>
        <w:rPr>
          <w:rFonts w:eastAsiaTheme="minorEastAsia"/>
          <w:szCs w:val="21"/>
        </w:rPr>
        <w:t>inconsistency</w:t>
      </w:r>
      <w:r>
        <w:rPr>
          <w:rFonts w:hint="eastAsia" w:eastAsiaTheme="minorEastAsia"/>
          <w:szCs w:val="21"/>
        </w:rPr>
        <w:t xml:space="preserve"> of two lengths may cause </w:t>
      </w:r>
      <w:r>
        <w:rPr>
          <w:rFonts w:eastAsiaTheme="minorEastAsia"/>
          <w:szCs w:val="21"/>
        </w:rPr>
        <w:t>confusion</w:t>
      </w:r>
      <w:r>
        <w:rPr>
          <w:rFonts w:hint="eastAsia" w:eastAsiaTheme="minorEastAsia"/>
          <w:szCs w:val="21"/>
        </w:rPr>
        <w:t xml:space="preserve">, so we report the results of the same length in our new manuscript (Please see Table 1 and Table 2 in Section 1.1). Moreover, we have tested the fixed-length algorithm under different fixed-size windows to compare the performance of the comparison algorithms in our new manuscript (Please see Tables 6-8 in Section 6.4). </w:t>
      </w:r>
    </w:p>
    <w:p>
      <w:pPr>
        <w:rPr>
          <w:rFonts w:eastAsiaTheme="minorEastAsia"/>
          <w:szCs w:val="21"/>
        </w:rPr>
      </w:pPr>
    </w:p>
    <w:p>
      <w:pPr>
        <w:pStyle w:val="4"/>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eastAsia="PMingLiU" w:cs="Times New Roman"/>
          <w:b/>
          <w:color w:val="000000" w:themeColor="text1"/>
          <w:sz w:val="21"/>
          <w:szCs w:val="21"/>
          <w:lang w:eastAsia="zh-TW"/>
          <w14:textFill>
            <w14:solidFill>
              <w14:schemeClr w14:val="tx1"/>
            </w14:solidFill>
          </w14:textFill>
        </w:rPr>
        <w:t>Comment</w:t>
      </w:r>
      <w:r>
        <w:rPr>
          <w:rFonts w:ascii="Times New Roman" w:hAnsi="Times New Roman" w:cs="Times New Roman"/>
          <w:b/>
          <w:color w:val="000000" w:themeColor="text1"/>
          <w:sz w:val="21"/>
          <w:szCs w:val="21"/>
          <w14:textFill>
            <w14:solidFill>
              <w14:schemeClr w14:val="tx1"/>
            </w14:solidFill>
          </w14:textFill>
        </w:rPr>
        <w:t xml:space="preserve"> 2.4</w:t>
      </w:r>
      <w:r>
        <w:rPr>
          <w:rFonts w:ascii="Times New Roman" w:hAnsi="Times New Roman" w:eastAsia="PMingLiU" w:cs="Times New Roman"/>
          <w:b/>
          <w:color w:val="000000" w:themeColor="text1"/>
          <w:sz w:val="21"/>
          <w:szCs w:val="21"/>
          <w:lang w:eastAsia="zh-TW"/>
          <w14:textFill>
            <w14:solidFill>
              <w14:schemeClr w14:val="tx1"/>
            </w14:solidFill>
          </w14:textFill>
        </w:rPr>
        <w:t>:</w:t>
      </w:r>
      <w:r>
        <w:rPr>
          <w:rFonts w:ascii="Times New Roman" w:hAnsi="Times New Roman" w:eastAsia="PMingLiU" w:cs="Times New Roman"/>
          <w:i/>
          <w:color w:val="000000" w:themeColor="text1"/>
          <w:sz w:val="21"/>
          <w:szCs w:val="21"/>
          <w:lang w:eastAsia="zh-TW"/>
          <w14:textFill>
            <w14:solidFill>
              <w14:schemeClr w14:val="tx1"/>
            </w14:solidFill>
          </w14:textFill>
        </w:rPr>
        <w:t xml:space="preserve"> </w:t>
      </w:r>
      <w:r>
        <w:rPr>
          <w:rFonts w:ascii="Times New Roman" w:hAnsi="Times New Roman" w:cs="Times New Roman"/>
          <w:i/>
          <w:color w:val="000000" w:themeColor="text1"/>
          <w:sz w:val="21"/>
          <w:szCs w:val="21"/>
          <w14:textFill>
            <w14:solidFill>
              <w14:schemeClr w14:val="tx1"/>
            </w14:solidFill>
          </w14:textFill>
        </w:rPr>
        <w:t>It would be more comprehensive if the performance of the comparison algorithms under different fixed-size windows are reported.</w:t>
      </w:r>
    </w:p>
    <w:p>
      <w:pPr>
        <w:rPr>
          <w:szCs w:val="21"/>
        </w:rPr>
      </w:pPr>
    </w:p>
    <w:p>
      <w:pPr>
        <w:rPr>
          <w:rFonts w:eastAsiaTheme="minorEastAsia"/>
          <w:szCs w:val="21"/>
        </w:rPr>
      </w:pPr>
      <w:r>
        <w:rPr>
          <w:rFonts w:eastAsia="PMingLiU"/>
          <w:b/>
          <w:szCs w:val="21"/>
          <w:lang w:eastAsia="zh-TW"/>
        </w:rPr>
        <w:t>Response 2.</w:t>
      </w:r>
      <w:r>
        <w:rPr>
          <w:b/>
          <w:szCs w:val="21"/>
        </w:rPr>
        <w:t>4</w:t>
      </w:r>
      <w:r>
        <w:rPr>
          <w:rFonts w:eastAsia="PMingLiU"/>
          <w:b/>
          <w:szCs w:val="21"/>
          <w:lang w:eastAsia="zh-TW"/>
        </w:rPr>
        <w:t>:</w:t>
      </w:r>
      <w:r>
        <w:rPr>
          <w:rFonts w:eastAsiaTheme="minorEastAsia"/>
          <w:b/>
          <w:szCs w:val="21"/>
        </w:rPr>
        <w:t xml:space="preserve"> </w:t>
      </w:r>
      <w:r>
        <w:rPr>
          <w:rFonts w:eastAsiaTheme="minorEastAsia"/>
          <w:szCs w:val="21"/>
        </w:rPr>
        <w:t xml:space="preserve">Many thanks for your </w:t>
      </w:r>
      <w:r>
        <w:rPr>
          <w:rFonts w:hint="eastAsia" w:eastAsiaTheme="minorEastAsia"/>
          <w:szCs w:val="21"/>
        </w:rPr>
        <w:t>c</w:t>
      </w:r>
      <w:r>
        <w:rPr>
          <w:rFonts w:eastAsiaTheme="minorEastAsia"/>
          <w:szCs w:val="21"/>
        </w:rPr>
        <w:t xml:space="preserve">onstructive suggestions. We have </w:t>
      </w:r>
      <w:r>
        <w:rPr>
          <w:rFonts w:hint="eastAsia" w:eastAsiaTheme="minorEastAsia"/>
          <w:szCs w:val="21"/>
        </w:rPr>
        <w:t>tested the fixed-length algorithm under different fixed-size windows to compare the performance of the comparison algorithms in our new manuscript (Please see Section 6.4 marked in blue and Tables 6-8). .</w:t>
      </w:r>
    </w:p>
    <w:p/>
    <w:p/>
    <w:sectPr>
      <w:footerReference r:id="rId3" w:type="default"/>
      <w:pgSz w:w="12242" w:h="15842"/>
      <w:pgMar w:top="1418" w:right="1588" w:bottom="1418" w:left="1588"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NimbusRomNo9L-Medi">
    <w:altName w:val="Times New Roman"/>
    <w:panose1 w:val="00000000000000000000"/>
    <w:charset w:val="00"/>
    <w:family w:val="auto"/>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PMingLiU">
    <w:panose1 w:val="02020500000000000000"/>
    <w:charset w:val="88"/>
    <w:family w:val="roman"/>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rStyle w:val="14"/>
      </w:rPr>
      <w:fldChar w:fldCharType="begin"/>
    </w:r>
    <w:r>
      <w:rPr>
        <w:rStyle w:val="14"/>
      </w:rPr>
      <w:instrText xml:space="preserve"> PAGE </w:instrText>
    </w:r>
    <w:r>
      <w:rPr>
        <w:rStyle w:val="14"/>
      </w:rPr>
      <w:fldChar w:fldCharType="separate"/>
    </w:r>
    <w:r>
      <w:rPr>
        <w:rStyle w:val="14"/>
      </w:rPr>
      <w:t>4</w:t>
    </w:r>
    <w:r>
      <w:rPr>
        <w:rStyle w:val="14"/>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none"/>
      <w:suff w:val="nothing"/>
      <w:lvlText w:val=""/>
      <w:lvlJc w:val="left"/>
      <w:pPr>
        <w:tabs>
          <w:tab w:val="left" w:pos="0"/>
        </w:tabs>
        <w:ind w:left="0" w:firstLine="0"/>
      </w:pPr>
    </w:lvl>
    <w:lvl w:ilvl="1" w:tentative="0">
      <w:start w:val="1"/>
      <w:numFmt w:val="none"/>
      <w:pStyle w:val="3"/>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1">
    <w:nsid w:val="7973058F"/>
    <w:multiLevelType w:val="multilevel"/>
    <w:tmpl w:val="7973058F"/>
    <w:lvl w:ilvl="0" w:tentative="0">
      <w:start w:val="1"/>
      <w:numFmt w:val="decimal"/>
      <w:lvlText w:val="%1."/>
      <w:lvlJc w:val="left"/>
      <w:pPr>
        <w:ind w:left="360" w:hanging="360"/>
      </w:pPr>
    </w:lvl>
    <w:lvl w:ilvl="1" w:tentative="0">
      <w:start w:val="0"/>
      <w:numFmt w:val="bullet"/>
      <w:lvlText w:val="–"/>
      <w:lvlJc w:val="left"/>
      <w:pPr>
        <w:tabs>
          <w:tab w:val="left" w:pos="1080"/>
        </w:tabs>
        <w:ind w:left="1080" w:hanging="360"/>
      </w:pPr>
      <w:rPr>
        <w:rFonts w:hint="default" w:ascii="Times New Roman" w:hAnsi="Times New Roman" w:eastAsia="宋体" w:cs="NimbusRomNo9L-Medi"/>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6FB"/>
    <w:rsid w:val="000001D1"/>
    <w:rsid w:val="000007D8"/>
    <w:rsid w:val="00000E1C"/>
    <w:rsid w:val="000012D2"/>
    <w:rsid w:val="00002292"/>
    <w:rsid w:val="00002C1E"/>
    <w:rsid w:val="00002DE0"/>
    <w:rsid w:val="00002EAA"/>
    <w:rsid w:val="00003C12"/>
    <w:rsid w:val="00004062"/>
    <w:rsid w:val="0000407D"/>
    <w:rsid w:val="0000412B"/>
    <w:rsid w:val="000041F6"/>
    <w:rsid w:val="00004EED"/>
    <w:rsid w:val="00005165"/>
    <w:rsid w:val="00005420"/>
    <w:rsid w:val="00006545"/>
    <w:rsid w:val="00006D88"/>
    <w:rsid w:val="00006EE1"/>
    <w:rsid w:val="00006F04"/>
    <w:rsid w:val="00006F8E"/>
    <w:rsid w:val="000071A8"/>
    <w:rsid w:val="000072D2"/>
    <w:rsid w:val="000072FA"/>
    <w:rsid w:val="00007779"/>
    <w:rsid w:val="000077E8"/>
    <w:rsid w:val="00007D36"/>
    <w:rsid w:val="0001016A"/>
    <w:rsid w:val="000106BF"/>
    <w:rsid w:val="00010ABF"/>
    <w:rsid w:val="00010C1B"/>
    <w:rsid w:val="00011152"/>
    <w:rsid w:val="00011823"/>
    <w:rsid w:val="0001182B"/>
    <w:rsid w:val="00011848"/>
    <w:rsid w:val="00011975"/>
    <w:rsid w:val="00011C5A"/>
    <w:rsid w:val="00011D8E"/>
    <w:rsid w:val="00011EAD"/>
    <w:rsid w:val="00012AD1"/>
    <w:rsid w:val="00012B03"/>
    <w:rsid w:val="000135B3"/>
    <w:rsid w:val="00013974"/>
    <w:rsid w:val="0001398C"/>
    <w:rsid w:val="00013ADD"/>
    <w:rsid w:val="00014371"/>
    <w:rsid w:val="00014950"/>
    <w:rsid w:val="00014DC2"/>
    <w:rsid w:val="00014E08"/>
    <w:rsid w:val="00014E85"/>
    <w:rsid w:val="00015B36"/>
    <w:rsid w:val="00015C9F"/>
    <w:rsid w:val="00015F56"/>
    <w:rsid w:val="0001620D"/>
    <w:rsid w:val="000168FE"/>
    <w:rsid w:val="00016A24"/>
    <w:rsid w:val="000176AB"/>
    <w:rsid w:val="0001794F"/>
    <w:rsid w:val="00017A5B"/>
    <w:rsid w:val="00017B13"/>
    <w:rsid w:val="0002029C"/>
    <w:rsid w:val="000204FE"/>
    <w:rsid w:val="000205D8"/>
    <w:rsid w:val="00020716"/>
    <w:rsid w:val="00020F17"/>
    <w:rsid w:val="00020F37"/>
    <w:rsid w:val="0002116F"/>
    <w:rsid w:val="00022277"/>
    <w:rsid w:val="0002262E"/>
    <w:rsid w:val="00022AC9"/>
    <w:rsid w:val="00022D05"/>
    <w:rsid w:val="00022E47"/>
    <w:rsid w:val="00023163"/>
    <w:rsid w:val="00023239"/>
    <w:rsid w:val="00023B18"/>
    <w:rsid w:val="00023F74"/>
    <w:rsid w:val="000244A8"/>
    <w:rsid w:val="00024687"/>
    <w:rsid w:val="00024CA8"/>
    <w:rsid w:val="00024D9B"/>
    <w:rsid w:val="000256F8"/>
    <w:rsid w:val="00025868"/>
    <w:rsid w:val="000259B7"/>
    <w:rsid w:val="00025BAE"/>
    <w:rsid w:val="00025BF4"/>
    <w:rsid w:val="00025F38"/>
    <w:rsid w:val="00026665"/>
    <w:rsid w:val="00026AA6"/>
    <w:rsid w:val="00026E0F"/>
    <w:rsid w:val="0002786F"/>
    <w:rsid w:val="00027913"/>
    <w:rsid w:val="000301E9"/>
    <w:rsid w:val="000309DA"/>
    <w:rsid w:val="00031983"/>
    <w:rsid w:val="00031C1F"/>
    <w:rsid w:val="00032117"/>
    <w:rsid w:val="00032459"/>
    <w:rsid w:val="00032B62"/>
    <w:rsid w:val="00033192"/>
    <w:rsid w:val="00033BC3"/>
    <w:rsid w:val="00033FD8"/>
    <w:rsid w:val="00034143"/>
    <w:rsid w:val="000342A1"/>
    <w:rsid w:val="00034460"/>
    <w:rsid w:val="00034B06"/>
    <w:rsid w:val="00034EB2"/>
    <w:rsid w:val="000355D8"/>
    <w:rsid w:val="00035D68"/>
    <w:rsid w:val="00035FD6"/>
    <w:rsid w:val="00036304"/>
    <w:rsid w:val="000363FA"/>
    <w:rsid w:val="00036634"/>
    <w:rsid w:val="00036745"/>
    <w:rsid w:val="00036974"/>
    <w:rsid w:val="00036B8F"/>
    <w:rsid w:val="00036DB5"/>
    <w:rsid w:val="00036E79"/>
    <w:rsid w:val="00037453"/>
    <w:rsid w:val="0004028E"/>
    <w:rsid w:val="000409C2"/>
    <w:rsid w:val="0004152C"/>
    <w:rsid w:val="000415FE"/>
    <w:rsid w:val="00041AAC"/>
    <w:rsid w:val="00041C5E"/>
    <w:rsid w:val="0004264F"/>
    <w:rsid w:val="00042B87"/>
    <w:rsid w:val="00042C93"/>
    <w:rsid w:val="00043A0B"/>
    <w:rsid w:val="00043E63"/>
    <w:rsid w:val="00044108"/>
    <w:rsid w:val="000441A0"/>
    <w:rsid w:val="000441B9"/>
    <w:rsid w:val="000442FE"/>
    <w:rsid w:val="000446C2"/>
    <w:rsid w:val="00044788"/>
    <w:rsid w:val="00044A9D"/>
    <w:rsid w:val="00044BBA"/>
    <w:rsid w:val="00045021"/>
    <w:rsid w:val="0004514F"/>
    <w:rsid w:val="00045174"/>
    <w:rsid w:val="00045274"/>
    <w:rsid w:val="000455FA"/>
    <w:rsid w:val="00045FD1"/>
    <w:rsid w:val="00046159"/>
    <w:rsid w:val="000461CE"/>
    <w:rsid w:val="000462F8"/>
    <w:rsid w:val="0004702F"/>
    <w:rsid w:val="00047737"/>
    <w:rsid w:val="00047AD0"/>
    <w:rsid w:val="00047BAB"/>
    <w:rsid w:val="00047FF0"/>
    <w:rsid w:val="0005080D"/>
    <w:rsid w:val="000509A4"/>
    <w:rsid w:val="00050FED"/>
    <w:rsid w:val="0005145F"/>
    <w:rsid w:val="0005194D"/>
    <w:rsid w:val="00051AA7"/>
    <w:rsid w:val="00051ED2"/>
    <w:rsid w:val="00052115"/>
    <w:rsid w:val="000522B7"/>
    <w:rsid w:val="00052B5B"/>
    <w:rsid w:val="00052DFE"/>
    <w:rsid w:val="0005357C"/>
    <w:rsid w:val="000538C9"/>
    <w:rsid w:val="00053A8A"/>
    <w:rsid w:val="00053C40"/>
    <w:rsid w:val="00053FB1"/>
    <w:rsid w:val="000540BF"/>
    <w:rsid w:val="00055258"/>
    <w:rsid w:val="0005574B"/>
    <w:rsid w:val="00055CBD"/>
    <w:rsid w:val="00056021"/>
    <w:rsid w:val="00056F2E"/>
    <w:rsid w:val="00056F6E"/>
    <w:rsid w:val="00057974"/>
    <w:rsid w:val="00057D26"/>
    <w:rsid w:val="00057DBF"/>
    <w:rsid w:val="0006062C"/>
    <w:rsid w:val="0006065E"/>
    <w:rsid w:val="00060730"/>
    <w:rsid w:val="000608B8"/>
    <w:rsid w:val="00060F4C"/>
    <w:rsid w:val="00061172"/>
    <w:rsid w:val="00061446"/>
    <w:rsid w:val="00061487"/>
    <w:rsid w:val="00061B31"/>
    <w:rsid w:val="00061E6C"/>
    <w:rsid w:val="00061F01"/>
    <w:rsid w:val="000621DE"/>
    <w:rsid w:val="00062365"/>
    <w:rsid w:val="00062489"/>
    <w:rsid w:val="00062D06"/>
    <w:rsid w:val="0006324F"/>
    <w:rsid w:val="0006404C"/>
    <w:rsid w:val="0006448C"/>
    <w:rsid w:val="000645E7"/>
    <w:rsid w:val="00064809"/>
    <w:rsid w:val="00065615"/>
    <w:rsid w:val="00065791"/>
    <w:rsid w:val="00065E21"/>
    <w:rsid w:val="00065F9F"/>
    <w:rsid w:val="000661AB"/>
    <w:rsid w:val="000665A5"/>
    <w:rsid w:val="00066B39"/>
    <w:rsid w:val="00066FE3"/>
    <w:rsid w:val="00067B3B"/>
    <w:rsid w:val="00067B5F"/>
    <w:rsid w:val="00067CB5"/>
    <w:rsid w:val="00070098"/>
    <w:rsid w:val="0007018F"/>
    <w:rsid w:val="00070876"/>
    <w:rsid w:val="00070CC6"/>
    <w:rsid w:val="00070DB6"/>
    <w:rsid w:val="00070E68"/>
    <w:rsid w:val="00071754"/>
    <w:rsid w:val="000717BB"/>
    <w:rsid w:val="00071819"/>
    <w:rsid w:val="00071AFD"/>
    <w:rsid w:val="00071C65"/>
    <w:rsid w:val="000720DC"/>
    <w:rsid w:val="000723F6"/>
    <w:rsid w:val="000724CE"/>
    <w:rsid w:val="00072ABA"/>
    <w:rsid w:val="00073141"/>
    <w:rsid w:val="00073A3C"/>
    <w:rsid w:val="00074294"/>
    <w:rsid w:val="000743FB"/>
    <w:rsid w:val="00074640"/>
    <w:rsid w:val="00074E27"/>
    <w:rsid w:val="00075070"/>
    <w:rsid w:val="000756D1"/>
    <w:rsid w:val="000765EA"/>
    <w:rsid w:val="00076654"/>
    <w:rsid w:val="00076720"/>
    <w:rsid w:val="00076840"/>
    <w:rsid w:val="00076E6B"/>
    <w:rsid w:val="00077183"/>
    <w:rsid w:val="00077751"/>
    <w:rsid w:val="00077F1C"/>
    <w:rsid w:val="00077F61"/>
    <w:rsid w:val="00080F2D"/>
    <w:rsid w:val="00081066"/>
    <w:rsid w:val="000811B6"/>
    <w:rsid w:val="0008125E"/>
    <w:rsid w:val="00081354"/>
    <w:rsid w:val="0008169A"/>
    <w:rsid w:val="00081B2A"/>
    <w:rsid w:val="00081F53"/>
    <w:rsid w:val="00082296"/>
    <w:rsid w:val="00082CB8"/>
    <w:rsid w:val="00083277"/>
    <w:rsid w:val="00083393"/>
    <w:rsid w:val="000837F4"/>
    <w:rsid w:val="000839F7"/>
    <w:rsid w:val="00083E85"/>
    <w:rsid w:val="00083FE9"/>
    <w:rsid w:val="00084076"/>
    <w:rsid w:val="00084DC3"/>
    <w:rsid w:val="00084DE0"/>
    <w:rsid w:val="00085062"/>
    <w:rsid w:val="0008586B"/>
    <w:rsid w:val="000865B0"/>
    <w:rsid w:val="00087131"/>
    <w:rsid w:val="000874B1"/>
    <w:rsid w:val="0008792B"/>
    <w:rsid w:val="00087A48"/>
    <w:rsid w:val="00087A7A"/>
    <w:rsid w:val="00087E53"/>
    <w:rsid w:val="00090105"/>
    <w:rsid w:val="000901D2"/>
    <w:rsid w:val="0009049C"/>
    <w:rsid w:val="0009093D"/>
    <w:rsid w:val="00090C3A"/>
    <w:rsid w:val="0009101A"/>
    <w:rsid w:val="000910BF"/>
    <w:rsid w:val="0009120F"/>
    <w:rsid w:val="00091255"/>
    <w:rsid w:val="00091576"/>
    <w:rsid w:val="000917C6"/>
    <w:rsid w:val="00091E53"/>
    <w:rsid w:val="00091FC4"/>
    <w:rsid w:val="000921AB"/>
    <w:rsid w:val="0009240E"/>
    <w:rsid w:val="000924C0"/>
    <w:rsid w:val="000924F9"/>
    <w:rsid w:val="00092A13"/>
    <w:rsid w:val="00092A93"/>
    <w:rsid w:val="000932CA"/>
    <w:rsid w:val="00093315"/>
    <w:rsid w:val="00093400"/>
    <w:rsid w:val="000937CC"/>
    <w:rsid w:val="00093BA8"/>
    <w:rsid w:val="00093C0E"/>
    <w:rsid w:val="00094174"/>
    <w:rsid w:val="0009423F"/>
    <w:rsid w:val="000945C0"/>
    <w:rsid w:val="000947C0"/>
    <w:rsid w:val="00094C14"/>
    <w:rsid w:val="00094CDA"/>
    <w:rsid w:val="000951F6"/>
    <w:rsid w:val="00095261"/>
    <w:rsid w:val="0009557F"/>
    <w:rsid w:val="000955B5"/>
    <w:rsid w:val="00095775"/>
    <w:rsid w:val="0009665B"/>
    <w:rsid w:val="00096943"/>
    <w:rsid w:val="0009708C"/>
    <w:rsid w:val="00097407"/>
    <w:rsid w:val="00097666"/>
    <w:rsid w:val="00097702"/>
    <w:rsid w:val="000A00E7"/>
    <w:rsid w:val="000A0395"/>
    <w:rsid w:val="000A06A8"/>
    <w:rsid w:val="000A0A37"/>
    <w:rsid w:val="000A0C8B"/>
    <w:rsid w:val="000A0DEE"/>
    <w:rsid w:val="000A13ED"/>
    <w:rsid w:val="000A154A"/>
    <w:rsid w:val="000A15C3"/>
    <w:rsid w:val="000A19F2"/>
    <w:rsid w:val="000A1AF5"/>
    <w:rsid w:val="000A1FC1"/>
    <w:rsid w:val="000A2B0C"/>
    <w:rsid w:val="000A37C3"/>
    <w:rsid w:val="000A41F4"/>
    <w:rsid w:val="000A4EB2"/>
    <w:rsid w:val="000A4EF4"/>
    <w:rsid w:val="000A4FA0"/>
    <w:rsid w:val="000A55ED"/>
    <w:rsid w:val="000A5D81"/>
    <w:rsid w:val="000A5E36"/>
    <w:rsid w:val="000A5E4F"/>
    <w:rsid w:val="000A5EE2"/>
    <w:rsid w:val="000A5FD6"/>
    <w:rsid w:val="000A6A10"/>
    <w:rsid w:val="000A6D54"/>
    <w:rsid w:val="000A732C"/>
    <w:rsid w:val="000A73CD"/>
    <w:rsid w:val="000A759F"/>
    <w:rsid w:val="000A7AC0"/>
    <w:rsid w:val="000A7B57"/>
    <w:rsid w:val="000A7F54"/>
    <w:rsid w:val="000B02A9"/>
    <w:rsid w:val="000B068A"/>
    <w:rsid w:val="000B1261"/>
    <w:rsid w:val="000B1FDD"/>
    <w:rsid w:val="000B21B5"/>
    <w:rsid w:val="000B2308"/>
    <w:rsid w:val="000B2CFA"/>
    <w:rsid w:val="000B2F88"/>
    <w:rsid w:val="000B3192"/>
    <w:rsid w:val="000B3280"/>
    <w:rsid w:val="000B3288"/>
    <w:rsid w:val="000B32BD"/>
    <w:rsid w:val="000B3301"/>
    <w:rsid w:val="000B3481"/>
    <w:rsid w:val="000B38A2"/>
    <w:rsid w:val="000B3D2D"/>
    <w:rsid w:val="000B3ED3"/>
    <w:rsid w:val="000B447C"/>
    <w:rsid w:val="000B4A22"/>
    <w:rsid w:val="000B4AB8"/>
    <w:rsid w:val="000B53BB"/>
    <w:rsid w:val="000B5414"/>
    <w:rsid w:val="000B5C08"/>
    <w:rsid w:val="000B5D6D"/>
    <w:rsid w:val="000B5DD4"/>
    <w:rsid w:val="000B6017"/>
    <w:rsid w:val="000B6366"/>
    <w:rsid w:val="000B679A"/>
    <w:rsid w:val="000B6B27"/>
    <w:rsid w:val="000B6C48"/>
    <w:rsid w:val="000B71A0"/>
    <w:rsid w:val="000B763A"/>
    <w:rsid w:val="000B76FD"/>
    <w:rsid w:val="000B78B7"/>
    <w:rsid w:val="000C0BCC"/>
    <w:rsid w:val="000C1208"/>
    <w:rsid w:val="000C1F0B"/>
    <w:rsid w:val="000C1FB2"/>
    <w:rsid w:val="000C1FBE"/>
    <w:rsid w:val="000C271E"/>
    <w:rsid w:val="000C2A8A"/>
    <w:rsid w:val="000C2B82"/>
    <w:rsid w:val="000C2BA9"/>
    <w:rsid w:val="000C2C6B"/>
    <w:rsid w:val="000C3154"/>
    <w:rsid w:val="000C3515"/>
    <w:rsid w:val="000C352F"/>
    <w:rsid w:val="000C41F1"/>
    <w:rsid w:val="000C44C2"/>
    <w:rsid w:val="000C4716"/>
    <w:rsid w:val="000C48BF"/>
    <w:rsid w:val="000C4BB7"/>
    <w:rsid w:val="000C5264"/>
    <w:rsid w:val="000C5B6E"/>
    <w:rsid w:val="000C5D01"/>
    <w:rsid w:val="000C6080"/>
    <w:rsid w:val="000C622A"/>
    <w:rsid w:val="000C627F"/>
    <w:rsid w:val="000C6419"/>
    <w:rsid w:val="000C694E"/>
    <w:rsid w:val="000C69F7"/>
    <w:rsid w:val="000C723C"/>
    <w:rsid w:val="000C7287"/>
    <w:rsid w:val="000C752A"/>
    <w:rsid w:val="000D048E"/>
    <w:rsid w:val="000D066B"/>
    <w:rsid w:val="000D0B09"/>
    <w:rsid w:val="000D103E"/>
    <w:rsid w:val="000D1201"/>
    <w:rsid w:val="000D19F7"/>
    <w:rsid w:val="000D1C84"/>
    <w:rsid w:val="000D210C"/>
    <w:rsid w:val="000D2192"/>
    <w:rsid w:val="000D21F7"/>
    <w:rsid w:val="000D238A"/>
    <w:rsid w:val="000D2699"/>
    <w:rsid w:val="000D28C2"/>
    <w:rsid w:val="000D295A"/>
    <w:rsid w:val="000D30BA"/>
    <w:rsid w:val="000D332C"/>
    <w:rsid w:val="000D39B8"/>
    <w:rsid w:val="000D3DDE"/>
    <w:rsid w:val="000D42C8"/>
    <w:rsid w:val="000D44F8"/>
    <w:rsid w:val="000D4E88"/>
    <w:rsid w:val="000D502F"/>
    <w:rsid w:val="000D5943"/>
    <w:rsid w:val="000D5B3A"/>
    <w:rsid w:val="000D613C"/>
    <w:rsid w:val="000D6302"/>
    <w:rsid w:val="000D66EC"/>
    <w:rsid w:val="000D6D6A"/>
    <w:rsid w:val="000D6F42"/>
    <w:rsid w:val="000D72D4"/>
    <w:rsid w:val="000D73C4"/>
    <w:rsid w:val="000D76B6"/>
    <w:rsid w:val="000D76C7"/>
    <w:rsid w:val="000D778D"/>
    <w:rsid w:val="000D7B59"/>
    <w:rsid w:val="000E0302"/>
    <w:rsid w:val="000E173F"/>
    <w:rsid w:val="000E1BA6"/>
    <w:rsid w:val="000E1BF1"/>
    <w:rsid w:val="000E1F91"/>
    <w:rsid w:val="000E2302"/>
    <w:rsid w:val="000E2C49"/>
    <w:rsid w:val="000E2E33"/>
    <w:rsid w:val="000E304F"/>
    <w:rsid w:val="000E388A"/>
    <w:rsid w:val="000E391E"/>
    <w:rsid w:val="000E4578"/>
    <w:rsid w:val="000E467C"/>
    <w:rsid w:val="000E483A"/>
    <w:rsid w:val="000E4DE0"/>
    <w:rsid w:val="000E5059"/>
    <w:rsid w:val="000E56E3"/>
    <w:rsid w:val="000E5AD3"/>
    <w:rsid w:val="000E5C28"/>
    <w:rsid w:val="000E5E95"/>
    <w:rsid w:val="000E6805"/>
    <w:rsid w:val="000E6D71"/>
    <w:rsid w:val="000F00F0"/>
    <w:rsid w:val="000F0763"/>
    <w:rsid w:val="000F0BB3"/>
    <w:rsid w:val="000F0C66"/>
    <w:rsid w:val="000F0FB6"/>
    <w:rsid w:val="000F1056"/>
    <w:rsid w:val="000F1458"/>
    <w:rsid w:val="000F1586"/>
    <w:rsid w:val="000F178D"/>
    <w:rsid w:val="000F22FC"/>
    <w:rsid w:val="000F2357"/>
    <w:rsid w:val="000F29E0"/>
    <w:rsid w:val="000F2C95"/>
    <w:rsid w:val="000F3286"/>
    <w:rsid w:val="000F36BC"/>
    <w:rsid w:val="000F3832"/>
    <w:rsid w:val="000F47F1"/>
    <w:rsid w:val="000F4C11"/>
    <w:rsid w:val="000F4C40"/>
    <w:rsid w:val="000F4CD0"/>
    <w:rsid w:val="000F4D5B"/>
    <w:rsid w:val="000F4F04"/>
    <w:rsid w:val="000F5684"/>
    <w:rsid w:val="000F569A"/>
    <w:rsid w:val="000F579D"/>
    <w:rsid w:val="000F58AA"/>
    <w:rsid w:val="000F5AC6"/>
    <w:rsid w:val="000F6491"/>
    <w:rsid w:val="000F65C5"/>
    <w:rsid w:val="000F6690"/>
    <w:rsid w:val="000F6BD1"/>
    <w:rsid w:val="000F7215"/>
    <w:rsid w:val="001007B9"/>
    <w:rsid w:val="00100A46"/>
    <w:rsid w:val="00100ACB"/>
    <w:rsid w:val="00100E71"/>
    <w:rsid w:val="00101A12"/>
    <w:rsid w:val="00101EC6"/>
    <w:rsid w:val="00102063"/>
    <w:rsid w:val="0010217D"/>
    <w:rsid w:val="0010243F"/>
    <w:rsid w:val="00102691"/>
    <w:rsid w:val="00102AD4"/>
    <w:rsid w:val="00102AEE"/>
    <w:rsid w:val="001037FB"/>
    <w:rsid w:val="00103BF9"/>
    <w:rsid w:val="00103CFD"/>
    <w:rsid w:val="00103E03"/>
    <w:rsid w:val="00104055"/>
    <w:rsid w:val="0010427A"/>
    <w:rsid w:val="001047CF"/>
    <w:rsid w:val="0010487E"/>
    <w:rsid w:val="00104955"/>
    <w:rsid w:val="0010503F"/>
    <w:rsid w:val="001051CF"/>
    <w:rsid w:val="001057AE"/>
    <w:rsid w:val="0010594C"/>
    <w:rsid w:val="00105BED"/>
    <w:rsid w:val="0010617F"/>
    <w:rsid w:val="0010623C"/>
    <w:rsid w:val="001064D4"/>
    <w:rsid w:val="0010675E"/>
    <w:rsid w:val="0010717C"/>
    <w:rsid w:val="001071D4"/>
    <w:rsid w:val="0010756F"/>
    <w:rsid w:val="00107601"/>
    <w:rsid w:val="00107839"/>
    <w:rsid w:val="00107926"/>
    <w:rsid w:val="0011095B"/>
    <w:rsid w:val="00110E8A"/>
    <w:rsid w:val="001114F9"/>
    <w:rsid w:val="00111C16"/>
    <w:rsid w:val="0011210A"/>
    <w:rsid w:val="00112EB9"/>
    <w:rsid w:val="0011328F"/>
    <w:rsid w:val="00113359"/>
    <w:rsid w:val="001137E4"/>
    <w:rsid w:val="00113895"/>
    <w:rsid w:val="00113A4B"/>
    <w:rsid w:val="00113DE9"/>
    <w:rsid w:val="00114192"/>
    <w:rsid w:val="001156E6"/>
    <w:rsid w:val="00115931"/>
    <w:rsid w:val="00115B7F"/>
    <w:rsid w:val="00116383"/>
    <w:rsid w:val="0011644C"/>
    <w:rsid w:val="001168A1"/>
    <w:rsid w:val="001169FA"/>
    <w:rsid w:val="00116FB7"/>
    <w:rsid w:val="00117672"/>
    <w:rsid w:val="00117788"/>
    <w:rsid w:val="001178BE"/>
    <w:rsid w:val="001205EA"/>
    <w:rsid w:val="00120844"/>
    <w:rsid w:val="00120A52"/>
    <w:rsid w:val="00120BD4"/>
    <w:rsid w:val="00121169"/>
    <w:rsid w:val="0012131C"/>
    <w:rsid w:val="0012142F"/>
    <w:rsid w:val="0012147E"/>
    <w:rsid w:val="00121968"/>
    <w:rsid w:val="0012199D"/>
    <w:rsid w:val="00121EC7"/>
    <w:rsid w:val="001221D0"/>
    <w:rsid w:val="001222E4"/>
    <w:rsid w:val="00122454"/>
    <w:rsid w:val="001233A6"/>
    <w:rsid w:val="00123607"/>
    <w:rsid w:val="001237B0"/>
    <w:rsid w:val="00123A17"/>
    <w:rsid w:val="00123E26"/>
    <w:rsid w:val="001254B8"/>
    <w:rsid w:val="00125596"/>
    <w:rsid w:val="00125B81"/>
    <w:rsid w:val="001265BC"/>
    <w:rsid w:val="00126810"/>
    <w:rsid w:val="00126B1C"/>
    <w:rsid w:val="00130008"/>
    <w:rsid w:val="0013001C"/>
    <w:rsid w:val="00130205"/>
    <w:rsid w:val="00130A46"/>
    <w:rsid w:val="00130D09"/>
    <w:rsid w:val="0013108C"/>
    <w:rsid w:val="0013118D"/>
    <w:rsid w:val="00131718"/>
    <w:rsid w:val="00131832"/>
    <w:rsid w:val="00131BEA"/>
    <w:rsid w:val="00132744"/>
    <w:rsid w:val="001328A8"/>
    <w:rsid w:val="00132A06"/>
    <w:rsid w:val="00132E1D"/>
    <w:rsid w:val="00133266"/>
    <w:rsid w:val="001338A6"/>
    <w:rsid w:val="001344A4"/>
    <w:rsid w:val="001348B6"/>
    <w:rsid w:val="00135196"/>
    <w:rsid w:val="0013531B"/>
    <w:rsid w:val="00135C6E"/>
    <w:rsid w:val="00136107"/>
    <w:rsid w:val="001364B7"/>
    <w:rsid w:val="00136BBF"/>
    <w:rsid w:val="0013756A"/>
    <w:rsid w:val="00137B76"/>
    <w:rsid w:val="00137F3A"/>
    <w:rsid w:val="0014038D"/>
    <w:rsid w:val="001404EE"/>
    <w:rsid w:val="00140CDC"/>
    <w:rsid w:val="00140D01"/>
    <w:rsid w:val="00140D2A"/>
    <w:rsid w:val="00141069"/>
    <w:rsid w:val="001414F1"/>
    <w:rsid w:val="00141BEF"/>
    <w:rsid w:val="00141FAE"/>
    <w:rsid w:val="00142331"/>
    <w:rsid w:val="0014261E"/>
    <w:rsid w:val="001426D7"/>
    <w:rsid w:val="001427BC"/>
    <w:rsid w:val="00142CD4"/>
    <w:rsid w:val="00142D02"/>
    <w:rsid w:val="00142D0B"/>
    <w:rsid w:val="00142D81"/>
    <w:rsid w:val="00142DA3"/>
    <w:rsid w:val="00142EF5"/>
    <w:rsid w:val="0014389E"/>
    <w:rsid w:val="00143CB7"/>
    <w:rsid w:val="00143E20"/>
    <w:rsid w:val="001442F4"/>
    <w:rsid w:val="001447A7"/>
    <w:rsid w:val="0014482F"/>
    <w:rsid w:val="0014596A"/>
    <w:rsid w:val="00145B40"/>
    <w:rsid w:val="00145F3B"/>
    <w:rsid w:val="00145FF9"/>
    <w:rsid w:val="00146037"/>
    <w:rsid w:val="00146945"/>
    <w:rsid w:val="00146B20"/>
    <w:rsid w:val="00147BDF"/>
    <w:rsid w:val="001502DD"/>
    <w:rsid w:val="00150424"/>
    <w:rsid w:val="00150984"/>
    <w:rsid w:val="00150FC6"/>
    <w:rsid w:val="00151EA1"/>
    <w:rsid w:val="00151F23"/>
    <w:rsid w:val="00152763"/>
    <w:rsid w:val="00152B5D"/>
    <w:rsid w:val="00152B74"/>
    <w:rsid w:val="00152C05"/>
    <w:rsid w:val="00152CAD"/>
    <w:rsid w:val="00152F3B"/>
    <w:rsid w:val="0015316E"/>
    <w:rsid w:val="001531C9"/>
    <w:rsid w:val="00153517"/>
    <w:rsid w:val="00153CD1"/>
    <w:rsid w:val="00153F3A"/>
    <w:rsid w:val="00154062"/>
    <w:rsid w:val="001547B7"/>
    <w:rsid w:val="00155DE2"/>
    <w:rsid w:val="001560A0"/>
    <w:rsid w:val="00156202"/>
    <w:rsid w:val="001562DC"/>
    <w:rsid w:val="0015635C"/>
    <w:rsid w:val="001563E8"/>
    <w:rsid w:val="00156A01"/>
    <w:rsid w:val="00156AB7"/>
    <w:rsid w:val="00156DBD"/>
    <w:rsid w:val="001573C4"/>
    <w:rsid w:val="0015753D"/>
    <w:rsid w:val="00157AA0"/>
    <w:rsid w:val="00157C76"/>
    <w:rsid w:val="00157F20"/>
    <w:rsid w:val="00160167"/>
    <w:rsid w:val="00160638"/>
    <w:rsid w:val="0016090F"/>
    <w:rsid w:val="00160983"/>
    <w:rsid w:val="001609D4"/>
    <w:rsid w:val="00160BC7"/>
    <w:rsid w:val="00161626"/>
    <w:rsid w:val="001617F5"/>
    <w:rsid w:val="00161EC7"/>
    <w:rsid w:val="001622C1"/>
    <w:rsid w:val="0016230B"/>
    <w:rsid w:val="00162645"/>
    <w:rsid w:val="0016278A"/>
    <w:rsid w:val="001627C9"/>
    <w:rsid w:val="0016282F"/>
    <w:rsid w:val="0016323D"/>
    <w:rsid w:val="00163A28"/>
    <w:rsid w:val="00164448"/>
    <w:rsid w:val="0016498C"/>
    <w:rsid w:val="00164A2D"/>
    <w:rsid w:val="0016559F"/>
    <w:rsid w:val="00165653"/>
    <w:rsid w:val="00165781"/>
    <w:rsid w:val="00165A06"/>
    <w:rsid w:val="00165ACF"/>
    <w:rsid w:val="00165EF7"/>
    <w:rsid w:val="001661A9"/>
    <w:rsid w:val="001666AD"/>
    <w:rsid w:val="0016682A"/>
    <w:rsid w:val="00166869"/>
    <w:rsid w:val="00166B3D"/>
    <w:rsid w:val="00166E73"/>
    <w:rsid w:val="00166ECE"/>
    <w:rsid w:val="00167424"/>
    <w:rsid w:val="0016747F"/>
    <w:rsid w:val="001676BA"/>
    <w:rsid w:val="0016782B"/>
    <w:rsid w:val="00167BCE"/>
    <w:rsid w:val="00167DD2"/>
    <w:rsid w:val="00167E29"/>
    <w:rsid w:val="00170BE2"/>
    <w:rsid w:val="00170D95"/>
    <w:rsid w:val="00170EA9"/>
    <w:rsid w:val="001717A9"/>
    <w:rsid w:val="001719E9"/>
    <w:rsid w:val="00171A79"/>
    <w:rsid w:val="00171AF2"/>
    <w:rsid w:val="00171B3F"/>
    <w:rsid w:val="00171EDD"/>
    <w:rsid w:val="00171EED"/>
    <w:rsid w:val="0017252D"/>
    <w:rsid w:val="001729E0"/>
    <w:rsid w:val="00173104"/>
    <w:rsid w:val="0017310F"/>
    <w:rsid w:val="00173420"/>
    <w:rsid w:val="001737CE"/>
    <w:rsid w:val="00173D6E"/>
    <w:rsid w:val="001742C7"/>
    <w:rsid w:val="00174994"/>
    <w:rsid w:val="00174A87"/>
    <w:rsid w:val="0017533F"/>
    <w:rsid w:val="0017603F"/>
    <w:rsid w:val="001761F0"/>
    <w:rsid w:val="001762F7"/>
    <w:rsid w:val="00176729"/>
    <w:rsid w:val="00176A4D"/>
    <w:rsid w:val="00176C03"/>
    <w:rsid w:val="00177368"/>
    <w:rsid w:val="00177718"/>
    <w:rsid w:val="00177862"/>
    <w:rsid w:val="00177A8D"/>
    <w:rsid w:val="00177D5A"/>
    <w:rsid w:val="00177DF4"/>
    <w:rsid w:val="00177E23"/>
    <w:rsid w:val="00177FD1"/>
    <w:rsid w:val="001800CD"/>
    <w:rsid w:val="00180912"/>
    <w:rsid w:val="00180DFD"/>
    <w:rsid w:val="001812DE"/>
    <w:rsid w:val="00181301"/>
    <w:rsid w:val="001818A5"/>
    <w:rsid w:val="00181AE4"/>
    <w:rsid w:val="00181C03"/>
    <w:rsid w:val="00182657"/>
    <w:rsid w:val="00182767"/>
    <w:rsid w:val="00182F6B"/>
    <w:rsid w:val="0018347E"/>
    <w:rsid w:val="00183BBF"/>
    <w:rsid w:val="00183DF2"/>
    <w:rsid w:val="001846BA"/>
    <w:rsid w:val="00184B2D"/>
    <w:rsid w:val="00184D2E"/>
    <w:rsid w:val="00184F67"/>
    <w:rsid w:val="0018501A"/>
    <w:rsid w:val="00185085"/>
    <w:rsid w:val="0018543C"/>
    <w:rsid w:val="00185704"/>
    <w:rsid w:val="00185D71"/>
    <w:rsid w:val="00185E30"/>
    <w:rsid w:val="00185E52"/>
    <w:rsid w:val="001863FD"/>
    <w:rsid w:val="001864F4"/>
    <w:rsid w:val="001874BF"/>
    <w:rsid w:val="00187940"/>
    <w:rsid w:val="00187AF0"/>
    <w:rsid w:val="00187C42"/>
    <w:rsid w:val="00187F5E"/>
    <w:rsid w:val="0019110D"/>
    <w:rsid w:val="001912BE"/>
    <w:rsid w:val="0019137E"/>
    <w:rsid w:val="001915BB"/>
    <w:rsid w:val="0019171D"/>
    <w:rsid w:val="0019197F"/>
    <w:rsid w:val="001923FE"/>
    <w:rsid w:val="0019285F"/>
    <w:rsid w:val="00192874"/>
    <w:rsid w:val="00192D5B"/>
    <w:rsid w:val="00192F70"/>
    <w:rsid w:val="0019334D"/>
    <w:rsid w:val="00193C11"/>
    <w:rsid w:val="00193E6C"/>
    <w:rsid w:val="00194466"/>
    <w:rsid w:val="001945F0"/>
    <w:rsid w:val="001947A5"/>
    <w:rsid w:val="001949AC"/>
    <w:rsid w:val="00194A22"/>
    <w:rsid w:val="00194CC9"/>
    <w:rsid w:val="00194CFA"/>
    <w:rsid w:val="001951FE"/>
    <w:rsid w:val="001953A0"/>
    <w:rsid w:val="001954F0"/>
    <w:rsid w:val="00195A88"/>
    <w:rsid w:val="00195DB6"/>
    <w:rsid w:val="00196143"/>
    <w:rsid w:val="001965E9"/>
    <w:rsid w:val="001969E9"/>
    <w:rsid w:val="00196AD2"/>
    <w:rsid w:val="00196C4B"/>
    <w:rsid w:val="00197D7C"/>
    <w:rsid w:val="001A052A"/>
    <w:rsid w:val="001A0735"/>
    <w:rsid w:val="001A09E8"/>
    <w:rsid w:val="001A0E2F"/>
    <w:rsid w:val="001A0FAE"/>
    <w:rsid w:val="001A1203"/>
    <w:rsid w:val="001A1413"/>
    <w:rsid w:val="001A149F"/>
    <w:rsid w:val="001A1B94"/>
    <w:rsid w:val="001A1D5C"/>
    <w:rsid w:val="001A2089"/>
    <w:rsid w:val="001A2196"/>
    <w:rsid w:val="001A21B2"/>
    <w:rsid w:val="001A249F"/>
    <w:rsid w:val="001A24CE"/>
    <w:rsid w:val="001A24FC"/>
    <w:rsid w:val="001A2774"/>
    <w:rsid w:val="001A3150"/>
    <w:rsid w:val="001A323F"/>
    <w:rsid w:val="001A3290"/>
    <w:rsid w:val="001A38E3"/>
    <w:rsid w:val="001A393A"/>
    <w:rsid w:val="001A3E35"/>
    <w:rsid w:val="001A4765"/>
    <w:rsid w:val="001A497E"/>
    <w:rsid w:val="001A4B3C"/>
    <w:rsid w:val="001A4CCC"/>
    <w:rsid w:val="001A4E9E"/>
    <w:rsid w:val="001A687C"/>
    <w:rsid w:val="001A6A6C"/>
    <w:rsid w:val="001A6C8A"/>
    <w:rsid w:val="001A6CF8"/>
    <w:rsid w:val="001A7CAB"/>
    <w:rsid w:val="001A7D33"/>
    <w:rsid w:val="001B0329"/>
    <w:rsid w:val="001B0931"/>
    <w:rsid w:val="001B0DB7"/>
    <w:rsid w:val="001B0F1C"/>
    <w:rsid w:val="001B133C"/>
    <w:rsid w:val="001B164A"/>
    <w:rsid w:val="001B1F6F"/>
    <w:rsid w:val="001B23C3"/>
    <w:rsid w:val="001B29D2"/>
    <w:rsid w:val="001B2AC8"/>
    <w:rsid w:val="001B2CA6"/>
    <w:rsid w:val="001B2E63"/>
    <w:rsid w:val="001B3671"/>
    <w:rsid w:val="001B36D5"/>
    <w:rsid w:val="001B36DE"/>
    <w:rsid w:val="001B3808"/>
    <w:rsid w:val="001B3962"/>
    <w:rsid w:val="001B3F5E"/>
    <w:rsid w:val="001B3F9B"/>
    <w:rsid w:val="001B4224"/>
    <w:rsid w:val="001B4492"/>
    <w:rsid w:val="001B4B71"/>
    <w:rsid w:val="001B4C20"/>
    <w:rsid w:val="001B4C7D"/>
    <w:rsid w:val="001B4D3E"/>
    <w:rsid w:val="001B583C"/>
    <w:rsid w:val="001B58C3"/>
    <w:rsid w:val="001B5A9D"/>
    <w:rsid w:val="001B5A9F"/>
    <w:rsid w:val="001B5D39"/>
    <w:rsid w:val="001B61CC"/>
    <w:rsid w:val="001B62CD"/>
    <w:rsid w:val="001B6435"/>
    <w:rsid w:val="001B6E3E"/>
    <w:rsid w:val="001B735D"/>
    <w:rsid w:val="001B73AD"/>
    <w:rsid w:val="001B74F7"/>
    <w:rsid w:val="001B7E0E"/>
    <w:rsid w:val="001B7FCF"/>
    <w:rsid w:val="001C051C"/>
    <w:rsid w:val="001C06EF"/>
    <w:rsid w:val="001C0869"/>
    <w:rsid w:val="001C0ABD"/>
    <w:rsid w:val="001C0D23"/>
    <w:rsid w:val="001C14D9"/>
    <w:rsid w:val="001C1871"/>
    <w:rsid w:val="001C1975"/>
    <w:rsid w:val="001C1E0B"/>
    <w:rsid w:val="001C2118"/>
    <w:rsid w:val="001C25C8"/>
    <w:rsid w:val="001C2796"/>
    <w:rsid w:val="001C2A02"/>
    <w:rsid w:val="001C2CFF"/>
    <w:rsid w:val="001C33B5"/>
    <w:rsid w:val="001C357F"/>
    <w:rsid w:val="001C3A42"/>
    <w:rsid w:val="001C3E51"/>
    <w:rsid w:val="001C3F2D"/>
    <w:rsid w:val="001C40D7"/>
    <w:rsid w:val="001C4634"/>
    <w:rsid w:val="001C48B2"/>
    <w:rsid w:val="001C4F3F"/>
    <w:rsid w:val="001C510A"/>
    <w:rsid w:val="001C5127"/>
    <w:rsid w:val="001C56CB"/>
    <w:rsid w:val="001C576D"/>
    <w:rsid w:val="001C5883"/>
    <w:rsid w:val="001C59F1"/>
    <w:rsid w:val="001C5A35"/>
    <w:rsid w:val="001C5D49"/>
    <w:rsid w:val="001C5D8E"/>
    <w:rsid w:val="001C5F1E"/>
    <w:rsid w:val="001C679F"/>
    <w:rsid w:val="001C698A"/>
    <w:rsid w:val="001C762B"/>
    <w:rsid w:val="001C7649"/>
    <w:rsid w:val="001D009C"/>
    <w:rsid w:val="001D02D8"/>
    <w:rsid w:val="001D0CFB"/>
    <w:rsid w:val="001D0DD2"/>
    <w:rsid w:val="001D0E10"/>
    <w:rsid w:val="001D1073"/>
    <w:rsid w:val="001D137E"/>
    <w:rsid w:val="001D166A"/>
    <w:rsid w:val="001D186F"/>
    <w:rsid w:val="001D19EB"/>
    <w:rsid w:val="001D1F82"/>
    <w:rsid w:val="001D1F88"/>
    <w:rsid w:val="001D2696"/>
    <w:rsid w:val="001D2895"/>
    <w:rsid w:val="001D2B43"/>
    <w:rsid w:val="001D2DB2"/>
    <w:rsid w:val="001D361E"/>
    <w:rsid w:val="001D3907"/>
    <w:rsid w:val="001D3982"/>
    <w:rsid w:val="001D3DAD"/>
    <w:rsid w:val="001D57B5"/>
    <w:rsid w:val="001D5AE1"/>
    <w:rsid w:val="001D5D18"/>
    <w:rsid w:val="001D5DC0"/>
    <w:rsid w:val="001D6641"/>
    <w:rsid w:val="001D68BB"/>
    <w:rsid w:val="001D6C77"/>
    <w:rsid w:val="001D7A56"/>
    <w:rsid w:val="001D7DD3"/>
    <w:rsid w:val="001D7E75"/>
    <w:rsid w:val="001D7FF7"/>
    <w:rsid w:val="001E01C8"/>
    <w:rsid w:val="001E07FF"/>
    <w:rsid w:val="001E0936"/>
    <w:rsid w:val="001E0A5A"/>
    <w:rsid w:val="001E0AF7"/>
    <w:rsid w:val="001E0B47"/>
    <w:rsid w:val="001E0F6B"/>
    <w:rsid w:val="001E119D"/>
    <w:rsid w:val="001E18E8"/>
    <w:rsid w:val="001E1C32"/>
    <w:rsid w:val="001E2459"/>
    <w:rsid w:val="001E2529"/>
    <w:rsid w:val="001E25AB"/>
    <w:rsid w:val="001E2EE2"/>
    <w:rsid w:val="001E347C"/>
    <w:rsid w:val="001E3C7F"/>
    <w:rsid w:val="001E476B"/>
    <w:rsid w:val="001E4896"/>
    <w:rsid w:val="001E48E8"/>
    <w:rsid w:val="001E49A1"/>
    <w:rsid w:val="001E4A4D"/>
    <w:rsid w:val="001E5357"/>
    <w:rsid w:val="001E5A69"/>
    <w:rsid w:val="001E60C6"/>
    <w:rsid w:val="001E6127"/>
    <w:rsid w:val="001E6BB7"/>
    <w:rsid w:val="001E6DAC"/>
    <w:rsid w:val="001E799C"/>
    <w:rsid w:val="001E7EA6"/>
    <w:rsid w:val="001F0074"/>
    <w:rsid w:val="001F0191"/>
    <w:rsid w:val="001F01AC"/>
    <w:rsid w:val="001F0249"/>
    <w:rsid w:val="001F07BB"/>
    <w:rsid w:val="001F0A67"/>
    <w:rsid w:val="001F0E34"/>
    <w:rsid w:val="001F0E85"/>
    <w:rsid w:val="001F0F30"/>
    <w:rsid w:val="001F11AE"/>
    <w:rsid w:val="001F170E"/>
    <w:rsid w:val="001F1826"/>
    <w:rsid w:val="001F1ACE"/>
    <w:rsid w:val="001F1CCC"/>
    <w:rsid w:val="001F1FFF"/>
    <w:rsid w:val="001F20A7"/>
    <w:rsid w:val="001F2178"/>
    <w:rsid w:val="001F2C0B"/>
    <w:rsid w:val="001F3796"/>
    <w:rsid w:val="001F3B43"/>
    <w:rsid w:val="001F3B87"/>
    <w:rsid w:val="001F3F9F"/>
    <w:rsid w:val="001F4483"/>
    <w:rsid w:val="001F460F"/>
    <w:rsid w:val="001F467B"/>
    <w:rsid w:val="001F46CC"/>
    <w:rsid w:val="001F4733"/>
    <w:rsid w:val="001F4BF4"/>
    <w:rsid w:val="001F5144"/>
    <w:rsid w:val="001F553C"/>
    <w:rsid w:val="001F5662"/>
    <w:rsid w:val="001F5778"/>
    <w:rsid w:val="001F5A94"/>
    <w:rsid w:val="001F6343"/>
    <w:rsid w:val="001F65BE"/>
    <w:rsid w:val="001F6CF4"/>
    <w:rsid w:val="001F6ECC"/>
    <w:rsid w:val="001F70D7"/>
    <w:rsid w:val="001F7919"/>
    <w:rsid w:val="001F79E2"/>
    <w:rsid w:val="00200924"/>
    <w:rsid w:val="002009FA"/>
    <w:rsid w:val="00200C2C"/>
    <w:rsid w:val="002011B7"/>
    <w:rsid w:val="002013E1"/>
    <w:rsid w:val="00201B57"/>
    <w:rsid w:val="00202592"/>
    <w:rsid w:val="002025E2"/>
    <w:rsid w:val="00202AE0"/>
    <w:rsid w:val="00202F80"/>
    <w:rsid w:val="002031F4"/>
    <w:rsid w:val="00203339"/>
    <w:rsid w:val="0020365C"/>
    <w:rsid w:val="0020379D"/>
    <w:rsid w:val="002039B7"/>
    <w:rsid w:val="00203AE6"/>
    <w:rsid w:val="00204044"/>
    <w:rsid w:val="0020448D"/>
    <w:rsid w:val="00204A37"/>
    <w:rsid w:val="00204BC5"/>
    <w:rsid w:val="00204C68"/>
    <w:rsid w:val="00204EE0"/>
    <w:rsid w:val="002052D7"/>
    <w:rsid w:val="002057B2"/>
    <w:rsid w:val="00205828"/>
    <w:rsid w:val="00205ACD"/>
    <w:rsid w:val="002061C5"/>
    <w:rsid w:val="0020631D"/>
    <w:rsid w:val="00206735"/>
    <w:rsid w:val="0020741A"/>
    <w:rsid w:val="00207423"/>
    <w:rsid w:val="00207498"/>
    <w:rsid w:val="002075B0"/>
    <w:rsid w:val="00207792"/>
    <w:rsid w:val="00207911"/>
    <w:rsid w:val="00207977"/>
    <w:rsid w:val="002106BE"/>
    <w:rsid w:val="002115C5"/>
    <w:rsid w:val="00211709"/>
    <w:rsid w:val="002117C4"/>
    <w:rsid w:val="00211936"/>
    <w:rsid w:val="0021196D"/>
    <w:rsid w:val="00211B01"/>
    <w:rsid w:val="00211C01"/>
    <w:rsid w:val="00211D16"/>
    <w:rsid w:val="00211E61"/>
    <w:rsid w:val="0021210F"/>
    <w:rsid w:val="00212840"/>
    <w:rsid w:val="00212BD0"/>
    <w:rsid w:val="002135FF"/>
    <w:rsid w:val="00213821"/>
    <w:rsid w:val="00213A17"/>
    <w:rsid w:val="00213FF1"/>
    <w:rsid w:val="0021521E"/>
    <w:rsid w:val="00215463"/>
    <w:rsid w:val="00215772"/>
    <w:rsid w:val="00215B40"/>
    <w:rsid w:val="00215F27"/>
    <w:rsid w:val="00216186"/>
    <w:rsid w:val="002162EA"/>
    <w:rsid w:val="00216588"/>
    <w:rsid w:val="00216F46"/>
    <w:rsid w:val="00217225"/>
    <w:rsid w:val="00217423"/>
    <w:rsid w:val="00217529"/>
    <w:rsid w:val="002176BA"/>
    <w:rsid w:val="00217C60"/>
    <w:rsid w:val="00217D9D"/>
    <w:rsid w:val="00217E82"/>
    <w:rsid w:val="00217E9C"/>
    <w:rsid w:val="00217F8E"/>
    <w:rsid w:val="00220135"/>
    <w:rsid w:val="0022049B"/>
    <w:rsid w:val="002209B7"/>
    <w:rsid w:val="00220F20"/>
    <w:rsid w:val="002213CD"/>
    <w:rsid w:val="002216AF"/>
    <w:rsid w:val="002217EC"/>
    <w:rsid w:val="00221950"/>
    <w:rsid w:val="002219F7"/>
    <w:rsid w:val="00221ABE"/>
    <w:rsid w:val="00221DDD"/>
    <w:rsid w:val="0022244E"/>
    <w:rsid w:val="002224FD"/>
    <w:rsid w:val="00222654"/>
    <w:rsid w:val="00222977"/>
    <w:rsid w:val="002230E7"/>
    <w:rsid w:val="00223B27"/>
    <w:rsid w:val="002247C8"/>
    <w:rsid w:val="00225092"/>
    <w:rsid w:val="00225637"/>
    <w:rsid w:val="00225E16"/>
    <w:rsid w:val="00226004"/>
    <w:rsid w:val="0022622D"/>
    <w:rsid w:val="00226364"/>
    <w:rsid w:val="002268A7"/>
    <w:rsid w:val="0022696F"/>
    <w:rsid w:val="00226998"/>
    <w:rsid w:val="00226AAB"/>
    <w:rsid w:val="0022721F"/>
    <w:rsid w:val="00227326"/>
    <w:rsid w:val="00227F03"/>
    <w:rsid w:val="00230084"/>
    <w:rsid w:val="00230102"/>
    <w:rsid w:val="00230177"/>
    <w:rsid w:val="00230262"/>
    <w:rsid w:val="0023055B"/>
    <w:rsid w:val="00230C3E"/>
    <w:rsid w:val="0023127E"/>
    <w:rsid w:val="00231283"/>
    <w:rsid w:val="002312A5"/>
    <w:rsid w:val="00231358"/>
    <w:rsid w:val="00231860"/>
    <w:rsid w:val="00231AB2"/>
    <w:rsid w:val="00231C97"/>
    <w:rsid w:val="00232618"/>
    <w:rsid w:val="002326EB"/>
    <w:rsid w:val="00232C45"/>
    <w:rsid w:val="00232C80"/>
    <w:rsid w:val="00232F99"/>
    <w:rsid w:val="0023309B"/>
    <w:rsid w:val="0023346F"/>
    <w:rsid w:val="00233642"/>
    <w:rsid w:val="00233DA0"/>
    <w:rsid w:val="00233F96"/>
    <w:rsid w:val="00234494"/>
    <w:rsid w:val="00234B91"/>
    <w:rsid w:val="002351C1"/>
    <w:rsid w:val="00235286"/>
    <w:rsid w:val="0023532F"/>
    <w:rsid w:val="00235565"/>
    <w:rsid w:val="00235ADE"/>
    <w:rsid w:val="00235F83"/>
    <w:rsid w:val="0023644E"/>
    <w:rsid w:val="00236D33"/>
    <w:rsid w:val="00236E03"/>
    <w:rsid w:val="00236F69"/>
    <w:rsid w:val="00236FD4"/>
    <w:rsid w:val="00237DBD"/>
    <w:rsid w:val="00237F43"/>
    <w:rsid w:val="0024035C"/>
    <w:rsid w:val="00240ADA"/>
    <w:rsid w:val="00240E19"/>
    <w:rsid w:val="002413BD"/>
    <w:rsid w:val="0024187C"/>
    <w:rsid w:val="002418C8"/>
    <w:rsid w:val="00241BC8"/>
    <w:rsid w:val="00241CA6"/>
    <w:rsid w:val="00241D98"/>
    <w:rsid w:val="00241E2D"/>
    <w:rsid w:val="002428C1"/>
    <w:rsid w:val="00242F06"/>
    <w:rsid w:val="00243208"/>
    <w:rsid w:val="00243475"/>
    <w:rsid w:val="0024357C"/>
    <w:rsid w:val="00243589"/>
    <w:rsid w:val="00243661"/>
    <w:rsid w:val="002436D6"/>
    <w:rsid w:val="00244112"/>
    <w:rsid w:val="00244149"/>
    <w:rsid w:val="002447A8"/>
    <w:rsid w:val="00244934"/>
    <w:rsid w:val="002449FB"/>
    <w:rsid w:val="00244ADD"/>
    <w:rsid w:val="00245349"/>
    <w:rsid w:val="00245357"/>
    <w:rsid w:val="002455AC"/>
    <w:rsid w:val="00245717"/>
    <w:rsid w:val="002457F6"/>
    <w:rsid w:val="00245C8B"/>
    <w:rsid w:val="00246738"/>
    <w:rsid w:val="002468D7"/>
    <w:rsid w:val="00246E64"/>
    <w:rsid w:val="0024753C"/>
    <w:rsid w:val="002478FC"/>
    <w:rsid w:val="00250121"/>
    <w:rsid w:val="002501AB"/>
    <w:rsid w:val="002501E0"/>
    <w:rsid w:val="0025021B"/>
    <w:rsid w:val="00250C59"/>
    <w:rsid w:val="002518AF"/>
    <w:rsid w:val="002520CD"/>
    <w:rsid w:val="002525CB"/>
    <w:rsid w:val="00252A09"/>
    <w:rsid w:val="00252CD0"/>
    <w:rsid w:val="00252F89"/>
    <w:rsid w:val="00253035"/>
    <w:rsid w:val="002531F3"/>
    <w:rsid w:val="002533B0"/>
    <w:rsid w:val="002536F2"/>
    <w:rsid w:val="0025371D"/>
    <w:rsid w:val="002537EF"/>
    <w:rsid w:val="002538C6"/>
    <w:rsid w:val="002539AF"/>
    <w:rsid w:val="002543AA"/>
    <w:rsid w:val="002545EE"/>
    <w:rsid w:val="00254B75"/>
    <w:rsid w:val="00254EA3"/>
    <w:rsid w:val="0025559F"/>
    <w:rsid w:val="00256141"/>
    <w:rsid w:val="0025625D"/>
    <w:rsid w:val="00256B4D"/>
    <w:rsid w:val="00256B53"/>
    <w:rsid w:val="00257EA0"/>
    <w:rsid w:val="00257EBA"/>
    <w:rsid w:val="00260403"/>
    <w:rsid w:val="00260DF2"/>
    <w:rsid w:val="002610DC"/>
    <w:rsid w:val="00261508"/>
    <w:rsid w:val="00261B38"/>
    <w:rsid w:val="00261B51"/>
    <w:rsid w:val="002622EB"/>
    <w:rsid w:val="00262629"/>
    <w:rsid w:val="0026292B"/>
    <w:rsid w:val="0026293A"/>
    <w:rsid w:val="00262F8A"/>
    <w:rsid w:val="00263418"/>
    <w:rsid w:val="00263677"/>
    <w:rsid w:val="00263954"/>
    <w:rsid w:val="0026405D"/>
    <w:rsid w:val="00264284"/>
    <w:rsid w:val="002651DE"/>
    <w:rsid w:val="002654AF"/>
    <w:rsid w:val="0026598C"/>
    <w:rsid w:val="00265C50"/>
    <w:rsid w:val="00265E18"/>
    <w:rsid w:val="00265F59"/>
    <w:rsid w:val="0026635A"/>
    <w:rsid w:val="00266555"/>
    <w:rsid w:val="0026674E"/>
    <w:rsid w:val="00266E8F"/>
    <w:rsid w:val="002671A3"/>
    <w:rsid w:val="002677A5"/>
    <w:rsid w:val="00267BEE"/>
    <w:rsid w:val="00267E9E"/>
    <w:rsid w:val="00270255"/>
    <w:rsid w:val="002703AF"/>
    <w:rsid w:val="00270576"/>
    <w:rsid w:val="002706EA"/>
    <w:rsid w:val="00270701"/>
    <w:rsid w:val="00270703"/>
    <w:rsid w:val="00270ACE"/>
    <w:rsid w:val="0027145D"/>
    <w:rsid w:val="0027198A"/>
    <w:rsid w:val="00271995"/>
    <w:rsid w:val="00271C83"/>
    <w:rsid w:val="0027206D"/>
    <w:rsid w:val="0027218D"/>
    <w:rsid w:val="002727D2"/>
    <w:rsid w:val="00272F2B"/>
    <w:rsid w:val="002731F5"/>
    <w:rsid w:val="00273218"/>
    <w:rsid w:val="00273437"/>
    <w:rsid w:val="0027350B"/>
    <w:rsid w:val="00273731"/>
    <w:rsid w:val="00273743"/>
    <w:rsid w:val="00273752"/>
    <w:rsid w:val="002738FF"/>
    <w:rsid w:val="002745BD"/>
    <w:rsid w:val="002749C7"/>
    <w:rsid w:val="00274F58"/>
    <w:rsid w:val="002752B2"/>
    <w:rsid w:val="00275808"/>
    <w:rsid w:val="00275D0F"/>
    <w:rsid w:val="0027600B"/>
    <w:rsid w:val="00276066"/>
    <w:rsid w:val="0027610A"/>
    <w:rsid w:val="00276638"/>
    <w:rsid w:val="00276B8B"/>
    <w:rsid w:val="002771C7"/>
    <w:rsid w:val="00277318"/>
    <w:rsid w:val="00277451"/>
    <w:rsid w:val="0027756A"/>
    <w:rsid w:val="002802F9"/>
    <w:rsid w:val="00280605"/>
    <w:rsid w:val="0028070B"/>
    <w:rsid w:val="002807D5"/>
    <w:rsid w:val="00280A0E"/>
    <w:rsid w:val="0028122D"/>
    <w:rsid w:val="00281359"/>
    <w:rsid w:val="00281413"/>
    <w:rsid w:val="00281726"/>
    <w:rsid w:val="002817E0"/>
    <w:rsid w:val="00281E59"/>
    <w:rsid w:val="00282189"/>
    <w:rsid w:val="00282F32"/>
    <w:rsid w:val="0028316F"/>
    <w:rsid w:val="0028393A"/>
    <w:rsid w:val="00283B6D"/>
    <w:rsid w:val="00283F1C"/>
    <w:rsid w:val="00284143"/>
    <w:rsid w:val="002842CD"/>
    <w:rsid w:val="002849D4"/>
    <w:rsid w:val="002851A5"/>
    <w:rsid w:val="00286066"/>
    <w:rsid w:val="002864BA"/>
    <w:rsid w:val="0028665A"/>
    <w:rsid w:val="00287338"/>
    <w:rsid w:val="0028735F"/>
    <w:rsid w:val="002879A8"/>
    <w:rsid w:val="00290B17"/>
    <w:rsid w:val="00290E27"/>
    <w:rsid w:val="002912AB"/>
    <w:rsid w:val="002915F1"/>
    <w:rsid w:val="002916DE"/>
    <w:rsid w:val="00291792"/>
    <w:rsid w:val="00291B93"/>
    <w:rsid w:val="00291DCA"/>
    <w:rsid w:val="0029236A"/>
    <w:rsid w:val="0029290D"/>
    <w:rsid w:val="00292C60"/>
    <w:rsid w:val="00292D07"/>
    <w:rsid w:val="00293C0D"/>
    <w:rsid w:val="002940B6"/>
    <w:rsid w:val="0029418F"/>
    <w:rsid w:val="00294B2D"/>
    <w:rsid w:val="00295413"/>
    <w:rsid w:val="00295C79"/>
    <w:rsid w:val="00295D75"/>
    <w:rsid w:val="002965EC"/>
    <w:rsid w:val="00297440"/>
    <w:rsid w:val="00297760"/>
    <w:rsid w:val="002A02C3"/>
    <w:rsid w:val="002A04F5"/>
    <w:rsid w:val="002A08D8"/>
    <w:rsid w:val="002A08E3"/>
    <w:rsid w:val="002A109F"/>
    <w:rsid w:val="002A114D"/>
    <w:rsid w:val="002A1294"/>
    <w:rsid w:val="002A1E83"/>
    <w:rsid w:val="002A29A0"/>
    <w:rsid w:val="002A2ECE"/>
    <w:rsid w:val="002A2ED8"/>
    <w:rsid w:val="002A2FBD"/>
    <w:rsid w:val="002A34CC"/>
    <w:rsid w:val="002A43E2"/>
    <w:rsid w:val="002A456F"/>
    <w:rsid w:val="002A45F0"/>
    <w:rsid w:val="002A4D65"/>
    <w:rsid w:val="002A5A1B"/>
    <w:rsid w:val="002A5FDA"/>
    <w:rsid w:val="002A60E9"/>
    <w:rsid w:val="002A6439"/>
    <w:rsid w:val="002A65E4"/>
    <w:rsid w:val="002A68FE"/>
    <w:rsid w:val="002A6EB8"/>
    <w:rsid w:val="002A71BD"/>
    <w:rsid w:val="002A747F"/>
    <w:rsid w:val="002A79A5"/>
    <w:rsid w:val="002A79D3"/>
    <w:rsid w:val="002B07FF"/>
    <w:rsid w:val="002B0C86"/>
    <w:rsid w:val="002B1224"/>
    <w:rsid w:val="002B15DE"/>
    <w:rsid w:val="002B1616"/>
    <w:rsid w:val="002B194D"/>
    <w:rsid w:val="002B1A1B"/>
    <w:rsid w:val="002B1B04"/>
    <w:rsid w:val="002B1EFA"/>
    <w:rsid w:val="002B1FF0"/>
    <w:rsid w:val="002B2004"/>
    <w:rsid w:val="002B224D"/>
    <w:rsid w:val="002B281C"/>
    <w:rsid w:val="002B28C4"/>
    <w:rsid w:val="002B29C0"/>
    <w:rsid w:val="002B2C29"/>
    <w:rsid w:val="002B2CD5"/>
    <w:rsid w:val="002B2E15"/>
    <w:rsid w:val="002B3DB1"/>
    <w:rsid w:val="002B3F13"/>
    <w:rsid w:val="002B41A4"/>
    <w:rsid w:val="002B49AE"/>
    <w:rsid w:val="002B4D40"/>
    <w:rsid w:val="002B5032"/>
    <w:rsid w:val="002B5472"/>
    <w:rsid w:val="002B625B"/>
    <w:rsid w:val="002B647A"/>
    <w:rsid w:val="002B68BA"/>
    <w:rsid w:val="002B69F7"/>
    <w:rsid w:val="002B6BFC"/>
    <w:rsid w:val="002B6F67"/>
    <w:rsid w:val="002B72A8"/>
    <w:rsid w:val="002B737F"/>
    <w:rsid w:val="002B73A7"/>
    <w:rsid w:val="002B77ED"/>
    <w:rsid w:val="002B7899"/>
    <w:rsid w:val="002C050C"/>
    <w:rsid w:val="002C0741"/>
    <w:rsid w:val="002C0BA6"/>
    <w:rsid w:val="002C0C98"/>
    <w:rsid w:val="002C0E52"/>
    <w:rsid w:val="002C0F49"/>
    <w:rsid w:val="002C1343"/>
    <w:rsid w:val="002C1475"/>
    <w:rsid w:val="002C1517"/>
    <w:rsid w:val="002C1636"/>
    <w:rsid w:val="002C1734"/>
    <w:rsid w:val="002C174F"/>
    <w:rsid w:val="002C178D"/>
    <w:rsid w:val="002C17BC"/>
    <w:rsid w:val="002C17DF"/>
    <w:rsid w:val="002C19A8"/>
    <w:rsid w:val="002C19B0"/>
    <w:rsid w:val="002C1BD4"/>
    <w:rsid w:val="002C22E2"/>
    <w:rsid w:val="002C23FA"/>
    <w:rsid w:val="002C2917"/>
    <w:rsid w:val="002C34D9"/>
    <w:rsid w:val="002C3BED"/>
    <w:rsid w:val="002C4261"/>
    <w:rsid w:val="002C4628"/>
    <w:rsid w:val="002C48F2"/>
    <w:rsid w:val="002C55E9"/>
    <w:rsid w:val="002C5E22"/>
    <w:rsid w:val="002C616E"/>
    <w:rsid w:val="002C637E"/>
    <w:rsid w:val="002C6561"/>
    <w:rsid w:val="002C69B1"/>
    <w:rsid w:val="002C6DCE"/>
    <w:rsid w:val="002C7125"/>
    <w:rsid w:val="002C71E9"/>
    <w:rsid w:val="002C736D"/>
    <w:rsid w:val="002C7502"/>
    <w:rsid w:val="002C7DAE"/>
    <w:rsid w:val="002D01CA"/>
    <w:rsid w:val="002D07B4"/>
    <w:rsid w:val="002D0BEE"/>
    <w:rsid w:val="002D0F03"/>
    <w:rsid w:val="002D16E6"/>
    <w:rsid w:val="002D186B"/>
    <w:rsid w:val="002D1DB1"/>
    <w:rsid w:val="002D1F32"/>
    <w:rsid w:val="002D218B"/>
    <w:rsid w:val="002D21B7"/>
    <w:rsid w:val="002D284F"/>
    <w:rsid w:val="002D2875"/>
    <w:rsid w:val="002D355B"/>
    <w:rsid w:val="002D35B4"/>
    <w:rsid w:val="002D3982"/>
    <w:rsid w:val="002D3F75"/>
    <w:rsid w:val="002D4324"/>
    <w:rsid w:val="002D437A"/>
    <w:rsid w:val="002D43D5"/>
    <w:rsid w:val="002D4871"/>
    <w:rsid w:val="002D49BF"/>
    <w:rsid w:val="002D510C"/>
    <w:rsid w:val="002D5968"/>
    <w:rsid w:val="002D5B9C"/>
    <w:rsid w:val="002D5CF1"/>
    <w:rsid w:val="002D67F9"/>
    <w:rsid w:val="002D6C36"/>
    <w:rsid w:val="002D7028"/>
    <w:rsid w:val="002D706E"/>
    <w:rsid w:val="002D714E"/>
    <w:rsid w:val="002D72D9"/>
    <w:rsid w:val="002D7BA1"/>
    <w:rsid w:val="002D7CC7"/>
    <w:rsid w:val="002E0378"/>
    <w:rsid w:val="002E0CCE"/>
    <w:rsid w:val="002E0EDD"/>
    <w:rsid w:val="002E107E"/>
    <w:rsid w:val="002E1321"/>
    <w:rsid w:val="002E1378"/>
    <w:rsid w:val="002E16A2"/>
    <w:rsid w:val="002E1A4B"/>
    <w:rsid w:val="002E1F36"/>
    <w:rsid w:val="002E20B6"/>
    <w:rsid w:val="002E288F"/>
    <w:rsid w:val="002E3051"/>
    <w:rsid w:val="002E35D3"/>
    <w:rsid w:val="002E3BD1"/>
    <w:rsid w:val="002E3E2F"/>
    <w:rsid w:val="002E3FF8"/>
    <w:rsid w:val="002E40F0"/>
    <w:rsid w:val="002E42B5"/>
    <w:rsid w:val="002E42FA"/>
    <w:rsid w:val="002E4539"/>
    <w:rsid w:val="002E45DE"/>
    <w:rsid w:val="002E478B"/>
    <w:rsid w:val="002E51A6"/>
    <w:rsid w:val="002E5F89"/>
    <w:rsid w:val="002E64D6"/>
    <w:rsid w:val="002E6DA6"/>
    <w:rsid w:val="002E74DF"/>
    <w:rsid w:val="002E753A"/>
    <w:rsid w:val="002E754A"/>
    <w:rsid w:val="002E75DA"/>
    <w:rsid w:val="002E768E"/>
    <w:rsid w:val="002E7C03"/>
    <w:rsid w:val="002F01EE"/>
    <w:rsid w:val="002F0268"/>
    <w:rsid w:val="002F0AEB"/>
    <w:rsid w:val="002F0CF9"/>
    <w:rsid w:val="002F136C"/>
    <w:rsid w:val="002F14BA"/>
    <w:rsid w:val="002F16D3"/>
    <w:rsid w:val="002F18A9"/>
    <w:rsid w:val="002F1B17"/>
    <w:rsid w:val="002F1B2F"/>
    <w:rsid w:val="002F2528"/>
    <w:rsid w:val="002F25A2"/>
    <w:rsid w:val="002F2C32"/>
    <w:rsid w:val="002F2EB3"/>
    <w:rsid w:val="002F320F"/>
    <w:rsid w:val="002F35CF"/>
    <w:rsid w:val="002F3AAE"/>
    <w:rsid w:val="002F3C3E"/>
    <w:rsid w:val="002F3D7E"/>
    <w:rsid w:val="002F3F69"/>
    <w:rsid w:val="002F3FC3"/>
    <w:rsid w:val="002F42E5"/>
    <w:rsid w:val="002F4437"/>
    <w:rsid w:val="002F44DD"/>
    <w:rsid w:val="002F48E5"/>
    <w:rsid w:val="002F4EC7"/>
    <w:rsid w:val="002F55AC"/>
    <w:rsid w:val="002F575E"/>
    <w:rsid w:val="002F583A"/>
    <w:rsid w:val="002F5BDB"/>
    <w:rsid w:val="002F6129"/>
    <w:rsid w:val="002F6897"/>
    <w:rsid w:val="002F70C9"/>
    <w:rsid w:val="002F767A"/>
    <w:rsid w:val="002F7CC1"/>
    <w:rsid w:val="00300040"/>
    <w:rsid w:val="00300176"/>
    <w:rsid w:val="00300423"/>
    <w:rsid w:val="0030064E"/>
    <w:rsid w:val="0030069D"/>
    <w:rsid w:val="00300AD0"/>
    <w:rsid w:val="00300E64"/>
    <w:rsid w:val="00300EE0"/>
    <w:rsid w:val="00300F82"/>
    <w:rsid w:val="003018A9"/>
    <w:rsid w:val="00301DC7"/>
    <w:rsid w:val="00301F1B"/>
    <w:rsid w:val="0030217D"/>
    <w:rsid w:val="00302369"/>
    <w:rsid w:val="00302611"/>
    <w:rsid w:val="003026D5"/>
    <w:rsid w:val="00302812"/>
    <w:rsid w:val="003029EF"/>
    <w:rsid w:val="00302AE7"/>
    <w:rsid w:val="00302B0F"/>
    <w:rsid w:val="00302C2F"/>
    <w:rsid w:val="003030B0"/>
    <w:rsid w:val="00303207"/>
    <w:rsid w:val="0030322C"/>
    <w:rsid w:val="00303C9D"/>
    <w:rsid w:val="00304124"/>
    <w:rsid w:val="00304B3E"/>
    <w:rsid w:val="0030506D"/>
    <w:rsid w:val="003052B9"/>
    <w:rsid w:val="00305375"/>
    <w:rsid w:val="003053E8"/>
    <w:rsid w:val="0030554B"/>
    <w:rsid w:val="00305708"/>
    <w:rsid w:val="00305746"/>
    <w:rsid w:val="0030599F"/>
    <w:rsid w:val="00305B91"/>
    <w:rsid w:val="00305C7F"/>
    <w:rsid w:val="00306081"/>
    <w:rsid w:val="00306213"/>
    <w:rsid w:val="00306C66"/>
    <w:rsid w:val="00307127"/>
    <w:rsid w:val="00307330"/>
    <w:rsid w:val="00307365"/>
    <w:rsid w:val="00307793"/>
    <w:rsid w:val="003079C4"/>
    <w:rsid w:val="0031057F"/>
    <w:rsid w:val="003105B3"/>
    <w:rsid w:val="0031068B"/>
    <w:rsid w:val="00310875"/>
    <w:rsid w:val="00310899"/>
    <w:rsid w:val="00310B9F"/>
    <w:rsid w:val="00310F33"/>
    <w:rsid w:val="0031108B"/>
    <w:rsid w:val="0031119B"/>
    <w:rsid w:val="0031181C"/>
    <w:rsid w:val="00311F86"/>
    <w:rsid w:val="00311FA4"/>
    <w:rsid w:val="0031209E"/>
    <w:rsid w:val="00312323"/>
    <w:rsid w:val="0031249E"/>
    <w:rsid w:val="003125A5"/>
    <w:rsid w:val="00312E5B"/>
    <w:rsid w:val="00312F13"/>
    <w:rsid w:val="0031304C"/>
    <w:rsid w:val="00313497"/>
    <w:rsid w:val="00313E87"/>
    <w:rsid w:val="00313F55"/>
    <w:rsid w:val="00314001"/>
    <w:rsid w:val="003140E9"/>
    <w:rsid w:val="003143FB"/>
    <w:rsid w:val="003147A2"/>
    <w:rsid w:val="003147FD"/>
    <w:rsid w:val="00314C42"/>
    <w:rsid w:val="0031589B"/>
    <w:rsid w:val="00316096"/>
    <w:rsid w:val="00316121"/>
    <w:rsid w:val="003167E5"/>
    <w:rsid w:val="00316A07"/>
    <w:rsid w:val="00316ABB"/>
    <w:rsid w:val="00316C09"/>
    <w:rsid w:val="00316E05"/>
    <w:rsid w:val="00317275"/>
    <w:rsid w:val="00320094"/>
    <w:rsid w:val="00320915"/>
    <w:rsid w:val="00320A50"/>
    <w:rsid w:val="00320E5A"/>
    <w:rsid w:val="00321729"/>
    <w:rsid w:val="0032218B"/>
    <w:rsid w:val="00322765"/>
    <w:rsid w:val="003228EE"/>
    <w:rsid w:val="00322999"/>
    <w:rsid w:val="003235C5"/>
    <w:rsid w:val="00323631"/>
    <w:rsid w:val="003244DC"/>
    <w:rsid w:val="00324693"/>
    <w:rsid w:val="00324A01"/>
    <w:rsid w:val="00324A79"/>
    <w:rsid w:val="00324A80"/>
    <w:rsid w:val="003255BE"/>
    <w:rsid w:val="003264A5"/>
    <w:rsid w:val="00326ECA"/>
    <w:rsid w:val="00326FFC"/>
    <w:rsid w:val="00327508"/>
    <w:rsid w:val="00327527"/>
    <w:rsid w:val="003275B3"/>
    <w:rsid w:val="00330091"/>
    <w:rsid w:val="00330CFE"/>
    <w:rsid w:val="0033108C"/>
    <w:rsid w:val="003310C5"/>
    <w:rsid w:val="003310E6"/>
    <w:rsid w:val="00331472"/>
    <w:rsid w:val="00331D42"/>
    <w:rsid w:val="00331F6E"/>
    <w:rsid w:val="00331FCE"/>
    <w:rsid w:val="00332F5B"/>
    <w:rsid w:val="00332FAC"/>
    <w:rsid w:val="00333426"/>
    <w:rsid w:val="0033351E"/>
    <w:rsid w:val="003338DD"/>
    <w:rsid w:val="00333963"/>
    <w:rsid w:val="00333BE8"/>
    <w:rsid w:val="003344DA"/>
    <w:rsid w:val="00334F78"/>
    <w:rsid w:val="00335405"/>
    <w:rsid w:val="00335D73"/>
    <w:rsid w:val="00336C2E"/>
    <w:rsid w:val="00336CDD"/>
    <w:rsid w:val="00336F3E"/>
    <w:rsid w:val="003371A8"/>
    <w:rsid w:val="003373EC"/>
    <w:rsid w:val="00337570"/>
    <w:rsid w:val="00337617"/>
    <w:rsid w:val="00337B9B"/>
    <w:rsid w:val="00340174"/>
    <w:rsid w:val="0034070E"/>
    <w:rsid w:val="00340B83"/>
    <w:rsid w:val="00340C34"/>
    <w:rsid w:val="00340EF2"/>
    <w:rsid w:val="00341024"/>
    <w:rsid w:val="003415F0"/>
    <w:rsid w:val="0034187E"/>
    <w:rsid w:val="00341CB4"/>
    <w:rsid w:val="00342460"/>
    <w:rsid w:val="0034294D"/>
    <w:rsid w:val="00342AA5"/>
    <w:rsid w:val="00342B5D"/>
    <w:rsid w:val="00343116"/>
    <w:rsid w:val="003437FB"/>
    <w:rsid w:val="00343D2D"/>
    <w:rsid w:val="003440C5"/>
    <w:rsid w:val="00344520"/>
    <w:rsid w:val="00344A83"/>
    <w:rsid w:val="00345146"/>
    <w:rsid w:val="00345DFA"/>
    <w:rsid w:val="00345E1A"/>
    <w:rsid w:val="00346252"/>
    <w:rsid w:val="003463E7"/>
    <w:rsid w:val="00346D71"/>
    <w:rsid w:val="00347661"/>
    <w:rsid w:val="00347A13"/>
    <w:rsid w:val="0035020D"/>
    <w:rsid w:val="00350592"/>
    <w:rsid w:val="003505C1"/>
    <w:rsid w:val="00350743"/>
    <w:rsid w:val="00350752"/>
    <w:rsid w:val="00350A39"/>
    <w:rsid w:val="00350B8F"/>
    <w:rsid w:val="00350EB5"/>
    <w:rsid w:val="003512CC"/>
    <w:rsid w:val="00351811"/>
    <w:rsid w:val="00351934"/>
    <w:rsid w:val="00351998"/>
    <w:rsid w:val="00351D0D"/>
    <w:rsid w:val="003522FA"/>
    <w:rsid w:val="0035231E"/>
    <w:rsid w:val="0035276A"/>
    <w:rsid w:val="003528E5"/>
    <w:rsid w:val="00352C6C"/>
    <w:rsid w:val="00352EA1"/>
    <w:rsid w:val="0035305B"/>
    <w:rsid w:val="00353568"/>
    <w:rsid w:val="003535E6"/>
    <w:rsid w:val="003535FB"/>
    <w:rsid w:val="00353756"/>
    <w:rsid w:val="00353D78"/>
    <w:rsid w:val="00353F64"/>
    <w:rsid w:val="00354238"/>
    <w:rsid w:val="00354555"/>
    <w:rsid w:val="003547D9"/>
    <w:rsid w:val="003548FB"/>
    <w:rsid w:val="0035511C"/>
    <w:rsid w:val="00355B52"/>
    <w:rsid w:val="00355C0A"/>
    <w:rsid w:val="00355C21"/>
    <w:rsid w:val="00355E87"/>
    <w:rsid w:val="0035614F"/>
    <w:rsid w:val="0035623B"/>
    <w:rsid w:val="003562BD"/>
    <w:rsid w:val="003563F5"/>
    <w:rsid w:val="003564E4"/>
    <w:rsid w:val="00356563"/>
    <w:rsid w:val="00356932"/>
    <w:rsid w:val="00356BF7"/>
    <w:rsid w:val="00356D6E"/>
    <w:rsid w:val="00356F8F"/>
    <w:rsid w:val="003578B0"/>
    <w:rsid w:val="00357A35"/>
    <w:rsid w:val="00357D3A"/>
    <w:rsid w:val="00357E45"/>
    <w:rsid w:val="003602DA"/>
    <w:rsid w:val="00360585"/>
    <w:rsid w:val="00360598"/>
    <w:rsid w:val="00360CCF"/>
    <w:rsid w:val="00360D4C"/>
    <w:rsid w:val="00360E59"/>
    <w:rsid w:val="00360F85"/>
    <w:rsid w:val="003624C7"/>
    <w:rsid w:val="003625F9"/>
    <w:rsid w:val="003633B6"/>
    <w:rsid w:val="0036340A"/>
    <w:rsid w:val="00363A98"/>
    <w:rsid w:val="00363C71"/>
    <w:rsid w:val="00363DEF"/>
    <w:rsid w:val="00364052"/>
    <w:rsid w:val="00364139"/>
    <w:rsid w:val="003643C4"/>
    <w:rsid w:val="00364912"/>
    <w:rsid w:val="00364AAC"/>
    <w:rsid w:val="00364FB3"/>
    <w:rsid w:val="00365360"/>
    <w:rsid w:val="00365627"/>
    <w:rsid w:val="0036590D"/>
    <w:rsid w:val="00365C16"/>
    <w:rsid w:val="00365FD9"/>
    <w:rsid w:val="003663D0"/>
    <w:rsid w:val="003663E8"/>
    <w:rsid w:val="0036663A"/>
    <w:rsid w:val="00366652"/>
    <w:rsid w:val="00366A8F"/>
    <w:rsid w:val="00366C6F"/>
    <w:rsid w:val="00366D9F"/>
    <w:rsid w:val="003672D9"/>
    <w:rsid w:val="00367733"/>
    <w:rsid w:val="00367955"/>
    <w:rsid w:val="00367C3C"/>
    <w:rsid w:val="0037094D"/>
    <w:rsid w:val="0037099E"/>
    <w:rsid w:val="00372917"/>
    <w:rsid w:val="00372C24"/>
    <w:rsid w:val="00373017"/>
    <w:rsid w:val="0037332B"/>
    <w:rsid w:val="00373391"/>
    <w:rsid w:val="00373476"/>
    <w:rsid w:val="00373A06"/>
    <w:rsid w:val="00373A9F"/>
    <w:rsid w:val="00373F63"/>
    <w:rsid w:val="003745EE"/>
    <w:rsid w:val="003746A1"/>
    <w:rsid w:val="003755E1"/>
    <w:rsid w:val="00375654"/>
    <w:rsid w:val="003756B0"/>
    <w:rsid w:val="00375963"/>
    <w:rsid w:val="00375C8D"/>
    <w:rsid w:val="0037665C"/>
    <w:rsid w:val="0037667A"/>
    <w:rsid w:val="00376C36"/>
    <w:rsid w:val="0037700E"/>
    <w:rsid w:val="003775B8"/>
    <w:rsid w:val="0037777B"/>
    <w:rsid w:val="0037778F"/>
    <w:rsid w:val="00380C36"/>
    <w:rsid w:val="00380CB3"/>
    <w:rsid w:val="003811D5"/>
    <w:rsid w:val="0038172A"/>
    <w:rsid w:val="00381B26"/>
    <w:rsid w:val="00381EB3"/>
    <w:rsid w:val="00382166"/>
    <w:rsid w:val="00382422"/>
    <w:rsid w:val="003825E0"/>
    <w:rsid w:val="00383F1B"/>
    <w:rsid w:val="0038417B"/>
    <w:rsid w:val="00384208"/>
    <w:rsid w:val="00384D95"/>
    <w:rsid w:val="00384ECE"/>
    <w:rsid w:val="003853FE"/>
    <w:rsid w:val="00385724"/>
    <w:rsid w:val="0038637C"/>
    <w:rsid w:val="003866A1"/>
    <w:rsid w:val="0038674C"/>
    <w:rsid w:val="00386A72"/>
    <w:rsid w:val="00387174"/>
    <w:rsid w:val="00387355"/>
    <w:rsid w:val="003879B4"/>
    <w:rsid w:val="00387B1B"/>
    <w:rsid w:val="00387E84"/>
    <w:rsid w:val="00390732"/>
    <w:rsid w:val="003907D5"/>
    <w:rsid w:val="003909FF"/>
    <w:rsid w:val="00390A9A"/>
    <w:rsid w:val="0039138A"/>
    <w:rsid w:val="0039150E"/>
    <w:rsid w:val="00391A03"/>
    <w:rsid w:val="00391C16"/>
    <w:rsid w:val="00391EEA"/>
    <w:rsid w:val="00392023"/>
    <w:rsid w:val="00392168"/>
    <w:rsid w:val="00392220"/>
    <w:rsid w:val="0039236F"/>
    <w:rsid w:val="0039254B"/>
    <w:rsid w:val="003928FC"/>
    <w:rsid w:val="00392CB4"/>
    <w:rsid w:val="00392D9E"/>
    <w:rsid w:val="003933FC"/>
    <w:rsid w:val="003935C1"/>
    <w:rsid w:val="003935F6"/>
    <w:rsid w:val="00393C24"/>
    <w:rsid w:val="00394089"/>
    <w:rsid w:val="003942B0"/>
    <w:rsid w:val="00394404"/>
    <w:rsid w:val="00394699"/>
    <w:rsid w:val="003947F0"/>
    <w:rsid w:val="00395754"/>
    <w:rsid w:val="00395782"/>
    <w:rsid w:val="00395867"/>
    <w:rsid w:val="003958FA"/>
    <w:rsid w:val="003961C3"/>
    <w:rsid w:val="00397140"/>
    <w:rsid w:val="003977A1"/>
    <w:rsid w:val="003A010C"/>
    <w:rsid w:val="003A0396"/>
    <w:rsid w:val="003A04E6"/>
    <w:rsid w:val="003A05C6"/>
    <w:rsid w:val="003A11A6"/>
    <w:rsid w:val="003A1D7E"/>
    <w:rsid w:val="003A1FAF"/>
    <w:rsid w:val="003A2147"/>
    <w:rsid w:val="003A23CB"/>
    <w:rsid w:val="003A3110"/>
    <w:rsid w:val="003A385E"/>
    <w:rsid w:val="003A3AF1"/>
    <w:rsid w:val="003A4365"/>
    <w:rsid w:val="003A4A28"/>
    <w:rsid w:val="003A521F"/>
    <w:rsid w:val="003A5381"/>
    <w:rsid w:val="003A5556"/>
    <w:rsid w:val="003A5776"/>
    <w:rsid w:val="003A588C"/>
    <w:rsid w:val="003A5A4F"/>
    <w:rsid w:val="003A63A7"/>
    <w:rsid w:val="003A66F1"/>
    <w:rsid w:val="003A6830"/>
    <w:rsid w:val="003A6A2F"/>
    <w:rsid w:val="003A6CB7"/>
    <w:rsid w:val="003A6DF3"/>
    <w:rsid w:val="003A7119"/>
    <w:rsid w:val="003A7652"/>
    <w:rsid w:val="003A7AE5"/>
    <w:rsid w:val="003B07BB"/>
    <w:rsid w:val="003B0957"/>
    <w:rsid w:val="003B0E8B"/>
    <w:rsid w:val="003B0ED8"/>
    <w:rsid w:val="003B1487"/>
    <w:rsid w:val="003B14D6"/>
    <w:rsid w:val="003B1847"/>
    <w:rsid w:val="003B1AC8"/>
    <w:rsid w:val="003B211C"/>
    <w:rsid w:val="003B2406"/>
    <w:rsid w:val="003B27C7"/>
    <w:rsid w:val="003B27D0"/>
    <w:rsid w:val="003B2D5A"/>
    <w:rsid w:val="003B3138"/>
    <w:rsid w:val="003B3323"/>
    <w:rsid w:val="003B37BE"/>
    <w:rsid w:val="003B3A4F"/>
    <w:rsid w:val="003B3CAC"/>
    <w:rsid w:val="003B3F31"/>
    <w:rsid w:val="003B42D0"/>
    <w:rsid w:val="003B47B8"/>
    <w:rsid w:val="003B4A12"/>
    <w:rsid w:val="003B4ACA"/>
    <w:rsid w:val="003B4BD3"/>
    <w:rsid w:val="003B4CEB"/>
    <w:rsid w:val="003B4E22"/>
    <w:rsid w:val="003B4E49"/>
    <w:rsid w:val="003B53CE"/>
    <w:rsid w:val="003B53F5"/>
    <w:rsid w:val="003B5896"/>
    <w:rsid w:val="003B58CE"/>
    <w:rsid w:val="003B5BDE"/>
    <w:rsid w:val="003B5D26"/>
    <w:rsid w:val="003B5F1E"/>
    <w:rsid w:val="003B600E"/>
    <w:rsid w:val="003B60E3"/>
    <w:rsid w:val="003B6181"/>
    <w:rsid w:val="003B69DA"/>
    <w:rsid w:val="003B6A52"/>
    <w:rsid w:val="003B6C30"/>
    <w:rsid w:val="003B7115"/>
    <w:rsid w:val="003B7491"/>
    <w:rsid w:val="003B76E4"/>
    <w:rsid w:val="003B79BE"/>
    <w:rsid w:val="003B7D8B"/>
    <w:rsid w:val="003C0697"/>
    <w:rsid w:val="003C0D57"/>
    <w:rsid w:val="003C0EC2"/>
    <w:rsid w:val="003C1C9C"/>
    <w:rsid w:val="003C1DAE"/>
    <w:rsid w:val="003C2236"/>
    <w:rsid w:val="003C3E7A"/>
    <w:rsid w:val="003C47C2"/>
    <w:rsid w:val="003C4941"/>
    <w:rsid w:val="003C552E"/>
    <w:rsid w:val="003C558D"/>
    <w:rsid w:val="003C55ED"/>
    <w:rsid w:val="003C57CF"/>
    <w:rsid w:val="003C6B65"/>
    <w:rsid w:val="003C7246"/>
    <w:rsid w:val="003C761D"/>
    <w:rsid w:val="003C7ED6"/>
    <w:rsid w:val="003D09E2"/>
    <w:rsid w:val="003D09F8"/>
    <w:rsid w:val="003D0A41"/>
    <w:rsid w:val="003D0B12"/>
    <w:rsid w:val="003D0F3A"/>
    <w:rsid w:val="003D1942"/>
    <w:rsid w:val="003D1A80"/>
    <w:rsid w:val="003D1DAF"/>
    <w:rsid w:val="003D217F"/>
    <w:rsid w:val="003D23DD"/>
    <w:rsid w:val="003D3D12"/>
    <w:rsid w:val="003D47AE"/>
    <w:rsid w:val="003D4850"/>
    <w:rsid w:val="003D4C41"/>
    <w:rsid w:val="003D4E72"/>
    <w:rsid w:val="003D4F93"/>
    <w:rsid w:val="003D4FFE"/>
    <w:rsid w:val="003D5642"/>
    <w:rsid w:val="003D5785"/>
    <w:rsid w:val="003D5FEA"/>
    <w:rsid w:val="003D63A9"/>
    <w:rsid w:val="003D63F2"/>
    <w:rsid w:val="003D697F"/>
    <w:rsid w:val="003D6B71"/>
    <w:rsid w:val="003D6D55"/>
    <w:rsid w:val="003D724A"/>
    <w:rsid w:val="003D73D3"/>
    <w:rsid w:val="003D7948"/>
    <w:rsid w:val="003D7DC6"/>
    <w:rsid w:val="003D7E89"/>
    <w:rsid w:val="003E0005"/>
    <w:rsid w:val="003E005F"/>
    <w:rsid w:val="003E00ED"/>
    <w:rsid w:val="003E01E0"/>
    <w:rsid w:val="003E02FE"/>
    <w:rsid w:val="003E0500"/>
    <w:rsid w:val="003E0E2A"/>
    <w:rsid w:val="003E108A"/>
    <w:rsid w:val="003E1189"/>
    <w:rsid w:val="003E12EA"/>
    <w:rsid w:val="003E1339"/>
    <w:rsid w:val="003E2266"/>
    <w:rsid w:val="003E23F0"/>
    <w:rsid w:val="003E2AAB"/>
    <w:rsid w:val="003E2BA3"/>
    <w:rsid w:val="003E2D08"/>
    <w:rsid w:val="003E2D5D"/>
    <w:rsid w:val="003E2E4A"/>
    <w:rsid w:val="003E3013"/>
    <w:rsid w:val="003E3042"/>
    <w:rsid w:val="003E33ED"/>
    <w:rsid w:val="003E34FF"/>
    <w:rsid w:val="003E40D9"/>
    <w:rsid w:val="003E452A"/>
    <w:rsid w:val="003E52FE"/>
    <w:rsid w:val="003E57E9"/>
    <w:rsid w:val="003E675B"/>
    <w:rsid w:val="003E6D63"/>
    <w:rsid w:val="003E70F9"/>
    <w:rsid w:val="003E746E"/>
    <w:rsid w:val="003E7CA8"/>
    <w:rsid w:val="003E7DDB"/>
    <w:rsid w:val="003E7EB5"/>
    <w:rsid w:val="003E7F1C"/>
    <w:rsid w:val="003F0156"/>
    <w:rsid w:val="003F0667"/>
    <w:rsid w:val="003F0BD9"/>
    <w:rsid w:val="003F18F1"/>
    <w:rsid w:val="003F1FFE"/>
    <w:rsid w:val="003F204C"/>
    <w:rsid w:val="003F25CD"/>
    <w:rsid w:val="003F27FA"/>
    <w:rsid w:val="003F289B"/>
    <w:rsid w:val="003F2CF0"/>
    <w:rsid w:val="003F2E58"/>
    <w:rsid w:val="003F30D6"/>
    <w:rsid w:val="003F38EB"/>
    <w:rsid w:val="003F3981"/>
    <w:rsid w:val="003F465B"/>
    <w:rsid w:val="003F46EC"/>
    <w:rsid w:val="003F4906"/>
    <w:rsid w:val="003F4C17"/>
    <w:rsid w:val="003F4FF2"/>
    <w:rsid w:val="003F525C"/>
    <w:rsid w:val="003F52CA"/>
    <w:rsid w:val="003F52D2"/>
    <w:rsid w:val="003F53A7"/>
    <w:rsid w:val="003F55C7"/>
    <w:rsid w:val="003F5896"/>
    <w:rsid w:val="003F5A9F"/>
    <w:rsid w:val="003F5BD0"/>
    <w:rsid w:val="003F5CE8"/>
    <w:rsid w:val="003F5D29"/>
    <w:rsid w:val="003F5F00"/>
    <w:rsid w:val="003F6367"/>
    <w:rsid w:val="003F6AC1"/>
    <w:rsid w:val="003F796E"/>
    <w:rsid w:val="003F7FEF"/>
    <w:rsid w:val="00400446"/>
    <w:rsid w:val="004007E8"/>
    <w:rsid w:val="00400925"/>
    <w:rsid w:val="004009F7"/>
    <w:rsid w:val="00400E1E"/>
    <w:rsid w:val="00400EA2"/>
    <w:rsid w:val="004019B3"/>
    <w:rsid w:val="00401C3D"/>
    <w:rsid w:val="004032A6"/>
    <w:rsid w:val="00403511"/>
    <w:rsid w:val="00403551"/>
    <w:rsid w:val="00403AA2"/>
    <w:rsid w:val="00403D1D"/>
    <w:rsid w:val="00403F01"/>
    <w:rsid w:val="0040411E"/>
    <w:rsid w:val="004041C7"/>
    <w:rsid w:val="00404384"/>
    <w:rsid w:val="00404790"/>
    <w:rsid w:val="00404AFD"/>
    <w:rsid w:val="00404F08"/>
    <w:rsid w:val="00405300"/>
    <w:rsid w:val="00405323"/>
    <w:rsid w:val="00405463"/>
    <w:rsid w:val="00405EA2"/>
    <w:rsid w:val="004071FE"/>
    <w:rsid w:val="0040765D"/>
    <w:rsid w:val="00407A1D"/>
    <w:rsid w:val="00407B91"/>
    <w:rsid w:val="00407BF4"/>
    <w:rsid w:val="00407FA7"/>
    <w:rsid w:val="0041001D"/>
    <w:rsid w:val="0041025A"/>
    <w:rsid w:val="00410655"/>
    <w:rsid w:val="004107AA"/>
    <w:rsid w:val="00410991"/>
    <w:rsid w:val="00410C69"/>
    <w:rsid w:val="004119D2"/>
    <w:rsid w:val="00411BB5"/>
    <w:rsid w:val="00412127"/>
    <w:rsid w:val="00412938"/>
    <w:rsid w:val="00412F6F"/>
    <w:rsid w:val="0041308A"/>
    <w:rsid w:val="00413294"/>
    <w:rsid w:val="004132F4"/>
    <w:rsid w:val="00413406"/>
    <w:rsid w:val="00413BA7"/>
    <w:rsid w:val="0041428E"/>
    <w:rsid w:val="00415285"/>
    <w:rsid w:val="00415612"/>
    <w:rsid w:val="00415C28"/>
    <w:rsid w:val="00415C95"/>
    <w:rsid w:val="00416176"/>
    <w:rsid w:val="00416278"/>
    <w:rsid w:val="00416B20"/>
    <w:rsid w:val="00417139"/>
    <w:rsid w:val="004172F5"/>
    <w:rsid w:val="004174B7"/>
    <w:rsid w:val="00417574"/>
    <w:rsid w:val="004176E4"/>
    <w:rsid w:val="004177FB"/>
    <w:rsid w:val="00420079"/>
    <w:rsid w:val="0042035A"/>
    <w:rsid w:val="00420462"/>
    <w:rsid w:val="004207A0"/>
    <w:rsid w:val="00420CD8"/>
    <w:rsid w:val="00420D7A"/>
    <w:rsid w:val="00421116"/>
    <w:rsid w:val="00421717"/>
    <w:rsid w:val="004217E6"/>
    <w:rsid w:val="0042188E"/>
    <w:rsid w:val="00422165"/>
    <w:rsid w:val="00422BFF"/>
    <w:rsid w:val="00422CBC"/>
    <w:rsid w:val="00422E1D"/>
    <w:rsid w:val="00422FFA"/>
    <w:rsid w:val="004231A6"/>
    <w:rsid w:val="004231AC"/>
    <w:rsid w:val="0042323D"/>
    <w:rsid w:val="00423955"/>
    <w:rsid w:val="00423BEE"/>
    <w:rsid w:val="00423E3B"/>
    <w:rsid w:val="00423FB2"/>
    <w:rsid w:val="00424463"/>
    <w:rsid w:val="00424644"/>
    <w:rsid w:val="0042528A"/>
    <w:rsid w:val="004253AB"/>
    <w:rsid w:val="0042552E"/>
    <w:rsid w:val="00425713"/>
    <w:rsid w:val="00425917"/>
    <w:rsid w:val="0042602A"/>
    <w:rsid w:val="0042631A"/>
    <w:rsid w:val="00427022"/>
    <w:rsid w:val="00427138"/>
    <w:rsid w:val="00427254"/>
    <w:rsid w:val="00427500"/>
    <w:rsid w:val="00427DE6"/>
    <w:rsid w:val="004306A3"/>
    <w:rsid w:val="00430C98"/>
    <w:rsid w:val="00431244"/>
    <w:rsid w:val="00431D4C"/>
    <w:rsid w:val="004321DC"/>
    <w:rsid w:val="00432369"/>
    <w:rsid w:val="00432403"/>
    <w:rsid w:val="00432636"/>
    <w:rsid w:val="00432982"/>
    <w:rsid w:val="00432A1E"/>
    <w:rsid w:val="00432D27"/>
    <w:rsid w:val="004332A8"/>
    <w:rsid w:val="00433347"/>
    <w:rsid w:val="00433516"/>
    <w:rsid w:val="004338AC"/>
    <w:rsid w:val="00433950"/>
    <w:rsid w:val="00433BF0"/>
    <w:rsid w:val="004340AA"/>
    <w:rsid w:val="004345B9"/>
    <w:rsid w:val="004345FB"/>
    <w:rsid w:val="0043469C"/>
    <w:rsid w:val="004346C0"/>
    <w:rsid w:val="0043483F"/>
    <w:rsid w:val="004348D5"/>
    <w:rsid w:val="00434910"/>
    <w:rsid w:val="00434B47"/>
    <w:rsid w:val="00434D43"/>
    <w:rsid w:val="00434F78"/>
    <w:rsid w:val="00435775"/>
    <w:rsid w:val="004359B2"/>
    <w:rsid w:val="00435B3E"/>
    <w:rsid w:val="00435EE8"/>
    <w:rsid w:val="00435F8A"/>
    <w:rsid w:val="004377B5"/>
    <w:rsid w:val="00437AE4"/>
    <w:rsid w:val="00437B97"/>
    <w:rsid w:val="00437C84"/>
    <w:rsid w:val="00437FB0"/>
    <w:rsid w:val="00440288"/>
    <w:rsid w:val="00440529"/>
    <w:rsid w:val="00440673"/>
    <w:rsid w:val="00440AE3"/>
    <w:rsid w:val="00440D6A"/>
    <w:rsid w:val="00440FBB"/>
    <w:rsid w:val="00441A4F"/>
    <w:rsid w:val="00442339"/>
    <w:rsid w:val="00442D80"/>
    <w:rsid w:val="004439E7"/>
    <w:rsid w:val="00443A09"/>
    <w:rsid w:val="0044580B"/>
    <w:rsid w:val="00445863"/>
    <w:rsid w:val="00445D54"/>
    <w:rsid w:val="00445E86"/>
    <w:rsid w:val="00445F52"/>
    <w:rsid w:val="00446528"/>
    <w:rsid w:val="0044710A"/>
    <w:rsid w:val="0044749E"/>
    <w:rsid w:val="004474AE"/>
    <w:rsid w:val="004474F4"/>
    <w:rsid w:val="004479EC"/>
    <w:rsid w:val="004500ED"/>
    <w:rsid w:val="0045059B"/>
    <w:rsid w:val="00450661"/>
    <w:rsid w:val="00450C2F"/>
    <w:rsid w:val="00450FC9"/>
    <w:rsid w:val="00451391"/>
    <w:rsid w:val="0045172C"/>
    <w:rsid w:val="00451F43"/>
    <w:rsid w:val="00452186"/>
    <w:rsid w:val="00452737"/>
    <w:rsid w:val="00452CF7"/>
    <w:rsid w:val="00452D13"/>
    <w:rsid w:val="00453336"/>
    <w:rsid w:val="00453387"/>
    <w:rsid w:val="00453C0B"/>
    <w:rsid w:val="00454644"/>
    <w:rsid w:val="0045472B"/>
    <w:rsid w:val="004549E3"/>
    <w:rsid w:val="004551AD"/>
    <w:rsid w:val="004554AA"/>
    <w:rsid w:val="00455EF7"/>
    <w:rsid w:val="004561A6"/>
    <w:rsid w:val="004567E1"/>
    <w:rsid w:val="00456808"/>
    <w:rsid w:val="00456D83"/>
    <w:rsid w:val="00456F18"/>
    <w:rsid w:val="0045719B"/>
    <w:rsid w:val="0045753E"/>
    <w:rsid w:val="00457747"/>
    <w:rsid w:val="00457B03"/>
    <w:rsid w:val="00457D62"/>
    <w:rsid w:val="00460010"/>
    <w:rsid w:val="004605F9"/>
    <w:rsid w:val="0046080F"/>
    <w:rsid w:val="00460986"/>
    <w:rsid w:val="00460C8E"/>
    <w:rsid w:val="004610B8"/>
    <w:rsid w:val="004611D6"/>
    <w:rsid w:val="004617EA"/>
    <w:rsid w:val="00461941"/>
    <w:rsid w:val="00461F02"/>
    <w:rsid w:val="00462EBB"/>
    <w:rsid w:val="00463DB2"/>
    <w:rsid w:val="00463DF0"/>
    <w:rsid w:val="00464B44"/>
    <w:rsid w:val="00465175"/>
    <w:rsid w:val="0046523D"/>
    <w:rsid w:val="00465290"/>
    <w:rsid w:val="004656B4"/>
    <w:rsid w:val="0046577C"/>
    <w:rsid w:val="004659C8"/>
    <w:rsid w:val="004663F2"/>
    <w:rsid w:val="004665D3"/>
    <w:rsid w:val="004667CA"/>
    <w:rsid w:val="00467008"/>
    <w:rsid w:val="00467032"/>
    <w:rsid w:val="004671F9"/>
    <w:rsid w:val="00467C42"/>
    <w:rsid w:val="004701B7"/>
    <w:rsid w:val="0047046A"/>
    <w:rsid w:val="004706E4"/>
    <w:rsid w:val="004708C9"/>
    <w:rsid w:val="00471D7A"/>
    <w:rsid w:val="00472298"/>
    <w:rsid w:val="00472381"/>
    <w:rsid w:val="0047247A"/>
    <w:rsid w:val="00472801"/>
    <w:rsid w:val="00472D2F"/>
    <w:rsid w:val="0047322D"/>
    <w:rsid w:val="004732D2"/>
    <w:rsid w:val="0047336C"/>
    <w:rsid w:val="00473389"/>
    <w:rsid w:val="00473436"/>
    <w:rsid w:val="00473676"/>
    <w:rsid w:val="00474064"/>
    <w:rsid w:val="00474774"/>
    <w:rsid w:val="004758EE"/>
    <w:rsid w:val="004760DC"/>
    <w:rsid w:val="00476770"/>
    <w:rsid w:val="004768C6"/>
    <w:rsid w:val="00476BAC"/>
    <w:rsid w:val="00476D82"/>
    <w:rsid w:val="00476EE7"/>
    <w:rsid w:val="00476F2F"/>
    <w:rsid w:val="004777A6"/>
    <w:rsid w:val="00477E38"/>
    <w:rsid w:val="0048046A"/>
    <w:rsid w:val="004808D7"/>
    <w:rsid w:val="00481256"/>
    <w:rsid w:val="00481375"/>
    <w:rsid w:val="004815BC"/>
    <w:rsid w:val="00481AAD"/>
    <w:rsid w:val="00481EC8"/>
    <w:rsid w:val="00482472"/>
    <w:rsid w:val="0048252D"/>
    <w:rsid w:val="004828C3"/>
    <w:rsid w:val="00482BED"/>
    <w:rsid w:val="0048315C"/>
    <w:rsid w:val="0048392D"/>
    <w:rsid w:val="00483BD7"/>
    <w:rsid w:val="00484323"/>
    <w:rsid w:val="00485177"/>
    <w:rsid w:val="004854AB"/>
    <w:rsid w:val="004854E0"/>
    <w:rsid w:val="00486045"/>
    <w:rsid w:val="004862A1"/>
    <w:rsid w:val="0048633F"/>
    <w:rsid w:val="00486F5A"/>
    <w:rsid w:val="0048703C"/>
    <w:rsid w:val="0048741E"/>
    <w:rsid w:val="00487423"/>
    <w:rsid w:val="004878BE"/>
    <w:rsid w:val="00490748"/>
    <w:rsid w:val="00490D94"/>
    <w:rsid w:val="00491361"/>
    <w:rsid w:val="00491781"/>
    <w:rsid w:val="00492115"/>
    <w:rsid w:val="00492166"/>
    <w:rsid w:val="00492749"/>
    <w:rsid w:val="00492C69"/>
    <w:rsid w:val="00493565"/>
    <w:rsid w:val="004937C3"/>
    <w:rsid w:val="004939D2"/>
    <w:rsid w:val="00493B34"/>
    <w:rsid w:val="004944B7"/>
    <w:rsid w:val="00494E20"/>
    <w:rsid w:val="004950CB"/>
    <w:rsid w:val="004950ED"/>
    <w:rsid w:val="004955E4"/>
    <w:rsid w:val="004958AA"/>
    <w:rsid w:val="00495C84"/>
    <w:rsid w:val="00495DE0"/>
    <w:rsid w:val="00496536"/>
    <w:rsid w:val="004968CD"/>
    <w:rsid w:val="00496B93"/>
    <w:rsid w:val="00496BD7"/>
    <w:rsid w:val="00496C4B"/>
    <w:rsid w:val="004977F2"/>
    <w:rsid w:val="00497B6A"/>
    <w:rsid w:val="00497B9E"/>
    <w:rsid w:val="004A062D"/>
    <w:rsid w:val="004A138C"/>
    <w:rsid w:val="004A153A"/>
    <w:rsid w:val="004A17E3"/>
    <w:rsid w:val="004A2277"/>
    <w:rsid w:val="004A2A35"/>
    <w:rsid w:val="004A314C"/>
    <w:rsid w:val="004A33A7"/>
    <w:rsid w:val="004A38DC"/>
    <w:rsid w:val="004A413C"/>
    <w:rsid w:val="004A41E8"/>
    <w:rsid w:val="004A4413"/>
    <w:rsid w:val="004A4FA6"/>
    <w:rsid w:val="004A5105"/>
    <w:rsid w:val="004A516C"/>
    <w:rsid w:val="004A563B"/>
    <w:rsid w:val="004A5A8C"/>
    <w:rsid w:val="004A5F81"/>
    <w:rsid w:val="004A60A8"/>
    <w:rsid w:val="004A6104"/>
    <w:rsid w:val="004A6690"/>
    <w:rsid w:val="004A6BE6"/>
    <w:rsid w:val="004A71B5"/>
    <w:rsid w:val="004A73A3"/>
    <w:rsid w:val="004A73C5"/>
    <w:rsid w:val="004B009B"/>
    <w:rsid w:val="004B0564"/>
    <w:rsid w:val="004B07E7"/>
    <w:rsid w:val="004B08B1"/>
    <w:rsid w:val="004B1075"/>
    <w:rsid w:val="004B1087"/>
    <w:rsid w:val="004B10DE"/>
    <w:rsid w:val="004B1344"/>
    <w:rsid w:val="004B14AA"/>
    <w:rsid w:val="004B156D"/>
    <w:rsid w:val="004B158B"/>
    <w:rsid w:val="004B194F"/>
    <w:rsid w:val="004B1B8A"/>
    <w:rsid w:val="004B1D30"/>
    <w:rsid w:val="004B202F"/>
    <w:rsid w:val="004B21F8"/>
    <w:rsid w:val="004B2E19"/>
    <w:rsid w:val="004B3347"/>
    <w:rsid w:val="004B3412"/>
    <w:rsid w:val="004B3762"/>
    <w:rsid w:val="004B3B64"/>
    <w:rsid w:val="004B3CC9"/>
    <w:rsid w:val="004B3FBD"/>
    <w:rsid w:val="004B472A"/>
    <w:rsid w:val="004B4AB5"/>
    <w:rsid w:val="004B5002"/>
    <w:rsid w:val="004B517C"/>
    <w:rsid w:val="004B53B9"/>
    <w:rsid w:val="004B55F1"/>
    <w:rsid w:val="004B5AF2"/>
    <w:rsid w:val="004B5D5E"/>
    <w:rsid w:val="004B5F10"/>
    <w:rsid w:val="004B617B"/>
    <w:rsid w:val="004B6401"/>
    <w:rsid w:val="004B644D"/>
    <w:rsid w:val="004B6476"/>
    <w:rsid w:val="004B651F"/>
    <w:rsid w:val="004B6576"/>
    <w:rsid w:val="004B6606"/>
    <w:rsid w:val="004B67BA"/>
    <w:rsid w:val="004B692A"/>
    <w:rsid w:val="004B6C71"/>
    <w:rsid w:val="004B7046"/>
    <w:rsid w:val="004B71B6"/>
    <w:rsid w:val="004B78BF"/>
    <w:rsid w:val="004B7A7A"/>
    <w:rsid w:val="004B7B65"/>
    <w:rsid w:val="004B7BAC"/>
    <w:rsid w:val="004C0339"/>
    <w:rsid w:val="004C0645"/>
    <w:rsid w:val="004C0709"/>
    <w:rsid w:val="004C0C66"/>
    <w:rsid w:val="004C0F5F"/>
    <w:rsid w:val="004C10F7"/>
    <w:rsid w:val="004C1186"/>
    <w:rsid w:val="004C150D"/>
    <w:rsid w:val="004C154F"/>
    <w:rsid w:val="004C15BE"/>
    <w:rsid w:val="004C16C4"/>
    <w:rsid w:val="004C1DED"/>
    <w:rsid w:val="004C2033"/>
    <w:rsid w:val="004C2B1D"/>
    <w:rsid w:val="004C2F3C"/>
    <w:rsid w:val="004C303D"/>
    <w:rsid w:val="004C33D2"/>
    <w:rsid w:val="004C34D5"/>
    <w:rsid w:val="004C3727"/>
    <w:rsid w:val="004C3AFE"/>
    <w:rsid w:val="004C4282"/>
    <w:rsid w:val="004C474F"/>
    <w:rsid w:val="004C47F0"/>
    <w:rsid w:val="004C492D"/>
    <w:rsid w:val="004C4B1B"/>
    <w:rsid w:val="004C4DFC"/>
    <w:rsid w:val="004C4E20"/>
    <w:rsid w:val="004C53B4"/>
    <w:rsid w:val="004C5829"/>
    <w:rsid w:val="004C5BB1"/>
    <w:rsid w:val="004C5FB9"/>
    <w:rsid w:val="004C6307"/>
    <w:rsid w:val="004C64BE"/>
    <w:rsid w:val="004C6603"/>
    <w:rsid w:val="004C665F"/>
    <w:rsid w:val="004C668B"/>
    <w:rsid w:val="004C66AF"/>
    <w:rsid w:val="004C6805"/>
    <w:rsid w:val="004C6CD2"/>
    <w:rsid w:val="004C6D4F"/>
    <w:rsid w:val="004C6EFA"/>
    <w:rsid w:val="004D009F"/>
    <w:rsid w:val="004D05D6"/>
    <w:rsid w:val="004D0A84"/>
    <w:rsid w:val="004D0E2D"/>
    <w:rsid w:val="004D0EAB"/>
    <w:rsid w:val="004D143B"/>
    <w:rsid w:val="004D14F4"/>
    <w:rsid w:val="004D1C92"/>
    <w:rsid w:val="004D1CEC"/>
    <w:rsid w:val="004D1D5D"/>
    <w:rsid w:val="004D2143"/>
    <w:rsid w:val="004D24CB"/>
    <w:rsid w:val="004D29BF"/>
    <w:rsid w:val="004D2A90"/>
    <w:rsid w:val="004D2E16"/>
    <w:rsid w:val="004D34B5"/>
    <w:rsid w:val="004D366B"/>
    <w:rsid w:val="004D396C"/>
    <w:rsid w:val="004D3A51"/>
    <w:rsid w:val="004D3D3D"/>
    <w:rsid w:val="004D3D94"/>
    <w:rsid w:val="004D414A"/>
    <w:rsid w:val="004D42B2"/>
    <w:rsid w:val="004D48F3"/>
    <w:rsid w:val="004D4954"/>
    <w:rsid w:val="004D4F44"/>
    <w:rsid w:val="004D5680"/>
    <w:rsid w:val="004D5CE0"/>
    <w:rsid w:val="004D6560"/>
    <w:rsid w:val="004D6752"/>
    <w:rsid w:val="004D6CFE"/>
    <w:rsid w:val="004D71E0"/>
    <w:rsid w:val="004D7A16"/>
    <w:rsid w:val="004D7C0E"/>
    <w:rsid w:val="004D7E4D"/>
    <w:rsid w:val="004E02E0"/>
    <w:rsid w:val="004E07B0"/>
    <w:rsid w:val="004E17DF"/>
    <w:rsid w:val="004E1B5A"/>
    <w:rsid w:val="004E21F0"/>
    <w:rsid w:val="004E2C42"/>
    <w:rsid w:val="004E2E28"/>
    <w:rsid w:val="004E2F51"/>
    <w:rsid w:val="004E3BE7"/>
    <w:rsid w:val="004E3F02"/>
    <w:rsid w:val="004E438D"/>
    <w:rsid w:val="004E4480"/>
    <w:rsid w:val="004E4BB0"/>
    <w:rsid w:val="004E540A"/>
    <w:rsid w:val="004E5875"/>
    <w:rsid w:val="004E62BD"/>
    <w:rsid w:val="004E65FA"/>
    <w:rsid w:val="004E6CA7"/>
    <w:rsid w:val="004E7008"/>
    <w:rsid w:val="004F03F3"/>
    <w:rsid w:val="004F0495"/>
    <w:rsid w:val="004F09F0"/>
    <w:rsid w:val="004F0AA5"/>
    <w:rsid w:val="004F0C06"/>
    <w:rsid w:val="004F0E27"/>
    <w:rsid w:val="004F10EC"/>
    <w:rsid w:val="004F1252"/>
    <w:rsid w:val="004F14AA"/>
    <w:rsid w:val="004F1848"/>
    <w:rsid w:val="004F1BA5"/>
    <w:rsid w:val="004F22A9"/>
    <w:rsid w:val="004F2385"/>
    <w:rsid w:val="004F279A"/>
    <w:rsid w:val="004F29E4"/>
    <w:rsid w:val="004F2A7F"/>
    <w:rsid w:val="004F2F7F"/>
    <w:rsid w:val="004F3213"/>
    <w:rsid w:val="004F35AC"/>
    <w:rsid w:val="004F3B05"/>
    <w:rsid w:val="004F3D17"/>
    <w:rsid w:val="004F43F8"/>
    <w:rsid w:val="004F4929"/>
    <w:rsid w:val="004F4B79"/>
    <w:rsid w:val="004F6099"/>
    <w:rsid w:val="004F64C6"/>
    <w:rsid w:val="004F6C52"/>
    <w:rsid w:val="004F7415"/>
    <w:rsid w:val="004F749D"/>
    <w:rsid w:val="004F7642"/>
    <w:rsid w:val="004F794A"/>
    <w:rsid w:val="0050008D"/>
    <w:rsid w:val="005006F4"/>
    <w:rsid w:val="00500B45"/>
    <w:rsid w:val="005014E3"/>
    <w:rsid w:val="00501991"/>
    <w:rsid w:val="00501B1F"/>
    <w:rsid w:val="005022C7"/>
    <w:rsid w:val="00502870"/>
    <w:rsid w:val="00502BD0"/>
    <w:rsid w:val="00502C44"/>
    <w:rsid w:val="005030D8"/>
    <w:rsid w:val="005032FA"/>
    <w:rsid w:val="0050356A"/>
    <w:rsid w:val="00503736"/>
    <w:rsid w:val="00503863"/>
    <w:rsid w:val="0050387D"/>
    <w:rsid w:val="00503A45"/>
    <w:rsid w:val="005040A6"/>
    <w:rsid w:val="0050484A"/>
    <w:rsid w:val="00504DC8"/>
    <w:rsid w:val="00504EE4"/>
    <w:rsid w:val="00505508"/>
    <w:rsid w:val="0050557F"/>
    <w:rsid w:val="00506476"/>
    <w:rsid w:val="00506B35"/>
    <w:rsid w:val="00506F7D"/>
    <w:rsid w:val="005071BC"/>
    <w:rsid w:val="005079D6"/>
    <w:rsid w:val="00507A1C"/>
    <w:rsid w:val="00510A5B"/>
    <w:rsid w:val="00510E9A"/>
    <w:rsid w:val="00511314"/>
    <w:rsid w:val="0051133E"/>
    <w:rsid w:val="005114A1"/>
    <w:rsid w:val="00511ACE"/>
    <w:rsid w:val="00511B30"/>
    <w:rsid w:val="00511F82"/>
    <w:rsid w:val="0051213A"/>
    <w:rsid w:val="0051257F"/>
    <w:rsid w:val="0051261E"/>
    <w:rsid w:val="0051284F"/>
    <w:rsid w:val="00512A60"/>
    <w:rsid w:val="00512D7F"/>
    <w:rsid w:val="0051327F"/>
    <w:rsid w:val="0051333C"/>
    <w:rsid w:val="0051371B"/>
    <w:rsid w:val="0051396C"/>
    <w:rsid w:val="00513D04"/>
    <w:rsid w:val="00513D93"/>
    <w:rsid w:val="0051438C"/>
    <w:rsid w:val="0051464E"/>
    <w:rsid w:val="00514718"/>
    <w:rsid w:val="00514968"/>
    <w:rsid w:val="00514C70"/>
    <w:rsid w:val="0051527F"/>
    <w:rsid w:val="00515B84"/>
    <w:rsid w:val="00515B8D"/>
    <w:rsid w:val="00515D3A"/>
    <w:rsid w:val="00515FDA"/>
    <w:rsid w:val="00515FF3"/>
    <w:rsid w:val="005160C0"/>
    <w:rsid w:val="0051626D"/>
    <w:rsid w:val="00516568"/>
    <w:rsid w:val="00516BC7"/>
    <w:rsid w:val="00517BF4"/>
    <w:rsid w:val="00517D6F"/>
    <w:rsid w:val="005203C7"/>
    <w:rsid w:val="005206E5"/>
    <w:rsid w:val="00520989"/>
    <w:rsid w:val="00520D3A"/>
    <w:rsid w:val="0052146B"/>
    <w:rsid w:val="0052182D"/>
    <w:rsid w:val="00521F6B"/>
    <w:rsid w:val="00522437"/>
    <w:rsid w:val="005224C1"/>
    <w:rsid w:val="005225FB"/>
    <w:rsid w:val="0052264C"/>
    <w:rsid w:val="005226F2"/>
    <w:rsid w:val="00522C08"/>
    <w:rsid w:val="00523202"/>
    <w:rsid w:val="00523573"/>
    <w:rsid w:val="00523A37"/>
    <w:rsid w:val="00523C47"/>
    <w:rsid w:val="00524A44"/>
    <w:rsid w:val="00525216"/>
    <w:rsid w:val="0052571E"/>
    <w:rsid w:val="00525A6A"/>
    <w:rsid w:val="0052660A"/>
    <w:rsid w:val="00526B3F"/>
    <w:rsid w:val="0052719C"/>
    <w:rsid w:val="005272E5"/>
    <w:rsid w:val="00527CDF"/>
    <w:rsid w:val="00527D3D"/>
    <w:rsid w:val="00527F1D"/>
    <w:rsid w:val="00530473"/>
    <w:rsid w:val="005308E1"/>
    <w:rsid w:val="005313F7"/>
    <w:rsid w:val="005315B2"/>
    <w:rsid w:val="00531A72"/>
    <w:rsid w:val="00531B72"/>
    <w:rsid w:val="0053219B"/>
    <w:rsid w:val="005322FB"/>
    <w:rsid w:val="005325BC"/>
    <w:rsid w:val="0053270B"/>
    <w:rsid w:val="00532A6F"/>
    <w:rsid w:val="00532CD1"/>
    <w:rsid w:val="00532D0C"/>
    <w:rsid w:val="00533030"/>
    <w:rsid w:val="0053343F"/>
    <w:rsid w:val="0053394E"/>
    <w:rsid w:val="00533CDD"/>
    <w:rsid w:val="00534CAC"/>
    <w:rsid w:val="00534F24"/>
    <w:rsid w:val="0053507A"/>
    <w:rsid w:val="00535087"/>
    <w:rsid w:val="00535356"/>
    <w:rsid w:val="005355C7"/>
    <w:rsid w:val="00535AFC"/>
    <w:rsid w:val="00535EB7"/>
    <w:rsid w:val="00535FAD"/>
    <w:rsid w:val="00536528"/>
    <w:rsid w:val="005368EF"/>
    <w:rsid w:val="00536A73"/>
    <w:rsid w:val="005370FE"/>
    <w:rsid w:val="00537856"/>
    <w:rsid w:val="0054047C"/>
    <w:rsid w:val="005405C1"/>
    <w:rsid w:val="005405C6"/>
    <w:rsid w:val="00540961"/>
    <w:rsid w:val="00540B92"/>
    <w:rsid w:val="005415D2"/>
    <w:rsid w:val="005416EA"/>
    <w:rsid w:val="00541766"/>
    <w:rsid w:val="005419E8"/>
    <w:rsid w:val="00542599"/>
    <w:rsid w:val="005426DA"/>
    <w:rsid w:val="005429DC"/>
    <w:rsid w:val="00542FBD"/>
    <w:rsid w:val="00543147"/>
    <w:rsid w:val="0054382D"/>
    <w:rsid w:val="00543C14"/>
    <w:rsid w:val="00544599"/>
    <w:rsid w:val="005446A1"/>
    <w:rsid w:val="005446DE"/>
    <w:rsid w:val="00544D73"/>
    <w:rsid w:val="00544D93"/>
    <w:rsid w:val="005452D0"/>
    <w:rsid w:val="005454F9"/>
    <w:rsid w:val="00545ADD"/>
    <w:rsid w:val="00545FCC"/>
    <w:rsid w:val="005463DA"/>
    <w:rsid w:val="005464AB"/>
    <w:rsid w:val="00546670"/>
    <w:rsid w:val="005468DD"/>
    <w:rsid w:val="00546B38"/>
    <w:rsid w:val="00547331"/>
    <w:rsid w:val="00547668"/>
    <w:rsid w:val="0054795F"/>
    <w:rsid w:val="0054799D"/>
    <w:rsid w:val="00547C22"/>
    <w:rsid w:val="00547D49"/>
    <w:rsid w:val="00550136"/>
    <w:rsid w:val="005502DA"/>
    <w:rsid w:val="0055112F"/>
    <w:rsid w:val="00551292"/>
    <w:rsid w:val="0055285F"/>
    <w:rsid w:val="00552E1E"/>
    <w:rsid w:val="00552FFE"/>
    <w:rsid w:val="0055362F"/>
    <w:rsid w:val="005536D7"/>
    <w:rsid w:val="00553BC6"/>
    <w:rsid w:val="00553F23"/>
    <w:rsid w:val="00554859"/>
    <w:rsid w:val="005548DF"/>
    <w:rsid w:val="00554AAF"/>
    <w:rsid w:val="00554D55"/>
    <w:rsid w:val="00555315"/>
    <w:rsid w:val="00555434"/>
    <w:rsid w:val="005556E4"/>
    <w:rsid w:val="00555D65"/>
    <w:rsid w:val="005560BE"/>
    <w:rsid w:val="00556815"/>
    <w:rsid w:val="005569B2"/>
    <w:rsid w:val="00556D2F"/>
    <w:rsid w:val="00556D5B"/>
    <w:rsid w:val="00556E2C"/>
    <w:rsid w:val="005576CA"/>
    <w:rsid w:val="0055796F"/>
    <w:rsid w:val="00557AA0"/>
    <w:rsid w:val="00557EDB"/>
    <w:rsid w:val="00557FC8"/>
    <w:rsid w:val="00560308"/>
    <w:rsid w:val="0056043A"/>
    <w:rsid w:val="005605FB"/>
    <w:rsid w:val="0056064C"/>
    <w:rsid w:val="0056070A"/>
    <w:rsid w:val="00560D98"/>
    <w:rsid w:val="00560F3C"/>
    <w:rsid w:val="0056124F"/>
    <w:rsid w:val="00561826"/>
    <w:rsid w:val="00561AB4"/>
    <w:rsid w:val="00561BDB"/>
    <w:rsid w:val="00562006"/>
    <w:rsid w:val="005620B5"/>
    <w:rsid w:val="0056241C"/>
    <w:rsid w:val="0056249B"/>
    <w:rsid w:val="005629FA"/>
    <w:rsid w:val="00562A95"/>
    <w:rsid w:val="00562FBE"/>
    <w:rsid w:val="00563121"/>
    <w:rsid w:val="005634F5"/>
    <w:rsid w:val="00563BDB"/>
    <w:rsid w:val="00564104"/>
    <w:rsid w:val="00564CBE"/>
    <w:rsid w:val="005652B9"/>
    <w:rsid w:val="00566658"/>
    <w:rsid w:val="00566BEB"/>
    <w:rsid w:val="00566CB5"/>
    <w:rsid w:val="00566D62"/>
    <w:rsid w:val="005678AE"/>
    <w:rsid w:val="005679A5"/>
    <w:rsid w:val="00567C32"/>
    <w:rsid w:val="00567C97"/>
    <w:rsid w:val="0057002C"/>
    <w:rsid w:val="005702D4"/>
    <w:rsid w:val="005711FE"/>
    <w:rsid w:val="0057140D"/>
    <w:rsid w:val="005717B3"/>
    <w:rsid w:val="00572046"/>
    <w:rsid w:val="005720DA"/>
    <w:rsid w:val="00572325"/>
    <w:rsid w:val="005723FF"/>
    <w:rsid w:val="00572B71"/>
    <w:rsid w:val="0057300C"/>
    <w:rsid w:val="00573A74"/>
    <w:rsid w:val="00573E52"/>
    <w:rsid w:val="005747D7"/>
    <w:rsid w:val="005749F3"/>
    <w:rsid w:val="0057552C"/>
    <w:rsid w:val="0057638B"/>
    <w:rsid w:val="0057667D"/>
    <w:rsid w:val="005770AB"/>
    <w:rsid w:val="005771C2"/>
    <w:rsid w:val="0057725F"/>
    <w:rsid w:val="005774D5"/>
    <w:rsid w:val="005777B8"/>
    <w:rsid w:val="00577857"/>
    <w:rsid w:val="00577A17"/>
    <w:rsid w:val="00577D52"/>
    <w:rsid w:val="00580749"/>
    <w:rsid w:val="00580A41"/>
    <w:rsid w:val="00580B8F"/>
    <w:rsid w:val="00580E88"/>
    <w:rsid w:val="005810BD"/>
    <w:rsid w:val="00581464"/>
    <w:rsid w:val="00581478"/>
    <w:rsid w:val="005826BF"/>
    <w:rsid w:val="00582980"/>
    <w:rsid w:val="00582A0B"/>
    <w:rsid w:val="00582A1A"/>
    <w:rsid w:val="00582D94"/>
    <w:rsid w:val="00582F45"/>
    <w:rsid w:val="005838E2"/>
    <w:rsid w:val="005841DC"/>
    <w:rsid w:val="00584241"/>
    <w:rsid w:val="00584328"/>
    <w:rsid w:val="0058444A"/>
    <w:rsid w:val="00584778"/>
    <w:rsid w:val="0058518E"/>
    <w:rsid w:val="00585303"/>
    <w:rsid w:val="005855BB"/>
    <w:rsid w:val="00585E36"/>
    <w:rsid w:val="00585F81"/>
    <w:rsid w:val="005862DA"/>
    <w:rsid w:val="005865ED"/>
    <w:rsid w:val="00586779"/>
    <w:rsid w:val="00586A9C"/>
    <w:rsid w:val="00586AFB"/>
    <w:rsid w:val="0058744A"/>
    <w:rsid w:val="00587C0F"/>
    <w:rsid w:val="0059066B"/>
    <w:rsid w:val="005907E9"/>
    <w:rsid w:val="0059092C"/>
    <w:rsid w:val="005912DD"/>
    <w:rsid w:val="005918C9"/>
    <w:rsid w:val="00591D90"/>
    <w:rsid w:val="005922F5"/>
    <w:rsid w:val="00592570"/>
    <w:rsid w:val="0059336E"/>
    <w:rsid w:val="00594529"/>
    <w:rsid w:val="005945C2"/>
    <w:rsid w:val="00595736"/>
    <w:rsid w:val="00595B55"/>
    <w:rsid w:val="00595C1C"/>
    <w:rsid w:val="00595C83"/>
    <w:rsid w:val="00596541"/>
    <w:rsid w:val="00596650"/>
    <w:rsid w:val="00597574"/>
    <w:rsid w:val="00597678"/>
    <w:rsid w:val="00597767"/>
    <w:rsid w:val="005A0284"/>
    <w:rsid w:val="005A0454"/>
    <w:rsid w:val="005A0482"/>
    <w:rsid w:val="005A04C2"/>
    <w:rsid w:val="005A09E0"/>
    <w:rsid w:val="005A1491"/>
    <w:rsid w:val="005A14B2"/>
    <w:rsid w:val="005A1641"/>
    <w:rsid w:val="005A16D2"/>
    <w:rsid w:val="005A1841"/>
    <w:rsid w:val="005A1EEA"/>
    <w:rsid w:val="005A2856"/>
    <w:rsid w:val="005A2E33"/>
    <w:rsid w:val="005A2E97"/>
    <w:rsid w:val="005A31D1"/>
    <w:rsid w:val="005A3700"/>
    <w:rsid w:val="005A3D1C"/>
    <w:rsid w:val="005A508D"/>
    <w:rsid w:val="005A5135"/>
    <w:rsid w:val="005A53C4"/>
    <w:rsid w:val="005A55B9"/>
    <w:rsid w:val="005A585D"/>
    <w:rsid w:val="005A5E27"/>
    <w:rsid w:val="005A5F1C"/>
    <w:rsid w:val="005A6192"/>
    <w:rsid w:val="005A66D3"/>
    <w:rsid w:val="005A69AA"/>
    <w:rsid w:val="005A6AEE"/>
    <w:rsid w:val="005B051D"/>
    <w:rsid w:val="005B06D4"/>
    <w:rsid w:val="005B0D29"/>
    <w:rsid w:val="005B0EF5"/>
    <w:rsid w:val="005B1701"/>
    <w:rsid w:val="005B1A34"/>
    <w:rsid w:val="005B208C"/>
    <w:rsid w:val="005B235D"/>
    <w:rsid w:val="005B24BB"/>
    <w:rsid w:val="005B26EE"/>
    <w:rsid w:val="005B2D8B"/>
    <w:rsid w:val="005B3596"/>
    <w:rsid w:val="005B3875"/>
    <w:rsid w:val="005B3A74"/>
    <w:rsid w:val="005B3C40"/>
    <w:rsid w:val="005B3F36"/>
    <w:rsid w:val="005B4288"/>
    <w:rsid w:val="005B45E8"/>
    <w:rsid w:val="005B4A01"/>
    <w:rsid w:val="005B4C29"/>
    <w:rsid w:val="005B4C66"/>
    <w:rsid w:val="005B5176"/>
    <w:rsid w:val="005B528B"/>
    <w:rsid w:val="005B52B4"/>
    <w:rsid w:val="005B5382"/>
    <w:rsid w:val="005B559A"/>
    <w:rsid w:val="005B5869"/>
    <w:rsid w:val="005B5A6E"/>
    <w:rsid w:val="005B6050"/>
    <w:rsid w:val="005B6250"/>
    <w:rsid w:val="005B67C0"/>
    <w:rsid w:val="005B6C34"/>
    <w:rsid w:val="005B74F2"/>
    <w:rsid w:val="005B7576"/>
    <w:rsid w:val="005B7604"/>
    <w:rsid w:val="005B7DFD"/>
    <w:rsid w:val="005C139E"/>
    <w:rsid w:val="005C1ADC"/>
    <w:rsid w:val="005C1C46"/>
    <w:rsid w:val="005C26D4"/>
    <w:rsid w:val="005C26FB"/>
    <w:rsid w:val="005C28E3"/>
    <w:rsid w:val="005C2947"/>
    <w:rsid w:val="005C31DA"/>
    <w:rsid w:val="005C4CB8"/>
    <w:rsid w:val="005C511F"/>
    <w:rsid w:val="005C5542"/>
    <w:rsid w:val="005C56A4"/>
    <w:rsid w:val="005C5DEF"/>
    <w:rsid w:val="005C5E4B"/>
    <w:rsid w:val="005D0466"/>
    <w:rsid w:val="005D079C"/>
    <w:rsid w:val="005D0CDB"/>
    <w:rsid w:val="005D1071"/>
    <w:rsid w:val="005D12DA"/>
    <w:rsid w:val="005D14AD"/>
    <w:rsid w:val="005D19A4"/>
    <w:rsid w:val="005D1B7E"/>
    <w:rsid w:val="005D1F8D"/>
    <w:rsid w:val="005D202B"/>
    <w:rsid w:val="005D2321"/>
    <w:rsid w:val="005D2D8F"/>
    <w:rsid w:val="005D332C"/>
    <w:rsid w:val="005D3444"/>
    <w:rsid w:val="005D36A3"/>
    <w:rsid w:val="005D3A9A"/>
    <w:rsid w:val="005D44C2"/>
    <w:rsid w:val="005D4934"/>
    <w:rsid w:val="005D4C7A"/>
    <w:rsid w:val="005D4DFB"/>
    <w:rsid w:val="005D5204"/>
    <w:rsid w:val="005D5D78"/>
    <w:rsid w:val="005D5FA4"/>
    <w:rsid w:val="005D60C0"/>
    <w:rsid w:val="005D611F"/>
    <w:rsid w:val="005D63FE"/>
    <w:rsid w:val="005D652C"/>
    <w:rsid w:val="005D66DB"/>
    <w:rsid w:val="005D73BF"/>
    <w:rsid w:val="005D74DA"/>
    <w:rsid w:val="005D78EC"/>
    <w:rsid w:val="005D7C32"/>
    <w:rsid w:val="005E031E"/>
    <w:rsid w:val="005E0341"/>
    <w:rsid w:val="005E038C"/>
    <w:rsid w:val="005E0FF3"/>
    <w:rsid w:val="005E1679"/>
    <w:rsid w:val="005E1AA3"/>
    <w:rsid w:val="005E1BC7"/>
    <w:rsid w:val="005E1D64"/>
    <w:rsid w:val="005E2568"/>
    <w:rsid w:val="005E2778"/>
    <w:rsid w:val="005E28A3"/>
    <w:rsid w:val="005E2D2D"/>
    <w:rsid w:val="005E348A"/>
    <w:rsid w:val="005E364F"/>
    <w:rsid w:val="005E3971"/>
    <w:rsid w:val="005E4469"/>
    <w:rsid w:val="005E4C4F"/>
    <w:rsid w:val="005E52A6"/>
    <w:rsid w:val="005E52DC"/>
    <w:rsid w:val="005E595D"/>
    <w:rsid w:val="005E59CA"/>
    <w:rsid w:val="005E5E17"/>
    <w:rsid w:val="005E6148"/>
    <w:rsid w:val="005E6943"/>
    <w:rsid w:val="005E702E"/>
    <w:rsid w:val="005E72B0"/>
    <w:rsid w:val="005E74A8"/>
    <w:rsid w:val="005E79DF"/>
    <w:rsid w:val="005E79E3"/>
    <w:rsid w:val="005F0279"/>
    <w:rsid w:val="005F0352"/>
    <w:rsid w:val="005F03CA"/>
    <w:rsid w:val="005F0546"/>
    <w:rsid w:val="005F0A50"/>
    <w:rsid w:val="005F0E4E"/>
    <w:rsid w:val="005F0E70"/>
    <w:rsid w:val="005F117B"/>
    <w:rsid w:val="005F1527"/>
    <w:rsid w:val="005F15CC"/>
    <w:rsid w:val="005F181E"/>
    <w:rsid w:val="005F18F8"/>
    <w:rsid w:val="005F1F09"/>
    <w:rsid w:val="005F2862"/>
    <w:rsid w:val="005F28C0"/>
    <w:rsid w:val="005F2F99"/>
    <w:rsid w:val="005F331D"/>
    <w:rsid w:val="005F346E"/>
    <w:rsid w:val="005F3AD5"/>
    <w:rsid w:val="005F3B46"/>
    <w:rsid w:val="005F3C8F"/>
    <w:rsid w:val="005F41E6"/>
    <w:rsid w:val="005F4767"/>
    <w:rsid w:val="005F4D15"/>
    <w:rsid w:val="005F4E22"/>
    <w:rsid w:val="005F4F3D"/>
    <w:rsid w:val="005F5523"/>
    <w:rsid w:val="005F55F7"/>
    <w:rsid w:val="005F5701"/>
    <w:rsid w:val="005F57D2"/>
    <w:rsid w:val="005F5EC2"/>
    <w:rsid w:val="005F60FF"/>
    <w:rsid w:val="005F6472"/>
    <w:rsid w:val="005F66B1"/>
    <w:rsid w:val="005F6733"/>
    <w:rsid w:val="005F6799"/>
    <w:rsid w:val="005F6B50"/>
    <w:rsid w:val="005F6FD5"/>
    <w:rsid w:val="005F7F80"/>
    <w:rsid w:val="00600106"/>
    <w:rsid w:val="006010C6"/>
    <w:rsid w:val="006010E9"/>
    <w:rsid w:val="00601829"/>
    <w:rsid w:val="00601DF1"/>
    <w:rsid w:val="006023F5"/>
    <w:rsid w:val="00602840"/>
    <w:rsid w:val="00602ED2"/>
    <w:rsid w:val="00602FA3"/>
    <w:rsid w:val="0060360D"/>
    <w:rsid w:val="0060390B"/>
    <w:rsid w:val="006041A6"/>
    <w:rsid w:val="006043E1"/>
    <w:rsid w:val="006046FD"/>
    <w:rsid w:val="00604C30"/>
    <w:rsid w:val="00605295"/>
    <w:rsid w:val="00605947"/>
    <w:rsid w:val="00605C02"/>
    <w:rsid w:val="00605ED4"/>
    <w:rsid w:val="006062F8"/>
    <w:rsid w:val="006064DC"/>
    <w:rsid w:val="0060660F"/>
    <w:rsid w:val="00606B92"/>
    <w:rsid w:val="00606D18"/>
    <w:rsid w:val="00606D68"/>
    <w:rsid w:val="0060730F"/>
    <w:rsid w:val="0061047F"/>
    <w:rsid w:val="006105BC"/>
    <w:rsid w:val="00610618"/>
    <w:rsid w:val="00611EE4"/>
    <w:rsid w:val="00611F7E"/>
    <w:rsid w:val="00612006"/>
    <w:rsid w:val="006120AB"/>
    <w:rsid w:val="0061212A"/>
    <w:rsid w:val="00612BA5"/>
    <w:rsid w:val="00613201"/>
    <w:rsid w:val="006133AE"/>
    <w:rsid w:val="00613848"/>
    <w:rsid w:val="006138A5"/>
    <w:rsid w:val="00614BC6"/>
    <w:rsid w:val="00614CE8"/>
    <w:rsid w:val="00614DCA"/>
    <w:rsid w:val="00615646"/>
    <w:rsid w:val="00615688"/>
    <w:rsid w:val="00615C4A"/>
    <w:rsid w:val="00615F29"/>
    <w:rsid w:val="006165ED"/>
    <w:rsid w:val="00616B82"/>
    <w:rsid w:val="00616C99"/>
    <w:rsid w:val="006175FE"/>
    <w:rsid w:val="006176EE"/>
    <w:rsid w:val="006178AD"/>
    <w:rsid w:val="00620130"/>
    <w:rsid w:val="006208B0"/>
    <w:rsid w:val="00620978"/>
    <w:rsid w:val="00620AF0"/>
    <w:rsid w:val="00620B27"/>
    <w:rsid w:val="00620C4B"/>
    <w:rsid w:val="00620E77"/>
    <w:rsid w:val="006212FA"/>
    <w:rsid w:val="00621D48"/>
    <w:rsid w:val="00622250"/>
    <w:rsid w:val="006224F8"/>
    <w:rsid w:val="00622876"/>
    <w:rsid w:val="006229AD"/>
    <w:rsid w:val="00622CC3"/>
    <w:rsid w:val="00622CCD"/>
    <w:rsid w:val="0062309F"/>
    <w:rsid w:val="00623123"/>
    <w:rsid w:val="00623361"/>
    <w:rsid w:val="006233E0"/>
    <w:rsid w:val="006234CA"/>
    <w:rsid w:val="0062362F"/>
    <w:rsid w:val="006236B7"/>
    <w:rsid w:val="006238EB"/>
    <w:rsid w:val="00623B25"/>
    <w:rsid w:val="0062420F"/>
    <w:rsid w:val="0062469C"/>
    <w:rsid w:val="00624D95"/>
    <w:rsid w:val="00624F03"/>
    <w:rsid w:val="0062507F"/>
    <w:rsid w:val="00625099"/>
    <w:rsid w:val="0062527D"/>
    <w:rsid w:val="00625660"/>
    <w:rsid w:val="00625AE2"/>
    <w:rsid w:val="00625B78"/>
    <w:rsid w:val="00625C05"/>
    <w:rsid w:val="00625C82"/>
    <w:rsid w:val="006261C2"/>
    <w:rsid w:val="00626BC0"/>
    <w:rsid w:val="00626BE9"/>
    <w:rsid w:val="00626C05"/>
    <w:rsid w:val="00626C30"/>
    <w:rsid w:val="006277CA"/>
    <w:rsid w:val="00627888"/>
    <w:rsid w:val="00627D15"/>
    <w:rsid w:val="006301A5"/>
    <w:rsid w:val="00630396"/>
    <w:rsid w:val="006304F5"/>
    <w:rsid w:val="0063097C"/>
    <w:rsid w:val="00630D48"/>
    <w:rsid w:val="00630E25"/>
    <w:rsid w:val="00631BF3"/>
    <w:rsid w:val="00631D63"/>
    <w:rsid w:val="00631E1E"/>
    <w:rsid w:val="006321DB"/>
    <w:rsid w:val="00632303"/>
    <w:rsid w:val="00632B2B"/>
    <w:rsid w:val="00633505"/>
    <w:rsid w:val="006340DD"/>
    <w:rsid w:val="00634263"/>
    <w:rsid w:val="0063455F"/>
    <w:rsid w:val="006345DF"/>
    <w:rsid w:val="00634637"/>
    <w:rsid w:val="006348D1"/>
    <w:rsid w:val="00634DDD"/>
    <w:rsid w:val="00634EF8"/>
    <w:rsid w:val="00635238"/>
    <w:rsid w:val="006352DD"/>
    <w:rsid w:val="00635B84"/>
    <w:rsid w:val="00635BB8"/>
    <w:rsid w:val="00635C59"/>
    <w:rsid w:val="00635E51"/>
    <w:rsid w:val="00636386"/>
    <w:rsid w:val="006363CB"/>
    <w:rsid w:val="00637062"/>
    <w:rsid w:val="0063721E"/>
    <w:rsid w:val="006374AB"/>
    <w:rsid w:val="006378CC"/>
    <w:rsid w:val="00637B90"/>
    <w:rsid w:val="00637FD3"/>
    <w:rsid w:val="0064054B"/>
    <w:rsid w:val="00640FBF"/>
    <w:rsid w:val="00641111"/>
    <w:rsid w:val="00641972"/>
    <w:rsid w:val="0064295E"/>
    <w:rsid w:val="00642B33"/>
    <w:rsid w:val="0064317B"/>
    <w:rsid w:val="00643247"/>
    <w:rsid w:val="006434B1"/>
    <w:rsid w:val="00643B3C"/>
    <w:rsid w:val="006444B7"/>
    <w:rsid w:val="00645EAA"/>
    <w:rsid w:val="0064698F"/>
    <w:rsid w:val="00646AD8"/>
    <w:rsid w:val="00646AF0"/>
    <w:rsid w:val="00646D59"/>
    <w:rsid w:val="00646E3C"/>
    <w:rsid w:val="00647572"/>
    <w:rsid w:val="00647D55"/>
    <w:rsid w:val="00650143"/>
    <w:rsid w:val="00650DDC"/>
    <w:rsid w:val="00650EDC"/>
    <w:rsid w:val="00651032"/>
    <w:rsid w:val="006511EB"/>
    <w:rsid w:val="006516AD"/>
    <w:rsid w:val="0065188E"/>
    <w:rsid w:val="00651BB7"/>
    <w:rsid w:val="0065203D"/>
    <w:rsid w:val="0065286F"/>
    <w:rsid w:val="00652C53"/>
    <w:rsid w:val="00653797"/>
    <w:rsid w:val="0065396A"/>
    <w:rsid w:val="00653DD6"/>
    <w:rsid w:val="00653DEA"/>
    <w:rsid w:val="00653E3A"/>
    <w:rsid w:val="00653E94"/>
    <w:rsid w:val="00653EF2"/>
    <w:rsid w:val="00653F6E"/>
    <w:rsid w:val="00654068"/>
    <w:rsid w:val="006545FC"/>
    <w:rsid w:val="006548FF"/>
    <w:rsid w:val="00655024"/>
    <w:rsid w:val="006553D3"/>
    <w:rsid w:val="00655889"/>
    <w:rsid w:val="00656AA1"/>
    <w:rsid w:val="00656CBA"/>
    <w:rsid w:val="00656F78"/>
    <w:rsid w:val="0065784D"/>
    <w:rsid w:val="006579BA"/>
    <w:rsid w:val="00657AB0"/>
    <w:rsid w:val="00657B94"/>
    <w:rsid w:val="00657B9E"/>
    <w:rsid w:val="00660166"/>
    <w:rsid w:val="00660359"/>
    <w:rsid w:val="006603FD"/>
    <w:rsid w:val="00660544"/>
    <w:rsid w:val="00660720"/>
    <w:rsid w:val="006609C5"/>
    <w:rsid w:val="00660E2C"/>
    <w:rsid w:val="0066168D"/>
    <w:rsid w:val="006617A9"/>
    <w:rsid w:val="006623CC"/>
    <w:rsid w:val="0066243B"/>
    <w:rsid w:val="0066244D"/>
    <w:rsid w:val="0066244F"/>
    <w:rsid w:val="00662563"/>
    <w:rsid w:val="0066275A"/>
    <w:rsid w:val="0066336B"/>
    <w:rsid w:val="00663899"/>
    <w:rsid w:val="00663AED"/>
    <w:rsid w:val="00663B35"/>
    <w:rsid w:val="00663E28"/>
    <w:rsid w:val="00664071"/>
    <w:rsid w:val="006640A6"/>
    <w:rsid w:val="00664E87"/>
    <w:rsid w:val="00664E98"/>
    <w:rsid w:val="0066583F"/>
    <w:rsid w:val="00665DA1"/>
    <w:rsid w:val="00665E35"/>
    <w:rsid w:val="00665E61"/>
    <w:rsid w:val="00665F8A"/>
    <w:rsid w:val="0066629E"/>
    <w:rsid w:val="006662AD"/>
    <w:rsid w:val="006662D1"/>
    <w:rsid w:val="00666E31"/>
    <w:rsid w:val="00667573"/>
    <w:rsid w:val="006675DC"/>
    <w:rsid w:val="00667692"/>
    <w:rsid w:val="00670022"/>
    <w:rsid w:val="00670350"/>
    <w:rsid w:val="00670541"/>
    <w:rsid w:val="006707A9"/>
    <w:rsid w:val="00670888"/>
    <w:rsid w:val="00670E62"/>
    <w:rsid w:val="00670E67"/>
    <w:rsid w:val="00670E71"/>
    <w:rsid w:val="00671121"/>
    <w:rsid w:val="0067182B"/>
    <w:rsid w:val="00671995"/>
    <w:rsid w:val="00671A95"/>
    <w:rsid w:val="00671ABA"/>
    <w:rsid w:val="00671B62"/>
    <w:rsid w:val="00671BDC"/>
    <w:rsid w:val="00671C22"/>
    <w:rsid w:val="00671EEB"/>
    <w:rsid w:val="00672097"/>
    <w:rsid w:val="00672098"/>
    <w:rsid w:val="006724FD"/>
    <w:rsid w:val="00672799"/>
    <w:rsid w:val="00673189"/>
    <w:rsid w:val="0067324C"/>
    <w:rsid w:val="00673F28"/>
    <w:rsid w:val="00674909"/>
    <w:rsid w:val="00674C86"/>
    <w:rsid w:val="00674C8B"/>
    <w:rsid w:val="00675113"/>
    <w:rsid w:val="0067542E"/>
    <w:rsid w:val="00675A38"/>
    <w:rsid w:val="006763EB"/>
    <w:rsid w:val="006764BE"/>
    <w:rsid w:val="006765BE"/>
    <w:rsid w:val="00676839"/>
    <w:rsid w:val="00676CEA"/>
    <w:rsid w:val="00677338"/>
    <w:rsid w:val="00677777"/>
    <w:rsid w:val="00677B14"/>
    <w:rsid w:val="00677EB4"/>
    <w:rsid w:val="0068061B"/>
    <w:rsid w:val="00680FAC"/>
    <w:rsid w:val="0068108D"/>
    <w:rsid w:val="00681563"/>
    <w:rsid w:val="00681B80"/>
    <w:rsid w:val="00681BCA"/>
    <w:rsid w:val="00681C53"/>
    <w:rsid w:val="00681CC9"/>
    <w:rsid w:val="006821E3"/>
    <w:rsid w:val="00682470"/>
    <w:rsid w:val="006828E5"/>
    <w:rsid w:val="006830FC"/>
    <w:rsid w:val="00683312"/>
    <w:rsid w:val="0068393E"/>
    <w:rsid w:val="00683A89"/>
    <w:rsid w:val="00683EA3"/>
    <w:rsid w:val="00683F24"/>
    <w:rsid w:val="006844DF"/>
    <w:rsid w:val="00684676"/>
    <w:rsid w:val="00684889"/>
    <w:rsid w:val="0068502D"/>
    <w:rsid w:val="006856DB"/>
    <w:rsid w:val="006858CF"/>
    <w:rsid w:val="00685DB7"/>
    <w:rsid w:val="00685E8A"/>
    <w:rsid w:val="00685F24"/>
    <w:rsid w:val="006860D0"/>
    <w:rsid w:val="0068612D"/>
    <w:rsid w:val="0068672E"/>
    <w:rsid w:val="00686B7B"/>
    <w:rsid w:val="00686F40"/>
    <w:rsid w:val="00687884"/>
    <w:rsid w:val="00687CAA"/>
    <w:rsid w:val="00687E3E"/>
    <w:rsid w:val="00687EDA"/>
    <w:rsid w:val="00690735"/>
    <w:rsid w:val="006914AC"/>
    <w:rsid w:val="00692009"/>
    <w:rsid w:val="006924A3"/>
    <w:rsid w:val="0069273E"/>
    <w:rsid w:val="006929B0"/>
    <w:rsid w:val="00692AA8"/>
    <w:rsid w:val="006937A3"/>
    <w:rsid w:val="0069415F"/>
    <w:rsid w:val="006946B5"/>
    <w:rsid w:val="006949EF"/>
    <w:rsid w:val="00694AD7"/>
    <w:rsid w:val="00694E5E"/>
    <w:rsid w:val="00694FB6"/>
    <w:rsid w:val="00695345"/>
    <w:rsid w:val="00695431"/>
    <w:rsid w:val="00695589"/>
    <w:rsid w:val="00695630"/>
    <w:rsid w:val="006959E5"/>
    <w:rsid w:val="00695A0F"/>
    <w:rsid w:val="00695AE9"/>
    <w:rsid w:val="00695B30"/>
    <w:rsid w:val="00696155"/>
    <w:rsid w:val="006964C5"/>
    <w:rsid w:val="00696A6B"/>
    <w:rsid w:val="00696C6E"/>
    <w:rsid w:val="00696CF3"/>
    <w:rsid w:val="0069731E"/>
    <w:rsid w:val="0069777B"/>
    <w:rsid w:val="00697F9F"/>
    <w:rsid w:val="006A0035"/>
    <w:rsid w:val="006A0425"/>
    <w:rsid w:val="006A079E"/>
    <w:rsid w:val="006A0B40"/>
    <w:rsid w:val="006A1532"/>
    <w:rsid w:val="006A1796"/>
    <w:rsid w:val="006A182F"/>
    <w:rsid w:val="006A1AFD"/>
    <w:rsid w:val="006A1B0E"/>
    <w:rsid w:val="006A1D54"/>
    <w:rsid w:val="006A1E57"/>
    <w:rsid w:val="006A1F8A"/>
    <w:rsid w:val="006A2213"/>
    <w:rsid w:val="006A26DE"/>
    <w:rsid w:val="006A2B0F"/>
    <w:rsid w:val="006A374B"/>
    <w:rsid w:val="006A39CF"/>
    <w:rsid w:val="006A3B40"/>
    <w:rsid w:val="006A3C50"/>
    <w:rsid w:val="006A3CED"/>
    <w:rsid w:val="006A3FC5"/>
    <w:rsid w:val="006A40FA"/>
    <w:rsid w:val="006A472C"/>
    <w:rsid w:val="006A496B"/>
    <w:rsid w:val="006A4A6A"/>
    <w:rsid w:val="006A4D05"/>
    <w:rsid w:val="006A4D06"/>
    <w:rsid w:val="006A4E4C"/>
    <w:rsid w:val="006A529E"/>
    <w:rsid w:val="006A53A2"/>
    <w:rsid w:val="006A5E0F"/>
    <w:rsid w:val="006A5F3D"/>
    <w:rsid w:val="006A609E"/>
    <w:rsid w:val="006A66FD"/>
    <w:rsid w:val="006A68CE"/>
    <w:rsid w:val="006A6C6E"/>
    <w:rsid w:val="006A6CE3"/>
    <w:rsid w:val="006A6D7A"/>
    <w:rsid w:val="006A6E10"/>
    <w:rsid w:val="006A71C1"/>
    <w:rsid w:val="006A7B10"/>
    <w:rsid w:val="006A7C61"/>
    <w:rsid w:val="006A7D06"/>
    <w:rsid w:val="006A7D12"/>
    <w:rsid w:val="006B04A6"/>
    <w:rsid w:val="006B095E"/>
    <w:rsid w:val="006B0EB5"/>
    <w:rsid w:val="006B1913"/>
    <w:rsid w:val="006B1D49"/>
    <w:rsid w:val="006B1D4A"/>
    <w:rsid w:val="006B2381"/>
    <w:rsid w:val="006B2614"/>
    <w:rsid w:val="006B273B"/>
    <w:rsid w:val="006B2D88"/>
    <w:rsid w:val="006B31E8"/>
    <w:rsid w:val="006B36CA"/>
    <w:rsid w:val="006B36EB"/>
    <w:rsid w:val="006B38A1"/>
    <w:rsid w:val="006B464C"/>
    <w:rsid w:val="006B49C1"/>
    <w:rsid w:val="006B508F"/>
    <w:rsid w:val="006B5685"/>
    <w:rsid w:val="006B590D"/>
    <w:rsid w:val="006B5FCF"/>
    <w:rsid w:val="006B5FF9"/>
    <w:rsid w:val="006B64F9"/>
    <w:rsid w:val="006B6882"/>
    <w:rsid w:val="006B6C59"/>
    <w:rsid w:val="006B70EC"/>
    <w:rsid w:val="006B73F8"/>
    <w:rsid w:val="006B764B"/>
    <w:rsid w:val="006B7A0F"/>
    <w:rsid w:val="006B7EBE"/>
    <w:rsid w:val="006C016A"/>
    <w:rsid w:val="006C05F2"/>
    <w:rsid w:val="006C0C70"/>
    <w:rsid w:val="006C0D1A"/>
    <w:rsid w:val="006C1352"/>
    <w:rsid w:val="006C14B4"/>
    <w:rsid w:val="006C18A4"/>
    <w:rsid w:val="006C21EE"/>
    <w:rsid w:val="006C241B"/>
    <w:rsid w:val="006C247B"/>
    <w:rsid w:val="006C2E01"/>
    <w:rsid w:val="006C34A5"/>
    <w:rsid w:val="006C37B0"/>
    <w:rsid w:val="006C37BD"/>
    <w:rsid w:val="006C3A83"/>
    <w:rsid w:val="006C3A99"/>
    <w:rsid w:val="006C41E8"/>
    <w:rsid w:val="006C4547"/>
    <w:rsid w:val="006C47C4"/>
    <w:rsid w:val="006C4A13"/>
    <w:rsid w:val="006C50EC"/>
    <w:rsid w:val="006C5726"/>
    <w:rsid w:val="006C59D9"/>
    <w:rsid w:val="006C5FA6"/>
    <w:rsid w:val="006C5FF7"/>
    <w:rsid w:val="006C7535"/>
    <w:rsid w:val="006C77C3"/>
    <w:rsid w:val="006D03EC"/>
    <w:rsid w:val="006D09E8"/>
    <w:rsid w:val="006D0CF2"/>
    <w:rsid w:val="006D103D"/>
    <w:rsid w:val="006D12F5"/>
    <w:rsid w:val="006D14AB"/>
    <w:rsid w:val="006D155A"/>
    <w:rsid w:val="006D1A40"/>
    <w:rsid w:val="006D1F8B"/>
    <w:rsid w:val="006D253E"/>
    <w:rsid w:val="006D2822"/>
    <w:rsid w:val="006D285B"/>
    <w:rsid w:val="006D3A44"/>
    <w:rsid w:val="006D3A7D"/>
    <w:rsid w:val="006D3A97"/>
    <w:rsid w:val="006D3DCE"/>
    <w:rsid w:val="006D4C6B"/>
    <w:rsid w:val="006D4D58"/>
    <w:rsid w:val="006D4F2E"/>
    <w:rsid w:val="006D57E0"/>
    <w:rsid w:val="006D58B0"/>
    <w:rsid w:val="006D5ACB"/>
    <w:rsid w:val="006D5B9B"/>
    <w:rsid w:val="006D5ECA"/>
    <w:rsid w:val="006D631E"/>
    <w:rsid w:val="006D688C"/>
    <w:rsid w:val="006D6D30"/>
    <w:rsid w:val="006D6F02"/>
    <w:rsid w:val="006D7242"/>
    <w:rsid w:val="006D74AD"/>
    <w:rsid w:val="006D7C12"/>
    <w:rsid w:val="006D7CA7"/>
    <w:rsid w:val="006E0E73"/>
    <w:rsid w:val="006E0E9B"/>
    <w:rsid w:val="006E1363"/>
    <w:rsid w:val="006E15BE"/>
    <w:rsid w:val="006E1660"/>
    <w:rsid w:val="006E189E"/>
    <w:rsid w:val="006E1D86"/>
    <w:rsid w:val="006E20C4"/>
    <w:rsid w:val="006E249C"/>
    <w:rsid w:val="006E2B79"/>
    <w:rsid w:val="006E315E"/>
    <w:rsid w:val="006E31D1"/>
    <w:rsid w:val="006E3364"/>
    <w:rsid w:val="006E376D"/>
    <w:rsid w:val="006E38AC"/>
    <w:rsid w:val="006E3F7A"/>
    <w:rsid w:val="006E4483"/>
    <w:rsid w:val="006E453F"/>
    <w:rsid w:val="006E4599"/>
    <w:rsid w:val="006E4A6C"/>
    <w:rsid w:val="006E5616"/>
    <w:rsid w:val="006E5AF0"/>
    <w:rsid w:val="006E5C68"/>
    <w:rsid w:val="006E5EC7"/>
    <w:rsid w:val="006E601C"/>
    <w:rsid w:val="006E620D"/>
    <w:rsid w:val="006E6572"/>
    <w:rsid w:val="006E686F"/>
    <w:rsid w:val="006E7335"/>
    <w:rsid w:val="006E7542"/>
    <w:rsid w:val="006E78BC"/>
    <w:rsid w:val="006E78EA"/>
    <w:rsid w:val="006E7D0D"/>
    <w:rsid w:val="006E7D41"/>
    <w:rsid w:val="006E7EBE"/>
    <w:rsid w:val="006F026F"/>
    <w:rsid w:val="006F0299"/>
    <w:rsid w:val="006F0987"/>
    <w:rsid w:val="006F0DCF"/>
    <w:rsid w:val="006F1420"/>
    <w:rsid w:val="006F24B6"/>
    <w:rsid w:val="006F255B"/>
    <w:rsid w:val="006F3450"/>
    <w:rsid w:val="006F34C1"/>
    <w:rsid w:val="006F3657"/>
    <w:rsid w:val="006F3725"/>
    <w:rsid w:val="006F38B8"/>
    <w:rsid w:val="006F43B7"/>
    <w:rsid w:val="006F459A"/>
    <w:rsid w:val="006F48B3"/>
    <w:rsid w:val="006F4AC8"/>
    <w:rsid w:val="006F4EE6"/>
    <w:rsid w:val="006F4FD0"/>
    <w:rsid w:val="006F50ED"/>
    <w:rsid w:val="006F5815"/>
    <w:rsid w:val="006F5FD0"/>
    <w:rsid w:val="006F600E"/>
    <w:rsid w:val="006F6318"/>
    <w:rsid w:val="006F6952"/>
    <w:rsid w:val="006F70CB"/>
    <w:rsid w:val="006F7596"/>
    <w:rsid w:val="00700205"/>
    <w:rsid w:val="00700275"/>
    <w:rsid w:val="007003BF"/>
    <w:rsid w:val="00700B6A"/>
    <w:rsid w:val="00700F83"/>
    <w:rsid w:val="007018D8"/>
    <w:rsid w:val="007027B5"/>
    <w:rsid w:val="00703231"/>
    <w:rsid w:val="00703850"/>
    <w:rsid w:val="0070408C"/>
    <w:rsid w:val="00704B20"/>
    <w:rsid w:val="00704B9B"/>
    <w:rsid w:val="00704C00"/>
    <w:rsid w:val="00705DE3"/>
    <w:rsid w:val="0070621E"/>
    <w:rsid w:val="00706B7C"/>
    <w:rsid w:val="00706BDF"/>
    <w:rsid w:val="00707093"/>
    <w:rsid w:val="007079E4"/>
    <w:rsid w:val="00707DCB"/>
    <w:rsid w:val="007100A4"/>
    <w:rsid w:val="00710A09"/>
    <w:rsid w:val="00710B89"/>
    <w:rsid w:val="00710C75"/>
    <w:rsid w:val="00710D40"/>
    <w:rsid w:val="00711187"/>
    <w:rsid w:val="007111EE"/>
    <w:rsid w:val="007116E4"/>
    <w:rsid w:val="00711C8D"/>
    <w:rsid w:val="00712003"/>
    <w:rsid w:val="00712784"/>
    <w:rsid w:val="00712868"/>
    <w:rsid w:val="0071297C"/>
    <w:rsid w:val="00712A19"/>
    <w:rsid w:val="00713770"/>
    <w:rsid w:val="00713A6B"/>
    <w:rsid w:val="00714973"/>
    <w:rsid w:val="00714AE6"/>
    <w:rsid w:val="00714F14"/>
    <w:rsid w:val="00716113"/>
    <w:rsid w:val="00716D25"/>
    <w:rsid w:val="00716E26"/>
    <w:rsid w:val="0071731F"/>
    <w:rsid w:val="007176C8"/>
    <w:rsid w:val="00717A03"/>
    <w:rsid w:val="00717A31"/>
    <w:rsid w:val="00717F19"/>
    <w:rsid w:val="00720164"/>
    <w:rsid w:val="007204F2"/>
    <w:rsid w:val="0072054B"/>
    <w:rsid w:val="007205A8"/>
    <w:rsid w:val="0072081D"/>
    <w:rsid w:val="00720D07"/>
    <w:rsid w:val="00720D87"/>
    <w:rsid w:val="00720FB8"/>
    <w:rsid w:val="0072142C"/>
    <w:rsid w:val="00721D1B"/>
    <w:rsid w:val="0072225D"/>
    <w:rsid w:val="0072248C"/>
    <w:rsid w:val="007226E9"/>
    <w:rsid w:val="00722788"/>
    <w:rsid w:val="00722C78"/>
    <w:rsid w:val="0072303E"/>
    <w:rsid w:val="00723169"/>
    <w:rsid w:val="00723E56"/>
    <w:rsid w:val="007240C4"/>
    <w:rsid w:val="007241E1"/>
    <w:rsid w:val="00724553"/>
    <w:rsid w:val="007249C6"/>
    <w:rsid w:val="00725313"/>
    <w:rsid w:val="00726328"/>
    <w:rsid w:val="00726A78"/>
    <w:rsid w:val="00726A7D"/>
    <w:rsid w:val="00726AB2"/>
    <w:rsid w:val="0072791D"/>
    <w:rsid w:val="00727BBD"/>
    <w:rsid w:val="00730E8A"/>
    <w:rsid w:val="00730EBA"/>
    <w:rsid w:val="007317FE"/>
    <w:rsid w:val="007318D9"/>
    <w:rsid w:val="0073191F"/>
    <w:rsid w:val="00731BAF"/>
    <w:rsid w:val="00731EC0"/>
    <w:rsid w:val="00732EAE"/>
    <w:rsid w:val="0073303C"/>
    <w:rsid w:val="0073339D"/>
    <w:rsid w:val="00733F4C"/>
    <w:rsid w:val="00734761"/>
    <w:rsid w:val="00734A61"/>
    <w:rsid w:val="0073518C"/>
    <w:rsid w:val="0073580E"/>
    <w:rsid w:val="00735F42"/>
    <w:rsid w:val="007366C2"/>
    <w:rsid w:val="007367D0"/>
    <w:rsid w:val="00736A16"/>
    <w:rsid w:val="007372BB"/>
    <w:rsid w:val="0073763A"/>
    <w:rsid w:val="00740A0A"/>
    <w:rsid w:val="00740BEB"/>
    <w:rsid w:val="00740C13"/>
    <w:rsid w:val="00740FB3"/>
    <w:rsid w:val="00741A65"/>
    <w:rsid w:val="0074244A"/>
    <w:rsid w:val="007424AF"/>
    <w:rsid w:val="0074278F"/>
    <w:rsid w:val="00742F9B"/>
    <w:rsid w:val="00743469"/>
    <w:rsid w:val="007434B4"/>
    <w:rsid w:val="0074372B"/>
    <w:rsid w:val="00743895"/>
    <w:rsid w:val="00743BC0"/>
    <w:rsid w:val="00743FB1"/>
    <w:rsid w:val="00744032"/>
    <w:rsid w:val="00744A95"/>
    <w:rsid w:val="00744B2B"/>
    <w:rsid w:val="00744DF6"/>
    <w:rsid w:val="007451DB"/>
    <w:rsid w:val="007455EF"/>
    <w:rsid w:val="00745BB1"/>
    <w:rsid w:val="00745E2B"/>
    <w:rsid w:val="00746034"/>
    <w:rsid w:val="0074624B"/>
    <w:rsid w:val="00746251"/>
    <w:rsid w:val="007465E9"/>
    <w:rsid w:val="00746AC5"/>
    <w:rsid w:val="00746EEF"/>
    <w:rsid w:val="0074704E"/>
    <w:rsid w:val="00747705"/>
    <w:rsid w:val="007506E5"/>
    <w:rsid w:val="007507DB"/>
    <w:rsid w:val="007508F1"/>
    <w:rsid w:val="00750D0C"/>
    <w:rsid w:val="00751312"/>
    <w:rsid w:val="00751855"/>
    <w:rsid w:val="00751E0D"/>
    <w:rsid w:val="00751EF8"/>
    <w:rsid w:val="007520BB"/>
    <w:rsid w:val="00752633"/>
    <w:rsid w:val="00752FD7"/>
    <w:rsid w:val="00753CB2"/>
    <w:rsid w:val="00753E13"/>
    <w:rsid w:val="00753EA4"/>
    <w:rsid w:val="007540C5"/>
    <w:rsid w:val="00754188"/>
    <w:rsid w:val="00754667"/>
    <w:rsid w:val="007548DF"/>
    <w:rsid w:val="00754B15"/>
    <w:rsid w:val="00754D60"/>
    <w:rsid w:val="007550CD"/>
    <w:rsid w:val="007550F0"/>
    <w:rsid w:val="007551C0"/>
    <w:rsid w:val="007553FB"/>
    <w:rsid w:val="007554D5"/>
    <w:rsid w:val="007558B1"/>
    <w:rsid w:val="00755A46"/>
    <w:rsid w:val="00756050"/>
    <w:rsid w:val="007566A2"/>
    <w:rsid w:val="00756974"/>
    <w:rsid w:val="007569EC"/>
    <w:rsid w:val="00756A71"/>
    <w:rsid w:val="00756E81"/>
    <w:rsid w:val="00756F3E"/>
    <w:rsid w:val="00756F50"/>
    <w:rsid w:val="0075764A"/>
    <w:rsid w:val="00757912"/>
    <w:rsid w:val="00757F83"/>
    <w:rsid w:val="0076030E"/>
    <w:rsid w:val="00760698"/>
    <w:rsid w:val="00760AFF"/>
    <w:rsid w:val="00761FF2"/>
    <w:rsid w:val="0076223F"/>
    <w:rsid w:val="007624AA"/>
    <w:rsid w:val="007625A0"/>
    <w:rsid w:val="007626CC"/>
    <w:rsid w:val="0076284E"/>
    <w:rsid w:val="00762C64"/>
    <w:rsid w:val="00762EF6"/>
    <w:rsid w:val="00763BB7"/>
    <w:rsid w:val="00763C6A"/>
    <w:rsid w:val="00763E9B"/>
    <w:rsid w:val="00764478"/>
    <w:rsid w:val="0076484E"/>
    <w:rsid w:val="007651D7"/>
    <w:rsid w:val="0076527F"/>
    <w:rsid w:val="0076556F"/>
    <w:rsid w:val="0076577A"/>
    <w:rsid w:val="00765D6F"/>
    <w:rsid w:val="00765E75"/>
    <w:rsid w:val="00765FF9"/>
    <w:rsid w:val="007667E4"/>
    <w:rsid w:val="007669B9"/>
    <w:rsid w:val="00766B76"/>
    <w:rsid w:val="00767045"/>
    <w:rsid w:val="0076715B"/>
    <w:rsid w:val="00767346"/>
    <w:rsid w:val="007674A9"/>
    <w:rsid w:val="00767677"/>
    <w:rsid w:val="007676BA"/>
    <w:rsid w:val="00767CDD"/>
    <w:rsid w:val="00767D00"/>
    <w:rsid w:val="00770072"/>
    <w:rsid w:val="00771662"/>
    <w:rsid w:val="00772229"/>
    <w:rsid w:val="007722C8"/>
    <w:rsid w:val="00772363"/>
    <w:rsid w:val="00772522"/>
    <w:rsid w:val="007729D7"/>
    <w:rsid w:val="0077320C"/>
    <w:rsid w:val="00773560"/>
    <w:rsid w:val="00773883"/>
    <w:rsid w:val="0077396C"/>
    <w:rsid w:val="00773BEA"/>
    <w:rsid w:val="00773D9C"/>
    <w:rsid w:val="00773F5C"/>
    <w:rsid w:val="00774333"/>
    <w:rsid w:val="0077470A"/>
    <w:rsid w:val="007751A4"/>
    <w:rsid w:val="007754D0"/>
    <w:rsid w:val="00775620"/>
    <w:rsid w:val="00775826"/>
    <w:rsid w:val="00775AF1"/>
    <w:rsid w:val="00776315"/>
    <w:rsid w:val="007770A8"/>
    <w:rsid w:val="007770E5"/>
    <w:rsid w:val="007775CF"/>
    <w:rsid w:val="0077772E"/>
    <w:rsid w:val="00777C19"/>
    <w:rsid w:val="00777D0C"/>
    <w:rsid w:val="00777DA6"/>
    <w:rsid w:val="00777FB7"/>
    <w:rsid w:val="007801A5"/>
    <w:rsid w:val="007809DA"/>
    <w:rsid w:val="00780C2F"/>
    <w:rsid w:val="00780C8A"/>
    <w:rsid w:val="00781688"/>
    <w:rsid w:val="00781BB8"/>
    <w:rsid w:val="00781CFE"/>
    <w:rsid w:val="00782266"/>
    <w:rsid w:val="00782283"/>
    <w:rsid w:val="00782872"/>
    <w:rsid w:val="0078307F"/>
    <w:rsid w:val="0078327D"/>
    <w:rsid w:val="0078425F"/>
    <w:rsid w:val="007842B1"/>
    <w:rsid w:val="00784BE7"/>
    <w:rsid w:val="007855FA"/>
    <w:rsid w:val="00785A43"/>
    <w:rsid w:val="00785F92"/>
    <w:rsid w:val="007860A5"/>
    <w:rsid w:val="007867C8"/>
    <w:rsid w:val="007900A8"/>
    <w:rsid w:val="0079027E"/>
    <w:rsid w:val="0079063E"/>
    <w:rsid w:val="00790A5C"/>
    <w:rsid w:val="00790B5A"/>
    <w:rsid w:val="00790F61"/>
    <w:rsid w:val="00790FC4"/>
    <w:rsid w:val="00790FFA"/>
    <w:rsid w:val="007915FC"/>
    <w:rsid w:val="00791DF4"/>
    <w:rsid w:val="00792346"/>
    <w:rsid w:val="007928CC"/>
    <w:rsid w:val="00792B04"/>
    <w:rsid w:val="00792CFB"/>
    <w:rsid w:val="00792ED1"/>
    <w:rsid w:val="00793791"/>
    <w:rsid w:val="00793B6B"/>
    <w:rsid w:val="00794429"/>
    <w:rsid w:val="0079452F"/>
    <w:rsid w:val="00794725"/>
    <w:rsid w:val="00794796"/>
    <w:rsid w:val="00794D58"/>
    <w:rsid w:val="00794E88"/>
    <w:rsid w:val="00794F23"/>
    <w:rsid w:val="0079502A"/>
    <w:rsid w:val="00795056"/>
    <w:rsid w:val="00795254"/>
    <w:rsid w:val="007959D4"/>
    <w:rsid w:val="00795A17"/>
    <w:rsid w:val="00795A81"/>
    <w:rsid w:val="00795ACB"/>
    <w:rsid w:val="00795CF0"/>
    <w:rsid w:val="00795E43"/>
    <w:rsid w:val="00796AC2"/>
    <w:rsid w:val="007971BA"/>
    <w:rsid w:val="007974A8"/>
    <w:rsid w:val="0079792B"/>
    <w:rsid w:val="00797EB5"/>
    <w:rsid w:val="007A0334"/>
    <w:rsid w:val="007A076E"/>
    <w:rsid w:val="007A0824"/>
    <w:rsid w:val="007A0D0C"/>
    <w:rsid w:val="007A0FAF"/>
    <w:rsid w:val="007A1EC3"/>
    <w:rsid w:val="007A2080"/>
    <w:rsid w:val="007A2A26"/>
    <w:rsid w:val="007A2E9F"/>
    <w:rsid w:val="007A3003"/>
    <w:rsid w:val="007A31EC"/>
    <w:rsid w:val="007A3C19"/>
    <w:rsid w:val="007A3C4A"/>
    <w:rsid w:val="007A4496"/>
    <w:rsid w:val="007A47D9"/>
    <w:rsid w:val="007A4AF7"/>
    <w:rsid w:val="007A50D7"/>
    <w:rsid w:val="007A50F8"/>
    <w:rsid w:val="007A548B"/>
    <w:rsid w:val="007A5493"/>
    <w:rsid w:val="007A6B9C"/>
    <w:rsid w:val="007A6C7B"/>
    <w:rsid w:val="007A72B6"/>
    <w:rsid w:val="007A7976"/>
    <w:rsid w:val="007A7A60"/>
    <w:rsid w:val="007A7B7C"/>
    <w:rsid w:val="007A7C05"/>
    <w:rsid w:val="007A7EFE"/>
    <w:rsid w:val="007B03C6"/>
    <w:rsid w:val="007B0DA0"/>
    <w:rsid w:val="007B0DE9"/>
    <w:rsid w:val="007B151B"/>
    <w:rsid w:val="007B1979"/>
    <w:rsid w:val="007B1C48"/>
    <w:rsid w:val="007B1C9A"/>
    <w:rsid w:val="007B1CBE"/>
    <w:rsid w:val="007B1F89"/>
    <w:rsid w:val="007B255C"/>
    <w:rsid w:val="007B2856"/>
    <w:rsid w:val="007B2A28"/>
    <w:rsid w:val="007B2F5F"/>
    <w:rsid w:val="007B32BA"/>
    <w:rsid w:val="007B3D58"/>
    <w:rsid w:val="007B4457"/>
    <w:rsid w:val="007B4A2E"/>
    <w:rsid w:val="007B5029"/>
    <w:rsid w:val="007B5438"/>
    <w:rsid w:val="007B5B8A"/>
    <w:rsid w:val="007B5C32"/>
    <w:rsid w:val="007B6131"/>
    <w:rsid w:val="007B613C"/>
    <w:rsid w:val="007B6158"/>
    <w:rsid w:val="007B6764"/>
    <w:rsid w:val="007B6784"/>
    <w:rsid w:val="007B6CFB"/>
    <w:rsid w:val="007B6FD6"/>
    <w:rsid w:val="007B709A"/>
    <w:rsid w:val="007B7A2B"/>
    <w:rsid w:val="007B7A4E"/>
    <w:rsid w:val="007B7D3D"/>
    <w:rsid w:val="007B7DB2"/>
    <w:rsid w:val="007B7F76"/>
    <w:rsid w:val="007C00C2"/>
    <w:rsid w:val="007C00FF"/>
    <w:rsid w:val="007C0C27"/>
    <w:rsid w:val="007C0C4B"/>
    <w:rsid w:val="007C0F9F"/>
    <w:rsid w:val="007C1120"/>
    <w:rsid w:val="007C15F0"/>
    <w:rsid w:val="007C1767"/>
    <w:rsid w:val="007C1A49"/>
    <w:rsid w:val="007C22DF"/>
    <w:rsid w:val="007C2622"/>
    <w:rsid w:val="007C27AA"/>
    <w:rsid w:val="007C29EE"/>
    <w:rsid w:val="007C2A2E"/>
    <w:rsid w:val="007C2C31"/>
    <w:rsid w:val="007C2E8F"/>
    <w:rsid w:val="007C384F"/>
    <w:rsid w:val="007C443C"/>
    <w:rsid w:val="007C4837"/>
    <w:rsid w:val="007C4C25"/>
    <w:rsid w:val="007C51AE"/>
    <w:rsid w:val="007C51DD"/>
    <w:rsid w:val="007C53D9"/>
    <w:rsid w:val="007C5935"/>
    <w:rsid w:val="007C5B0F"/>
    <w:rsid w:val="007C61F7"/>
    <w:rsid w:val="007C622D"/>
    <w:rsid w:val="007C6C96"/>
    <w:rsid w:val="007C7379"/>
    <w:rsid w:val="007C76E6"/>
    <w:rsid w:val="007C77D9"/>
    <w:rsid w:val="007C7E26"/>
    <w:rsid w:val="007C7EB2"/>
    <w:rsid w:val="007D052E"/>
    <w:rsid w:val="007D0805"/>
    <w:rsid w:val="007D0E11"/>
    <w:rsid w:val="007D0FB2"/>
    <w:rsid w:val="007D0FCB"/>
    <w:rsid w:val="007D0FFD"/>
    <w:rsid w:val="007D1696"/>
    <w:rsid w:val="007D1B71"/>
    <w:rsid w:val="007D1B78"/>
    <w:rsid w:val="007D1BA6"/>
    <w:rsid w:val="007D270F"/>
    <w:rsid w:val="007D27DD"/>
    <w:rsid w:val="007D2BD9"/>
    <w:rsid w:val="007D2E6B"/>
    <w:rsid w:val="007D2EA5"/>
    <w:rsid w:val="007D30C4"/>
    <w:rsid w:val="007D3140"/>
    <w:rsid w:val="007D3852"/>
    <w:rsid w:val="007D3A88"/>
    <w:rsid w:val="007D3E72"/>
    <w:rsid w:val="007D4785"/>
    <w:rsid w:val="007D4852"/>
    <w:rsid w:val="007D5258"/>
    <w:rsid w:val="007D527A"/>
    <w:rsid w:val="007D5309"/>
    <w:rsid w:val="007D54BB"/>
    <w:rsid w:val="007D56D4"/>
    <w:rsid w:val="007D57EA"/>
    <w:rsid w:val="007D5DCD"/>
    <w:rsid w:val="007D5E44"/>
    <w:rsid w:val="007D616F"/>
    <w:rsid w:val="007D61FA"/>
    <w:rsid w:val="007D650B"/>
    <w:rsid w:val="007D65BA"/>
    <w:rsid w:val="007D6B6D"/>
    <w:rsid w:val="007D6C4F"/>
    <w:rsid w:val="007D6E9F"/>
    <w:rsid w:val="007D761B"/>
    <w:rsid w:val="007D76BE"/>
    <w:rsid w:val="007E0457"/>
    <w:rsid w:val="007E04E5"/>
    <w:rsid w:val="007E072F"/>
    <w:rsid w:val="007E11F9"/>
    <w:rsid w:val="007E1281"/>
    <w:rsid w:val="007E1423"/>
    <w:rsid w:val="007E150A"/>
    <w:rsid w:val="007E1945"/>
    <w:rsid w:val="007E203E"/>
    <w:rsid w:val="007E2153"/>
    <w:rsid w:val="007E23B8"/>
    <w:rsid w:val="007E2741"/>
    <w:rsid w:val="007E3860"/>
    <w:rsid w:val="007E39D3"/>
    <w:rsid w:val="007E3CD9"/>
    <w:rsid w:val="007E47B2"/>
    <w:rsid w:val="007E4EA1"/>
    <w:rsid w:val="007E4FF4"/>
    <w:rsid w:val="007E509B"/>
    <w:rsid w:val="007E5320"/>
    <w:rsid w:val="007E541F"/>
    <w:rsid w:val="007E554D"/>
    <w:rsid w:val="007E558B"/>
    <w:rsid w:val="007E5611"/>
    <w:rsid w:val="007E5875"/>
    <w:rsid w:val="007E5A59"/>
    <w:rsid w:val="007E5C52"/>
    <w:rsid w:val="007E5DC1"/>
    <w:rsid w:val="007E5FFA"/>
    <w:rsid w:val="007E6314"/>
    <w:rsid w:val="007E69A5"/>
    <w:rsid w:val="007E6E46"/>
    <w:rsid w:val="007E7137"/>
    <w:rsid w:val="007E76D6"/>
    <w:rsid w:val="007E7EC0"/>
    <w:rsid w:val="007F03E8"/>
    <w:rsid w:val="007F0467"/>
    <w:rsid w:val="007F05D3"/>
    <w:rsid w:val="007F11EC"/>
    <w:rsid w:val="007F133C"/>
    <w:rsid w:val="007F1787"/>
    <w:rsid w:val="007F1A97"/>
    <w:rsid w:val="007F2443"/>
    <w:rsid w:val="007F25AA"/>
    <w:rsid w:val="007F277C"/>
    <w:rsid w:val="007F3043"/>
    <w:rsid w:val="007F30BB"/>
    <w:rsid w:val="007F3105"/>
    <w:rsid w:val="007F3655"/>
    <w:rsid w:val="007F3F73"/>
    <w:rsid w:val="007F4026"/>
    <w:rsid w:val="007F409C"/>
    <w:rsid w:val="007F419D"/>
    <w:rsid w:val="007F42E8"/>
    <w:rsid w:val="007F4A8C"/>
    <w:rsid w:val="007F4CFB"/>
    <w:rsid w:val="007F4E6A"/>
    <w:rsid w:val="007F4E8A"/>
    <w:rsid w:val="007F5214"/>
    <w:rsid w:val="007F5345"/>
    <w:rsid w:val="007F53DC"/>
    <w:rsid w:val="007F5BA7"/>
    <w:rsid w:val="007F6328"/>
    <w:rsid w:val="007F656A"/>
    <w:rsid w:val="007F6CE5"/>
    <w:rsid w:val="007F6DAD"/>
    <w:rsid w:val="007F7256"/>
    <w:rsid w:val="007F761A"/>
    <w:rsid w:val="007F7770"/>
    <w:rsid w:val="007F7A17"/>
    <w:rsid w:val="007F7BD8"/>
    <w:rsid w:val="008007E9"/>
    <w:rsid w:val="00801373"/>
    <w:rsid w:val="0080268E"/>
    <w:rsid w:val="00802818"/>
    <w:rsid w:val="00802AB1"/>
    <w:rsid w:val="00803284"/>
    <w:rsid w:val="0080341D"/>
    <w:rsid w:val="00803596"/>
    <w:rsid w:val="00803777"/>
    <w:rsid w:val="008038BE"/>
    <w:rsid w:val="00803AAA"/>
    <w:rsid w:val="00804037"/>
    <w:rsid w:val="008042AF"/>
    <w:rsid w:val="008052F6"/>
    <w:rsid w:val="00805A81"/>
    <w:rsid w:val="00805E1A"/>
    <w:rsid w:val="0080613F"/>
    <w:rsid w:val="00806458"/>
    <w:rsid w:val="00806805"/>
    <w:rsid w:val="00810166"/>
    <w:rsid w:val="00810767"/>
    <w:rsid w:val="00810F60"/>
    <w:rsid w:val="00810FD9"/>
    <w:rsid w:val="0081137D"/>
    <w:rsid w:val="00811F93"/>
    <w:rsid w:val="008122B1"/>
    <w:rsid w:val="0081244C"/>
    <w:rsid w:val="00812C18"/>
    <w:rsid w:val="00812D86"/>
    <w:rsid w:val="008130AB"/>
    <w:rsid w:val="00813E98"/>
    <w:rsid w:val="008146C4"/>
    <w:rsid w:val="00814FE3"/>
    <w:rsid w:val="00815272"/>
    <w:rsid w:val="00815740"/>
    <w:rsid w:val="00815B2D"/>
    <w:rsid w:val="00815DBC"/>
    <w:rsid w:val="0081625A"/>
    <w:rsid w:val="00816334"/>
    <w:rsid w:val="00816996"/>
    <w:rsid w:val="00816E96"/>
    <w:rsid w:val="0081774B"/>
    <w:rsid w:val="00817F32"/>
    <w:rsid w:val="00817FC4"/>
    <w:rsid w:val="00817FE2"/>
    <w:rsid w:val="0082011A"/>
    <w:rsid w:val="00820158"/>
    <w:rsid w:val="008209A9"/>
    <w:rsid w:val="00820E93"/>
    <w:rsid w:val="00821435"/>
    <w:rsid w:val="00821681"/>
    <w:rsid w:val="008218E6"/>
    <w:rsid w:val="008219B1"/>
    <w:rsid w:val="00821E53"/>
    <w:rsid w:val="00822532"/>
    <w:rsid w:val="008228B4"/>
    <w:rsid w:val="00822BC1"/>
    <w:rsid w:val="0082316C"/>
    <w:rsid w:val="008239D4"/>
    <w:rsid w:val="0082404F"/>
    <w:rsid w:val="00824069"/>
    <w:rsid w:val="00824083"/>
    <w:rsid w:val="0082467E"/>
    <w:rsid w:val="008247C6"/>
    <w:rsid w:val="00824F7B"/>
    <w:rsid w:val="00825520"/>
    <w:rsid w:val="00825B5D"/>
    <w:rsid w:val="00825BC0"/>
    <w:rsid w:val="00825C19"/>
    <w:rsid w:val="00825F11"/>
    <w:rsid w:val="0082643A"/>
    <w:rsid w:val="0082691D"/>
    <w:rsid w:val="00826C12"/>
    <w:rsid w:val="0082709E"/>
    <w:rsid w:val="0082724C"/>
    <w:rsid w:val="00827FAC"/>
    <w:rsid w:val="008300EF"/>
    <w:rsid w:val="008308C6"/>
    <w:rsid w:val="00830FBF"/>
    <w:rsid w:val="00831254"/>
    <w:rsid w:val="00831E85"/>
    <w:rsid w:val="0083265B"/>
    <w:rsid w:val="00832DE8"/>
    <w:rsid w:val="00833BCA"/>
    <w:rsid w:val="00833CF5"/>
    <w:rsid w:val="008348A7"/>
    <w:rsid w:val="00835154"/>
    <w:rsid w:val="0083568B"/>
    <w:rsid w:val="00835831"/>
    <w:rsid w:val="00835CC4"/>
    <w:rsid w:val="00835DDD"/>
    <w:rsid w:val="008371BF"/>
    <w:rsid w:val="008373EE"/>
    <w:rsid w:val="008378D3"/>
    <w:rsid w:val="008378EF"/>
    <w:rsid w:val="00837E05"/>
    <w:rsid w:val="00837E69"/>
    <w:rsid w:val="00840606"/>
    <w:rsid w:val="008412AD"/>
    <w:rsid w:val="008418BA"/>
    <w:rsid w:val="00841E32"/>
    <w:rsid w:val="00842773"/>
    <w:rsid w:val="00843337"/>
    <w:rsid w:val="008442E4"/>
    <w:rsid w:val="0084477A"/>
    <w:rsid w:val="00844B3D"/>
    <w:rsid w:val="0084511F"/>
    <w:rsid w:val="0084569E"/>
    <w:rsid w:val="0084594B"/>
    <w:rsid w:val="00845E8E"/>
    <w:rsid w:val="0084608D"/>
    <w:rsid w:val="008464E1"/>
    <w:rsid w:val="00846B7D"/>
    <w:rsid w:val="0084775A"/>
    <w:rsid w:val="00847C84"/>
    <w:rsid w:val="00847E02"/>
    <w:rsid w:val="008509B6"/>
    <w:rsid w:val="00851079"/>
    <w:rsid w:val="008511F5"/>
    <w:rsid w:val="00851D37"/>
    <w:rsid w:val="00852142"/>
    <w:rsid w:val="008521E6"/>
    <w:rsid w:val="0085261B"/>
    <w:rsid w:val="0085274D"/>
    <w:rsid w:val="008529DF"/>
    <w:rsid w:val="0085315F"/>
    <w:rsid w:val="008534AC"/>
    <w:rsid w:val="00853742"/>
    <w:rsid w:val="00853BEF"/>
    <w:rsid w:val="00854ABA"/>
    <w:rsid w:val="0085500E"/>
    <w:rsid w:val="008550A4"/>
    <w:rsid w:val="0085545F"/>
    <w:rsid w:val="00855C56"/>
    <w:rsid w:val="008560E1"/>
    <w:rsid w:val="00856F79"/>
    <w:rsid w:val="008576F3"/>
    <w:rsid w:val="0085781F"/>
    <w:rsid w:val="00857A32"/>
    <w:rsid w:val="00857CD4"/>
    <w:rsid w:val="00857DB1"/>
    <w:rsid w:val="00860015"/>
    <w:rsid w:val="00860476"/>
    <w:rsid w:val="00860E82"/>
    <w:rsid w:val="00861414"/>
    <w:rsid w:val="00861433"/>
    <w:rsid w:val="00861696"/>
    <w:rsid w:val="008616AD"/>
    <w:rsid w:val="008623B4"/>
    <w:rsid w:val="00862CE4"/>
    <w:rsid w:val="00863242"/>
    <w:rsid w:val="008635AA"/>
    <w:rsid w:val="008638B6"/>
    <w:rsid w:val="00863A6E"/>
    <w:rsid w:val="00863C8F"/>
    <w:rsid w:val="00863DEA"/>
    <w:rsid w:val="00864613"/>
    <w:rsid w:val="0086474D"/>
    <w:rsid w:val="0086494A"/>
    <w:rsid w:val="00865101"/>
    <w:rsid w:val="008657D1"/>
    <w:rsid w:val="00865A01"/>
    <w:rsid w:val="00866150"/>
    <w:rsid w:val="0086653A"/>
    <w:rsid w:val="00866744"/>
    <w:rsid w:val="00866907"/>
    <w:rsid w:val="008669E6"/>
    <w:rsid w:val="00866A62"/>
    <w:rsid w:val="00866B58"/>
    <w:rsid w:val="00866EC4"/>
    <w:rsid w:val="00867491"/>
    <w:rsid w:val="008678CE"/>
    <w:rsid w:val="0086797E"/>
    <w:rsid w:val="00867B00"/>
    <w:rsid w:val="00870807"/>
    <w:rsid w:val="00871638"/>
    <w:rsid w:val="00871FD3"/>
    <w:rsid w:val="008721A6"/>
    <w:rsid w:val="008727EE"/>
    <w:rsid w:val="00872C2E"/>
    <w:rsid w:val="00872D78"/>
    <w:rsid w:val="00872E8A"/>
    <w:rsid w:val="00872EC6"/>
    <w:rsid w:val="008735DC"/>
    <w:rsid w:val="00873BF7"/>
    <w:rsid w:val="00873FAC"/>
    <w:rsid w:val="00873FF2"/>
    <w:rsid w:val="008742DB"/>
    <w:rsid w:val="0087563A"/>
    <w:rsid w:val="008756CD"/>
    <w:rsid w:val="0087572C"/>
    <w:rsid w:val="00875780"/>
    <w:rsid w:val="00875B39"/>
    <w:rsid w:val="008760AC"/>
    <w:rsid w:val="008766DD"/>
    <w:rsid w:val="00876793"/>
    <w:rsid w:val="00876B92"/>
    <w:rsid w:val="00876FB2"/>
    <w:rsid w:val="0087730E"/>
    <w:rsid w:val="008773E1"/>
    <w:rsid w:val="008776AF"/>
    <w:rsid w:val="00877BBC"/>
    <w:rsid w:val="00877C8F"/>
    <w:rsid w:val="00880CA5"/>
    <w:rsid w:val="0088154F"/>
    <w:rsid w:val="00881676"/>
    <w:rsid w:val="008819E4"/>
    <w:rsid w:val="00881C46"/>
    <w:rsid w:val="00881E7A"/>
    <w:rsid w:val="00881F68"/>
    <w:rsid w:val="008823DD"/>
    <w:rsid w:val="0088249A"/>
    <w:rsid w:val="00882D00"/>
    <w:rsid w:val="00883067"/>
    <w:rsid w:val="00883661"/>
    <w:rsid w:val="00883851"/>
    <w:rsid w:val="00883C3D"/>
    <w:rsid w:val="00883C58"/>
    <w:rsid w:val="00883CD7"/>
    <w:rsid w:val="008846BB"/>
    <w:rsid w:val="00885065"/>
    <w:rsid w:val="008850AE"/>
    <w:rsid w:val="00885608"/>
    <w:rsid w:val="00885690"/>
    <w:rsid w:val="0088576F"/>
    <w:rsid w:val="00885D3A"/>
    <w:rsid w:val="00885FA2"/>
    <w:rsid w:val="008860D4"/>
    <w:rsid w:val="008861FE"/>
    <w:rsid w:val="008865C2"/>
    <w:rsid w:val="00886D6E"/>
    <w:rsid w:val="008877AB"/>
    <w:rsid w:val="0088796B"/>
    <w:rsid w:val="00887BAE"/>
    <w:rsid w:val="00887E30"/>
    <w:rsid w:val="00890232"/>
    <w:rsid w:val="00890492"/>
    <w:rsid w:val="00890BF5"/>
    <w:rsid w:val="00890EC6"/>
    <w:rsid w:val="008912D3"/>
    <w:rsid w:val="008916B3"/>
    <w:rsid w:val="00891A77"/>
    <w:rsid w:val="00891BC6"/>
    <w:rsid w:val="00891C85"/>
    <w:rsid w:val="00892276"/>
    <w:rsid w:val="0089244D"/>
    <w:rsid w:val="00892E8D"/>
    <w:rsid w:val="00893318"/>
    <w:rsid w:val="00893A8D"/>
    <w:rsid w:val="00893F23"/>
    <w:rsid w:val="0089417B"/>
    <w:rsid w:val="00894732"/>
    <w:rsid w:val="0089474D"/>
    <w:rsid w:val="00894782"/>
    <w:rsid w:val="008948CA"/>
    <w:rsid w:val="00894BDD"/>
    <w:rsid w:val="00894C9C"/>
    <w:rsid w:val="00895015"/>
    <w:rsid w:val="008950C7"/>
    <w:rsid w:val="0089571A"/>
    <w:rsid w:val="00895E02"/>
    <w:rsid w:val="008966EC"/>
    <w:rsid w:val="00896CCB"/>
    <w:rsid w:val="00897D5A"/>
    <w:rsid w:val="008A0028"/>
    <w:rsid w:val="008A031C"/>
    <w:rsid w:val="008A04CB"/>
    <w:rsid w:val="008A07C5"/>
    <w:rsid w:val="008A0D4D"/>
    <w:rsid w:val="008A0D9C"/>
    <w:rsid w:val="008A1C1F"/>
    <w:rsid w:val="008A1F9D"/>
    <w:rsid w:val="008A3308"/>
    <w:rsid w:val="008A36EA"/>
    <w:rsid w:val="008A370C"/>
    <w:rsid w:val="008A38C3"/>
    <w:rsid w:val="008A3D1E"/>
    <w:rsid w:val="008A3F1F"/>
    <w:rsid w:val="008A425B"/>
    <w:rsid w:val="008A478A"/>
    <w:rsid w:val="008A4AEA"/>
    <w:rsid w:val="008A4CE2"/>
    <w:rsid w:val="008A50BD"/>
    <w:rsid w:val="008A5435"/>
    <w:rsid w:val="008A543B"/>
    <w:rsid w:val="008A5658"/>
    <w:rsid w:val="008A56A5"/>
    <w:rsid w:val="008A5A27"/>
    <w:rsid w:val="008A5DF7"/>
    <w:rsid w:val="008A5ECC"/>
    <w:rsid w:val="008A60A6"/>
    <w:rsid w:val="008A6606"/>
    <w:rsid w:val="008A66BD"/>
    <w:rsid w:val="008A6DF2"/>
    <w:rsid w:val="008A6E78"/>
    <w:rsid w:val="008A78D7"/>
    <w:rsid w:val="008A7F9A"/>
    <w:rsid w:val="008B0E8F"/>
    <w:rsid w:val="008B1521"/>
    <w:rsid w:val="008B16E0"/>
    <w:rsid w:val="008B175B"/>
    <w:rsid w:val="008B1915"/>
    <w:rsid w:val="008B1937"/>
    <w:rsid w:val="008B1BDF"/>
    <w:rsid w:val="008B1F6C"/>
    <w:rsid w:val="008B2343"/>
    <w:rsid w:val="008B2901"/>
    <w:rsid w:val="008B2B09"/>
    <w:rsid w:val="008B2BB1"/>
    <w:rsid w:val="008B2D81"/>
    <w:rsid w:val="008B3014"/>
    <w:rsid w:val="008B348A"/>
    <w:rsid w:val="008B3D50"/>
    <w:rsid w:val="008B4967"/>
    <w:rsid w:val="008B4A7D"/>
    <w:rsid w:val="008B4B25"/>
    <w:rsid w:val="008B4FED"/>
    <w:rsid w:val="008B591C"/>
    <w:rsid w:val="008B6294"/>
    <w:rsid w:val="008B63D7"/>
    <w:rsid w:val="008B684E"/>
    <w:rsid w:val="008B68D9"/>
    <w:rsid w:val="008B696C"/>
    <w:rsid w:val="008B6BDF"/>
    <w:rsid w:val="008B6DB6"/>
    <w:rsid w:val="008B772C"/>
    <w:rsid w:val="008B7779"/>
    <w:rsid w:val="008B7AE1"/>
    <w:rsid w:val="008B7B58"/>
    <w:rsid w:val="008B7E8E"/>
    <w:rsid w:val="008B7EDF"/>
    <w:rsid w:val="008C0099"/>
    <w:rsid w:val="008C046F"/>
    <w:rsid w:val="008C0975"/>
    <w:rsid w:val="008C0D4E"/>
    <w:rsid w:val="008C0D50"/>
    <w:rsid w:val="008C0FE9"/>
    <w:rsid w:val="008C133A"/>
    <w:rsid w:val="008C1699"/>
    <w:rsid w:val="008C16B2"/>
    <w:rsid w:val="008C1B10"/>
    <w:rsid w:val="008C2316"/>
    <w:rsid w:val="008C2337"/>
    <w:rsid w:val="008C2376"/>
    <w:rsid w:val="008C286F"/>
    <w:rsid w:val="008C3822"/>
    <w:rsid w:val="008C3D42"/>
    <w:rsid w:val="008C3F9E"/>
    <w:rsid w:val="008C4434"/>
    <w:rsid w:val="008C447B"/>
    <w:rsid w:val="008C4728"/>
    <w:rsid w:val="008C475A"/>
    <w:rsid w:val="008C4A78"/>
    <w:rsid w:val="008C4D1A"/>
    <w:rsid w:val="008C4E98"/>
    <w:rsid w:val="008C4ED1"/>
    <w:rsid w:val="008C4F83"/>
    <w:rsid w:val="008C5160"/>
    <w:rsid w:val="008C51A4"/>
    <w:rsid w:val="008C54BA"/>
    <w:rsid w:val="008C564D"/>
    <w:rsid w:val="008C5A55"/>
    <w:rsid w:val="008C5D0F"/>
    <w:rsid w:val="008C5DA9"/>
    <w:rsid w:val="008C5DAC"/>
    <w:rsid w:val="008C61B4"/>
    <w:rsid w:val="008C64EF"/>
    <w:rsid w:val="008C67C8"/>
    <w:rsid w:val="008C68DA"/>
    <w:rsid w:val="008C6AD5"/>
    <w:rsid w:val="008C6B6C"/>
    <w:rsid w:val="008C6F84"/>
    <w:rsid w:val="008C7069"/>
    <w:rsid w:val="008C7458"/>
    <w:rsid w:val="008C7C9A"/>
    <w:rsid w:val="008D0469"/>
    <w:rsid w:val="008D0672"/>
    <w:rsid w:val="008D06E7"/>
    <w:rsid w:val="008D0867"/>
    <w:rsid w:val="008D0E14"/>
    <w:rsid w:val="008D0F63"/>
    <w:rsid w:val="008D1353"/>
    <w:rsid w:val="008D1430"/>
    <w:rsid w:val="008D1FE0"/>
    <w:rsid w:val="008D2404"/>
    <w:rsid w:val="008D2541"/>
    <w:rsid w:val="008D27BA"/>
    <w:rsid w:val="008D2950"/>
    <w:rsid w:val="008D3109"/>
    <w:rsid w:val="008D3F5B"/>
    <w:rsid w:val="008D46AE"/>
    <w:rsid w:val="008D49BC"/>
    <w:rsid w:val="008D4A66"/>
    <w:rsid w:val="008D4C42"/>
    <w:rsid w:val="008D574D"/>
    <w:rsid w:val="008D5C06"/>
    <w:rsid w:val="008D5E6C"/>
    <w:rsid w:val="008D61B8"/>
    <w:rsid w:val="008D638C"/>
    <w:rsid w:val="008D657F"/>
    <w:rsid w:val="008D6CB3"/>
    <w:rsid w:val="008D6FBC"/>
    <w:rsid w:val="008D7431"/>
    <w:rsid w:val="008D756B"/>
    <w:rsid w:val="008E0110"/>
    <w:rsid w:val="008E04C9"/>
    <w:rsid w:val="008E0557"/>
    <w:rsid w:val="008E0CB7"/>
    <w:rsid w:val="008E0FB4"/>
    <w:rsid w:val="008E1236"/>
    <w:rsid w:val="008E1364"/>
    <w:rsid w:val="008E1653"/>
    <w:rsid w:val="008E1687"/>
    <w:rsid w:val="008E22F8"/>
    <w:rsid w:val="008E2813"/>
    <w:rsid w:val="008E2ADE"/>
    <w:rsid w:val="008E2D85"/>
    <w:rsid w:val="008E2ED0"/>
    <w:rsid w:val="008E3009"/>
    <w:rsid w:val="008E372A"/>
    <w:rsid w:val="008E4284"/>
    <w:rsid w:val="008E444C"/>
    <w:rsid w:val="008E4DEF"/>
    <w:rsid w:val="008E4F6F"/>
    <w:rsid w:val="008E512B"/>
    <w:rsid w:val="008E52F2"/>
    <w:rsid w:val="008E55F4"/>
    <w:rsid w:val="008E660A"/>
    <w:rsid w:val="008E794C"/>
    <w:rsid w:val="008E7F10"/>
    <w:rsid w:val="008F058B"/>
    <w:rsid w:val="008F0C47"/>
    <w:rsid w:val="008F104B"/>
    <w:rsid w:val="008F126C"/>
    <w:rsid w:val="008F13A4"/>
    <w:rsid w:val="008F1860"/>
    <w:rsid w:val="008F1A29"/>
    <w:rsid w:val="008F1B58"/>
    <w:rsid w:val="008F1F29"/>
    <w:rsid w:val="008F2506"/>
    <w:rsid w:val="008F2603"/>
    <w:rsid w:val="008F28BE"/>
    <w:rsid w:val="008F2AC8"/>
    <w:rsid w:val="008F2BD8"/>
    <w:rsid w:val="008F2C97"/>
    <w:rsid w:val="008F2E60"/>
    <w:rsid w:val="008F341C"/>
    <w:rsid w:val="008F3520"/>
    <w:rsid w:val="008F36EA"/>
    <w:rsid w:val="008F3C67"/>
    <w:rsid w:val="008F45AF"/>
    <w:rsid w:val="008F48F2"/>
    <w:rsid w:val="008F4A6C"/>
    <w:rsid w:val="008F4F6A"/>
    <w:rsid w:val="008F5052"/>
    <w:rsid w:val="008F507D"/>
    <w:rsid w:val="008F50BB"/>
    <w:rsid w:val="008F5293"/>
    <w:rsid w:val="008F53DF"/>
    <w:rsid w:val="008F54F5"/>
    <w:rsid w:val="008F595C"/>
    <w:rsid w:val="008F5A51"/>
    <w:rsid w:val="008F6261"/>
    <w:rsid w:val="008F6424"/>
    <w:rsid w:val="008F6473"/>
    <w:rsid w:val="008F691A"/>
    <w:rsid w:val="008F69DE"/>
    <w:rsid w:val="008F6D2B"/>
    <w:rsid w:val="008F7396"/>
    <w:rsid w:val="008F7581"/>
    <w:rsid w:val="008F75E0"/>
    <w:rsid w:val="008F7B3D"/>
    <w:rsid w:val="009002C5"/>
    <w:rsid w:val="009003E2"/>
    <w:rsid w:val="00900664"/>
    <w:rsid w:val="0090099E"/>
    <w:rsid w:val="00900DB2"/>
    <w:rsid w:val="00900E1A"/>
    <w:rsid w:val="00901423"/>
    <w:rsid w:val="009017E6"/>
    <w:rsid w:val="00901B1D"/>
    <w:rsid w:val="0090292B"/>
    <w:rsid w:val="00902B9A"/>
    <w:rsid w:val="00903344"/>
    <w:rsid w:val="00903642"/>
    <w:rsid w:val="009039B0"/>
    <w:rsid w:val="00903E70"/>
    <w:rsid w:val="00904304"/>
    <w:rsid w:val="00904769"/>
    <w:rsid w:val="00904D6B"/>
    <w:rsid w:val="00904F23"/>
    <w:rsid w:val="00905552"/>
    <w:rsid w:val="00905DCC"/>
    <w:rsid w:val="009064E5"/>
    <w:rsid w:val="0090669A"/>
    <w:rsid w:val="009066FD"/>
    <w:rsid w:val="009068D3"/>
    <w:rsid w:val="0090697C"/>
    <w:rsid w:val="009071E3"/>
    <w:rsid w:val="00907374"/>
    <w:rsid w:val="00907489"/>
    <w:rsid w:val="00907D17"/>
    <w:rsid w:val="0091037B"/>
    <w:rsid w:val="009103BF"/>
    <w:rsid w:val="00910533"/>
    <w:rsid w:val="00910660"/>
    <w:rsid w:val="00910899"/>
    <w:rsid w:val="00910AC4"/>
    <w:rsid w:val="00910B3A"/>
    <w:rsid w:val="00910DF3"/>
    <w:rsid w:val="00911086"/>
    <w:rsid w:val="009119F3"/>
    <w:rsid w:val="00911D8A"/>
    <w:rsid w:val="00912427"/>
    <w:rsid w:val="009127D1"/>
    <w:rsid w:val="009127EC"/>
    <w:rsid w:val="0091290C"/>
    <w:rsid w:val="00912C57"/>
    <w:rsid w:val="00912CB9"/>
    <w:rsid w:val="00912CC4"/>
    <w:rsid w:val="00912DED"/>
    <w:rsid w:val="00912EFE"/>
    <w:rsid w:val="00912FEB"/>
    <w:rsid w:val="009132E7"/>
    <w:rsid w:val="00913748"/>
    <w:rsid w:val="009137A5"/>
    <w:rsid w:val="00913820"/>
    <w:rsid w:val="009138C1"/>
    <w:rsid w:val="00914137"/>
    <w:rsid w:val="009142D1"/>
    <w:rsid w:val="009142F4"/>
    <w:rsid w:val="00914309"/>
    <w:rsid w:val="00914752"/>
    <w:rsid w:val="0091483B"/>
    <w:rsid w:val="00915855"/>
    <w:rsid w:val="00915B5F"/>
    <w:rsid w:val="00915C82"/>
    <w:rsid w:val="009160C1"/>
    <w:rsid w:val="009160D3"/>
    <w:rsid w:val="009164F9"/>
    <w:rsid w:val="0091669D"/>
    <w:rsid w:val="00916CCE"/>
    <w:rsid w:val="00916E1D"/>
    <w:rsid w:val="00916E51"/>
    <w:rsid w:val="00916F6F"/>
    <w:rsid w:val="00916FD1"/>
    <w:rsid w:val="00917597"/>
    <w:rsid w:val="00917BDC"/>
    <w:rsid w:val="00917CB1"/>
    <w:rsid w:val="00917FDD"/>
    <w:rsid w:val="00920A18"/>
    <w:rsid w:val="00920A78"/>
    <w:rsid w:val="00920B0B"/>
    <w:rsid w:val="00920E6D"/>
    <w:rsid w:val="009210CE"/>
    <w:rsid w:val="0092137F"/>
    <w:rsid w:val="009217D4"/>
    <w:rsid w:val="0092225F"/>
    <w:rsid w:val="0092246D"/>
    <w:rsid w:val="0092285A"/>
    <w:rsid w:val="00922C6A"/>
    <w:rsid w:val="009231CD"/>
    <w:rsid w:val="00923FE1"/>
    <w:rsid w:val="009240A9"/>
    <w:rsid w:val="00924593"/>
    <w:rsid w:val="0092470C"/>
    <w:rsid w:val="009247F2"/>
    <w:rsid w:val="00924A0A"/>
    <w:rsid w:val="00924DA9"/>
    <w:rsid w:val="0092582C"/>
    <w:rsid w:val="00925BDF"/>
    <w:rsid w:val="00925CBA"/>
    <w:rsid w:val="00926131"/>
    <w:rsid w:val="00926346"/>
    <w:rsid w:val="0092695E"/>
    <w:rsid w:val="00927073"/>
    <w:rsid w:val="00927213"/>
    <w:rsid w:val="00927348"/>
    <w:rsid w:val="009300F2"/>
    <w:rsid w:val="0093064E"/>
    <w:rsid w:val="00930AAB"/>
    <w:rsid w:val="009310BF"/>
    <w:rsid w:val="009314FB"/>
    <w:rsid w:val="0093178F"/>
    <w:rsid w:val="00931B63"/>
    <w:rsid w:val="00931EB6"/>
    <w:rsid w:val="009320C5"/>
    <w:rsid w:val="009337C9"/>
    <w:rsid w:val="00933A81"/>
    <w:rsid w:val="00933C21"/>
    <w:rsid w:val="00933E57"/>
    <w:rsid w:val="009341AA"/>
    <w:rsid w:val="00934751"/>
    <w:rsid w:val="009348CF"/>
    <w:rsid w:val="00934D0F"/>
    <w:rsid w:val="00935002"/>
    <w:rsid w:val="00935525"/>
    <w:rsid w:val="00935609"/>
    <w:rsid w:val="00935BB1"/>
    <w:rsid w:val="0093685D"/>
    <w:rsid w:val="00936FF5"/>
    <w:rsid w:val="0093716B"/>
    <w:rsid w:val="009372AF"/>
    <w:rsid w:val="00937722"/>
    <w:rsid w:val="009377BA"/>
    <w:rsid w:val="00937AFA"/>
    <w:rsid w:val="00937FD3"/>
    <w:rsid w:val="009403BF"/>
    <w:rsid w:val="0094067F"/>
    <w:rsid w:val="009409A4"/>
    <w:rsid w:val="009409EB"/>
    <w:rsid w:val="00940E25"/>
    <w:rsid w:val="00940F74"/>
    <w:rsid w:val="009410BB"/>
    <w:rsid w:val="00941CA7"/>
    <w:rsid w:val="00941D1B"/>
    <w:rsid w:val="00942B72"/>
    <w:rsid w:val="00942F91"/>
    <w:rsid w:val="00943112"/>
    <w:rsid w:val="0094358D"/>
    <w:rsid w:val="00943796"/>
    <w:rsid w:val="00943BBA"/>
    <w:rsid w:val="00943D58"/>
    <w:rsid w:val="009442FB"/>
    <w:rsid w:val="00944683"/>
    <w:rsid w:val="009449EE"/>
    <w:rsid w:val="0094524D"/>
    <w:rsid w:val="009454AC"/>
    <w:rsid w:val="009455DC"/>
    <w:rsid w:val="00945AD0"/>
    <w:rsid w:val="00945E00"/>
    <w:rsid w:val="00945F39"/>
    <w:rsid w:val="00946202"/>
    <w:rsid w:val="009468EC"/>
    <w:rsid w:val="00946A46"/>
    <w:rsid w:val="0094724F"/>
    <w:rsid w:val="009473B5"/>
    <w:rsid w:val="00947636"/>
    <w:rsid w:val="009477C4"/>
    <w:rsid w:val="00947A3E"/>
    <w:rsid w:val="00947E3C"/>
    <w:rsid w:val="009506D4"/>
    <w:rsid w:val="00951091"/>
    <w:rsid w:val="00951303"/>
    <w:rsid w:val="00951826"/>
    <w:rsid w:val="0095192F"/>
    <w:rsid w:val="00951FDB"/>
    <w:rsid w:val="00952205"/>
    <w:rsid w:val="009527E9"/>
    <w:rsid w:val="00952993"/>
    <w:rsid w:val="00952C2A"/>
    <w:rsid w:val="00952C73"/>
    <w:rsid w:val="00952F64"/>
    <w:rsid w:val="009534A8"/>
    <w:rsid w:val="009536F3"/>
    <w:rsid w:val="00953A18"/>
    <w:rsid w:val="00953DA9"/>
    <w:rsid w:val="009540BB"/>
    <w:rsid w:val="00954BBB"/>
    <w:rsid w:val="00955950"/>
    <w:rsid w:val="00956435"/>
    <w:rsid w:val="00956595"/>
    <w:rsid w:val="009566D6"/>
    <w:rsid w:val="00956EFE"/>
    <w:rsid w:val="0095774E"/>
    <w:rsid w:val="00957B76"/>
    <w:rsid w:val="00957FDD"/>
    <w:rsid w:val="00960054"/>
    <w:rsid w:val="0096032E"/>
    <w:rsid w:val="00960602"/>
    <w:rsid w:val="0096070F"/>
    <w:rsid w:val="009608C6"/>
    <w:rsid w:val="00960A68"/>
    <w:rsid w:val="0096149D"/>
    <w:rsid w:val="00961594"/>
    <w:rsid w:val="00961769"/>
    <w:rsid w:val="0096181E"/>
    <w:rsid w:val="00961D48"/>
    <w:rsid w:val="00961FB6"/>
    <w:rsid w:val="0096291B"/>
    <w:rsid w:val="00962CC6"/>
    <w:rsid w:val="00963025"/>
    <w:rsid w:val="00963354"/>
    <w:rsid w:val="0096347A"/>
    <w:rsid w:val="009635EC"/>
    <w:rsid w:val="00965717"/>
    <w:rsid w:val="00965723"/>
    <w:rsid w:val="00965773"/>
    <w:rsid w:val="009657C0"/>
    <w:rsid w:val="009659FE"/>
    <w:rsid w:val="00965B4C"/>
    <w:rsid w:val="00965B6D"/>
    <w:rsid w:val="00965BF3"/>
    <w:rsid w:val="009661F7"/>
    <w:rsid w:val="0096639F"/>
    <w:rsid w:val="0096682F"/>
    <w:rsid w:val="009668A5"/>
    <w:rsid w:val="00966C4B"/>
    <w:rsid w:val="00966D2E"/>
    <w:rsid w:val="00966E90"/>
    <w:rsid w:val="00967208"/>
    <w:rsid w:val="009674BD"/>
    <w:rsid w:val="00967D50"/>
    <w:rsid w:val="00970084"/>
    <w:rsid w:val="00970ACA"/>
    <w:rsid w:val="00970BB0"/>
    <w:rsid w:val="00970FCE"/>
    <w:rsid w:val="00971436"/>
    <w:rsid w:val="0097254C"/>
    <w:rsid w:val="00972666"/>
    <w:rsid w:val="0097272D"/>
    <w:rsid w:val="009729C1"/>
    <w:rsid w:val="00972A67"/>
    <w:rsid w:val="00972F55"/>
    <w:rsid w:val="009732F2"/>
    <w:rsid w:val="00973448"/>
    <w:rsid w:val="00973E74"/>
    <w:rsid w:val="009743DD"/>
    <w:rsid w:val="00974599"/>
    <w:rsid w:val="00974E15"/>
    <w:rsid w:val="009754D4"/>
    <w:rsid w:val="00975943"/>
    <w:rsid w:val="00975D7D"/>
    <w:rsid w:val="009760AF"/>
    <w:rsid w:val="00976503"/>
    <w:rsid w:val="00976856"/>
    <w:rsid w:val="00976DB7"/>
    <w:rsid w:val="00976DC2"/>
    <w:rsid w:val="00977213"/>
    <w:rsid w:val="0097731A"/>
    <w:rsid w:val="009800CA"/>
    <w:rsid w:val="009801D2"/>
    <w:rsid w:val="00980403"/>
    <w:rsid w:val="0098096E"/>
    <w:rsid w:val="00980A0D"/>
    <w:rsid w:val="00980CB8"/>
    <w:rsid w:val="00981231"/>
    <w:rsid w:val="009814AF"/>
    <w:rsid w:val="00981B50"/>
    <w:rsid w:val="009820AD"/>
    <w:rsid w:val="00982D6A"/>
    <w:rsid w:val="00983EFB"/>
    <w:rsid w:val="00984D22"/>
    <w:rsid w:val="00984FA7"/>
    <w:rsid w:val="00985483"/>
    <w:rsid w:val="00985C72"/>
    <w:rsid w:val="00986180"/>
    <w:rsid w:val="009861F0"/>
    <w:rsid w:val="0098634E"/>
    <w:rsid w:val="009865E1"/>
    <w:rsid w:val="009866C3"/>
    <w:rsid w:val="00986A0E"/>
    <w:rsid w:val="0098719B"/>
    <w:rsid w:val="00987448"/>
    <w:rsid w:val="00987983"/>
    <w:rsid w:val="0099009A"/>
    <w:rsid w:val="00990225"/>
    <w:rsid w:val="009902F1"/>
    <w:rsid w:val="00990367"/>
    <w:rsid w:val="009904A6"/>
    <w:rsid w:val="00990791"/>
    <w:rsid w:val="009907F3"/>
    <w:rsid w:val="0099083E"/>
    <w:rsid w:val="009915F1"/>
    <w:rsid w:val="00992086"/>
    <w:rsid w:val="0099256B"/>
    <w:rsid w:val="0099277E"/>
    <w:rsid w:val="00992875"/>
    <w:rsid w:val="00992BBE"/>
    <w:rsid w:val="00992E29"/>
    <w:rsid w:val="009930BF"/>
    <w:rsid w:val="00993240"/>
    <w:rsid w:val="00993454"/>
    <w:rsid w:val="009934B3"/>
    <w:rsid w:val="00993588"/>
    <w:rsid w:val="0099378E"/>
    <w:rsid w:val="00993EAB"/>
    <w:rsid w:val="00994322"/>
    <w:rsid w:val="00994412"/>
    <w:rsid w:val="00994690"/>
    <w:rsid w:val="00994861"/>
    <w:rsid w:val="00994A8D"/>
    <w:rsid w:val="009951FF"/>
    <w:rsid w:val="009954F4"/>
    <w:rsid w:val="0099608C"/>
    <w:rsid w:val="00996615"/>
    <w:rsid w:val="009969CC"/>
    <w:rsid w:val="009969D3"/>
    <w:rsid w:val="00996A06"/>
    <w:rsid w:val="00996A8F"/>
    <w:rsid w:val="00996AE8"/>
    <w:rsid w:val="00996DA1"/>
    <w:rsid w:val="00996FEE"/>
    <w:rsid w:val="0099747C"/>
    <w:rsid w:val="00997AF7"/>
    <w:rsid w:val="00997C29"/>
    <w:rsid w:val="009A00B1"/>
    <w:rsid w:val="009A02A7"/>
    <w:rsid w:val="009A02EA"/>
    <w:rsid w:val="009A0CF1"/>
    <w:rsid w:val="009A12AF"/>
    <w:rsid w:val="009A1407"/>
    <w:rsid w:val="009A1556"/>
    <w:rsid w:val="009A1EDA"/>
    <w:rsid w:val="009A307A"/>
    <w:rsid w:val="009A3A40"/>
    <w:rsid w:val="009A3BFC"/>
    <w:rsid w:val="009A3C2C"/>
    <w:rsid w:val="009A3E49"/>
    <w:rsid w:val="009A3FEE"/>
    <w:rsid w:val="009A423E"/>
    <w:rsid w:val="009A462D"/>
    <w:rsid w:val="009A49EC"/>
    <w:rsid w:val="009A54D6"/>
    <w:rsid w:val="009A5995"/>
    <w:rsid w:val="009A5F95"/>
    <w:rsid w:val="009A6481"/>
    <w:rsid w:val="009A663E"/>
    <w:rsid w:val="009A68B7"/>
    <w:rsid w:val="009A68D8"/>
    <w:rsid w:val="009A6D30"/>
    <w:rsid w:val="009A71D2"/>
    <w:rsid w:val="009A731E"/>
    <w:rsid w:val="009A7322"/>
    <w:rsid w:val="009A7463"/>
    <w:rsid w:val="009A7A7F"/>
    <w:rsid w:val="009A7ADD"/>
    <w:rsid w:val="009B007E"/>
    <w:rsid w:val="009B00E1"/>
    <w:rsid w:val="009B04E4"/>
    <w:rsid w:val="009B073A"/>
    <w:rsid w:val="009B0769"/>
    <w:rsid w:val="009B12FD"/>
    <w:rsid w:val="009B2756"/>
    <w:rsid w:val="009B28EA"/>
    <w:rsid w:val="009B28F3"/>
    <w:rsid w:val="009B2F2F"/>
    <w:rsid w:val="009B3E99"/>
    <w:rsid w:val="009B45EB"/>
    <w:rsid w:val="009B49B5"/>
    <w:rsid w:val="009B4AE4"/>
    <w:rsid w:val="009B4B23"/>
    <w:rsid w:val="009B4C44"/>
    <w:rsid w:val="009B5356"/>
    <w:rsid w:val="009B596E"/>
    <w:rsid w:val="009B5FF4"/>
    <w:rsid w:val="009B620E"/>
    <w:rsid w:val="009B6DA6"/>
    <w:rsid w:val="009B713E"/>
    <w:rsid w:val="009B7499"/>
    <w:rsid w:val="009B7574"/>
    <w:rsid w:val="009B7747"/>
    <w:rsid w:val="009C016F"/>
    <w:rsid w:val="009C0BCA"/>
    <w:rsid w:val="009C1D0F"/>
    <w:rsid w:val="009C213D"/>
    <w:rsid w:val="009C2398"/>
    <w:rsid w:val="009C2AC8"/>
    <w:rsid w:val="009C315A"/>
    <w:rsid w:val="009C3476"/>
    <w:rsid w:val="009C371F"/>
    <w:rsid w:val="009C38C7"/>
    <w:rsid w:val="009C3D2D"/>
    <w:rsid w:val="009C3E56"/>
    <w:rsid w:val="009C4157"/>
    <w:rsid w:val="009C415C"/>
    <w:rsid w:val="009C481F"/>
    <w:rsid w:val="009C4A16"/>
    <w:rsid w:val="009C4AAA"/>
    <w:rsid w:val="009C4C78"/>
    <w:rsid w:val="009C5017"/>
    <w:rsid w:val="009C50CF"/>
    <w:rsid w:val="009C5A52"/>
    <w:rsid w:val="009C5FE8"/>
    <w:rsid w:val="009C65DE"/>
    <w:rsid w:val="009C671C"/>
    <w:rsid w:val="009C6D36"/>
    <w:rsid w:val="009C7203"/>
    <w:rsid w:val="009C76E0"/>
    <w:rsid w:val="009C7A89"/>
    <w:rsid w:val="009C7B04"/>
    <w:rsid w:val="009D005C"/>
    <w:rsid w:val="009D018A"/>
    <w:rsid w:val="009D06FF"/>
    <w:rsid w:val="009D0765"/>
    <w:rsid w:val="009D0980"/>
    <w:rsid w:val="009D09EB"/>
    <w:rsid w:val="009D0B39"/>
    <w:rsid w:val="009D0F52"/>
    <w:rsid w:val="009D13E6"/>
    <w:rsid w:val="009D1522"/>
    <w:rsid w:val="009D1992"/>
    <w:rsid w:val="009D1B9D"/>
    <w:rsid w:val="009D1C4C"/>
    <w:rsid w:val="009D1C6F"/>
    <w:rsid w:val="009D1F5D"/>
    <w:rsid w:val="009D20AD"/>
    <w:rsid w:val="009D20FE"/>
    <w:rsid w:val="009D23E2"/>
    <w:rsid w:val="009D2C01"/>
    <w:rsid w:val="009D32C9"/>
    <w:rsid w:val="009D38E8"/>
    <w:rsid w:val="009D4413"/>
    <w:rsid w:val="009D46B0"/>
    <w:rsid w:val="009D4862"/>
    <w:rsid w:val="009D4922"/>
    <w:rsid w:val="009D4ADD"/>
    <w:rsid w:val="009D4B54"/>
    <w:rsid w:val="009D525F"/>
    <w:rsid w:val="009D5549"/>
    <w:rsid w:val="009D649C"/>
    <w:rsid w:val="009D658B"/>
    <w:rsid w:val="009D6657"/>
    <w:rsid w:val="009D6B3C"/>
    <w:rsid w:val="009D6CCC"/>
    <w:rsid w:val="009D71B4"/>
    <w:rsid w:val="009D72D0"/>
    <w:rsid w:val="009D7709"/>
    <w:rsid w:val="009D7DF8"/>
    <w:rsid w:val="009E02AC"/>
    <w:rsid w:val="009E04F9"/>
    <w:rsid w:val="009E0A48"/>
    <w:rsid w:val="009E0B24"/>
    <w:rsid w:val="009E0C25"/>
    <w:rsid w:val="009E0F51"/>
    <w:rsid w:val="009E16BB"/>
    <w:rsid w:val="009E1746"/>
    <w:rsid w:val="009E1876"/>
    <w:rsid w:val="009E21F6"/>
    <w:rsid w:val="009E2779"/>
    <w:rsid w:val="009E31B1"/>
    <w:rsid w:val="009E3283"/>
    <w:rsid w:val="009E33C7"/>
    <w:rsid w:val="009E3565"/>
    <w:rsid w:val="009E3775"/>
    <w:rsid w:val="009E3DD5"/>
    <w:rsid w:val="009E41B1"/>
    <w:rsid w:val="009E42A9"/>
    <w:rsid w:val="009E42B5"/>
    <w:rsid w:val="009E4523"/>
    <w:rsid w:val="009E4E95"/>
    <w:rsid w:val="009E50F0"/>
    <w:rsid w:val="009E5270"/>
    <w:rsid w:val="009E5BB5"/>
    <w:rsid w:val="009E5E1A"/>
    <w:rsid w:val="009E6228"/>
    <w:rsid w:val="009E666D"/>
    <w:rsid w:val="009E66C3"/>
    <w:rsid w:val="009E725A"/>
    <w:rsid w:val="009E7324"/>
    <w:rsid w:val="009E7609"/>
    <w:rsid w:val="009F01D9"/>
    <w:rsid w:val="009F0483"/>
    <w:rsid w:val="009F118E"/>
    <w:rsid w:val="009F17D1"/>
    <w:rsid w:val="009F1E70"/>
    <w:rsid w:val="009F211A"/>
    <w:rsid w:val="009F2727"/>
    <w:rsid w:val="009F28B1"/>
    <w:rsid w:val="009F28F6"/>
    <w:rsid w:val="009F3089"/>
    <w:rsid w:val="009F316F"/>
    <w:rsid w:val="009F350B"/>
    <w:rsid w:val="009F39D1"/>
    <w:rsid w:val="009F426B"/>
    <w:rsid w:val="009F44FF"/>
    <w:rsid w:val="009F4856"/>
    <w:rsid w:val="009F4B4A"/>
    <w:rsid w:val="009F4B73"/>
    <w:rsid w:val="009F564E"/>
    <w:rsid w:val="009F5B46"/>
    <w:rsid w:val="009F5B6E"/>
    <w:rsid w:val="009F5C40"/>
    <w:rsid w:val="009F5FD0"/>
    <w:rsid w:val="009F6217"/>
    <w:rsid w:val="009F6EA4"/>
    <w:rsid w:val="009F7094"/>
    <w:rsid w:val="009F7202"/>
    <w:rsid w:val="009F7563"/>
    <w:rsid w:val="009F7813"/>
    <w:rsid w:val="009F7820"/>
    <w:rsid w:val="009F7855"/>
    <w:rsid w:val="009F7B2B"/>
    <w:rsid w:val="009F7C38"/>
    <w:rsid w:val="00A005CE"/>
    <w:rsid w:val="00A0062E"/>
    <w:rsid w:val="00A00A22"/>
    <w:rsid w:val="00A0104D"/>
    <w:rsid w:val="00A011DA"/>
    <w:rsid w:val="00A01634"/>
    <w:rsid w:val="00A018B5"/>
    <w:rsid w:val="00A0199A"/>
    <w:rsid w:val="00A01A93"/>
    <w:rsid w:val="00A01A9C"/>
    <w:rsid w:val="00A02017"/>
    <w:rsid w:val="00A021F9"/>
    <w:rsid w:val="00A0226B"/>
    <w:rsid w:val="00A025B0"/>
    <w:rsid w:val="00A025D7"/>
    <w:rsid w:val="00A0263F"/>
    <w:rsid w:val="00A02864"/>
    <w:rsid w:val="00A02942"/>
    <w:rsid w:val="00A02B6E"/>
    <w:rsid w:val="00A02F1C"/>
    <w:rsid w:val="00A03108"/>
    <w:rsid w:val="00A03140"/>
    <w:rsid w:val="00A031D4"/>
    <w:rsid w:val="00A03845"/>
    <w:rsid w:val="00A0385C"/>
    <w:rsid w:val="00A044C4"/>
    <w:rsid w:val="00A0469C"/>
    <w:rsid w:val="00A04704"/>
    <w:rsid w:val="00A04C09"/>
    <w:rsid w:val="00A0533F"/>
    <w:rsid w:val="00A053F8"/>
    <w:rsid w:val="00A05A7D"/>
    <w:rsid w:val="00A05CFA"/>
    <w:rsid w:val="00A07B2E"/>
    <w:rsid w:val="00A07FAA"/>
    <w:rsid w:val="00A11CA0"/>
    <w:rsid w:val="00A11CAF"/>
    <w:rsid w:val="00A11F1B"/>
    <w:rsid w:val="00A11F37"/>
    <w:rsid w:val="00A11FE4"/>
    <w:rsid w:val="00A121E6"/>
    <w:rsid w:val="00A12CA7"/>
    <w:rsid w:val="00A12E02"/>
    <w:rsid w:val="00A12F33"/>
    <w:rsid w:val="00A1306A"/>
    <w:rsid w:val="00A1365F"/>
    <w:rsid w:val="00A14044"/>
    <w:rsid w:val="00A14413"/>
    <w:rsid w:val="00A146FF"/>
    <w:rsid w:val="00A149F5"/>
    <w:rsid w:val="00A14FFD"/>
    <w:rsid w:val="00A15024"/>
    <w:rsid w:val="00A15339"/>
    <w:rsid w:val="00A157BB"/>
    <w:rsid w:val="00A157BF"/>
    <w:rsid w:val="00A15957"/>
    <w:rsid w:val="00A1612E"/>
    <w:rsid w:val="00A1622C"/>
    <w:rsid w:val="00A1655D"/>
    <w:rsid w:val="00A16884"/>
    <w:rsid w:val="00A179B2"/>
    <w:rsid w:val="00A20D1A"/>
    <w:rsid w:val="00A20F06"/>
    <w:rsid w:val="00A2102A"/>
    <w:rsid w:val="00A210D2"/>
    <w:rsid w:val="00A212B8"/>
    <w:rsid w:val="00A2131D"/>
    <w:rsid w:val="00A21F11"/>
    <w:rsid w:val="00A21FB4"/>
    <w:rsid w:val="00A2266D"/>
    <w:rsid w:val="00A227B3"/>
    <w:rsid w:val="00A23033"/>
    <w:rsid w:val="00A2304E"/>
    <w:rsid w:val="00A2381F"/>
    <w:rsid w:val="00A23B1A"/>
    <w:rsid w:val="00A24698"/>
    <w:rsid w:val="00A25285"/>
    <w:rsid w:val="00A252D7"/>
    <w:rsid w:val="00A25A46"/>
    <w:rsid w:val="00A260C7"/>
    <w:rsid w:val="00A26A1B"/>
    <w:rsid w:val="00A26D4F"/>
    <w:rsid w:val="00A274F2"/>
    <w:rsid w:val="00A276CC"/>
    <w:rsid w:val="00A27713"/>
    <w:rsid w:val="00A27719"/>
    <w:rsid w:val="00A27B64"/>
    <w:rsid w:val="00A27C06"/>
    <w:rsid w:val="00A303AA"/>
    <w:rsid w:val="00A3053A"/>
    <w:rsid w:val="00A30959"/>
    <w:rsid w:val="00A30D7F"/>
    <w:rsid w:val="00A30D8B"/>
    <w:rsid w:val="00A30E77"/>
    <w:rsid w:val="00A31705"/>
    <w:rsid w:val="00A31D29"/>
    <w:rsid w:val="00A31D45"/>
    <w:rsid w:val="00A3274E"/>
    <w:rsid w:val="00A32C51"/>
    <w:rsid w:val="00A32F48"/>
    <w:rsid w:val="00A33115"/>
    <w:rsid w:val="00A3315E"/>
    <w:rsid w:val="00A338F1"/>
    <w:rsid w:val="00A33DBA"/>
    <w:rsid w:val="00A34449"/>
    <w:rsid w:val="00A34768"/>
    <w:rsid w:val="00A34B69"/>
    <w:rsid w:val="00A34F84"/>
    <w:rsid w:val="00A35486"/>
    <w:rsid w:val="00A35656"/>
    <w:rsid w:val="00A35707"/>
    <w:rsid w:val="00A35931"/>
    <w:rsid w:val="00A359A4"/>
    <w:rsid w:val="00A3652B"/>
    <w:rsid w:val="00A36578"/>
    <w:rsid w:val="00A365CE"/>
    <w:rsid w:val="00A3675C"/>
    <w:rsid w:val="00A36E20"/>
    <w:rsid w:val="00A37215"/>
    <w:rsid w:val="00A374BD"/>
    <w:rsid w:val="00A378B7"/>
    <w:rsid w:val="00A37A56"/>
    <w:rsid w:val="00A37C53"/>
    <w:rsid w:val="00A37DBF"/>
    <w:rsid w:val="00A37E51"/>
    <w:rsid w:val="00A37F1E"/>
    <w:rsid w:val="00A402EA"/>
    <w:rsid w:val="00A40708"/>
    <w:rsid w:val="00A40930"/>
    <w:rsid w:val="00A41238"/>
    <w:rsid w:val="00A41C27"/>
    <w:rsid w:val="00A41E1D"/>
    <w:rsid w:val="00A41E77"/>
    <w:rsid w:val="00A4283B"/>
    <w:rsid w:val="00A42AD3"/>
    <w:rsid w:val="00A42F68"/>
    <w:rsid w:val="00A4397A"/>
    <w:rsid w:val="00A43D39"/>
    <w:rsid w:val="00A44031"/>
    <w:rsid w:val="00A4432E"/>
    <w:rsid w:val="00A444F0"/>
    <w:rsid w:val="00A44710"/>
    <w:rsid w:val="00A44E70"/>
    <w:rsid w:val="00A452C3"/>
    <w:rsid w:val="00A45323"/>
    <w:rsid w:val="00A45881"/>
    <w:rsid w:val="00A45FE4"/>
    <w:rsid w:val="00A46586"/>
    <w:rsid w:val="00A4658E"/>
    <w:rsid w:val="00A46D0F"/>
    <w:rsid w:val="00A46E1E"/>
    <w:rsid w:val="00A4780B"/>
    <w:rsid w:val="00A50348"/>
    <w:rsid w:val="00A50D97"/>
    <w:rsid w:val="00A511A4"/>
    <w:rsid w:val="00A5155D"/>
    <w:rsid w:val="00A51A75"/>
    <w:rsid w:val="00A51EA0"/>
    <w:rsid w:val="00A520FA"/>
    <w:rsid w:val="00A52236"/>
    <w:rsid w:val="00A524F5"/>
    <w:rsid w:val="00A5281B"/>
    <w:rsid w:val="00A528AA"/>
    <w:rsid w:val="00A52999"/>
    <w:rsid w:val="00A52E2E"/>
    <w:rsid w:val="00A52EFA"/>
    <w:rsid w:val="00A532B2"/>
    <w:rsid w:val="00A53D93"/>
    <w:rsid w:val="00A5441A"/>
    <w:rsid w:val="00A54A52"/>
    <w:rsid w:val="00A54ADA"/>
    <w:rsid w:val="00A54C2A"/>
    <w:rsid w:val="00A54F8A"/>
    <w:rsid w:val="00A55214"/>
    <w:rsid w:val="00A5539C"/>
    <w:rsid w:val="00A55AEE"/>
    <w:rsid w:val="00A55EC5"/>
    <w:rsid w:val="00A562D4"/>
    <w:rsid w:val="00A565A0"/>
    <w:rsid w:val="00A569F7"/>
    <w:rsid w:val="00A56A68"/>
    <w:rsid w:val="00A574F8"/>
    <w:rsid w:val="00A57BB7"/>
    <w:rsid w:val="00A60183"/>
    <w:rsid w:val="00A601F2"/>
    <w:rsid w:val="00A605BF"/>
    <w:rsid w:val="00A60D1A"/>
    <w:rsid w:val="00A6111A"/>
    <w:rsid w:val="00A612CE"/>
    <w:rsid w:val="00A6131A"/>
    <w:rsid w:val="00A61339"/>
    <w:rsid w:val="00A61D9C"/>
    <w:rsid w:val="00A62281"/>
    <w:rsid w:val="00A62626"/>
    <w:rsid w:val="00A626BE"/>
    <w:rsid w:val="00A6299E"/>
    <w:rsid w:val="00A62A52"/>
    <w:rsid w:val="00A62EDD"/>
    <w:rsid w:val="00A62F41"/>
    <w:rsid w:val="00A63280"/>
    <w:rsid w:val="00A63283"/>
    <w:rsid w:val="00A632EB"/>
    <w:rsid w:val="00A636A5"/>
    <w:rsid w:val="00A638B8"/>
    <w:rsid w:val="00A63FBB"/>
    <w:rsid w:val="00A64358"/>
    <w:rsid w:val="00A65531"/>
    <w:rsid w:val="00A65700"/>
    <w:rsid w:val="00A659B0"/>
    <w:rsid w:val="00A6711A"/>
    <w:rsid w:val="00A67134"/>
    <w:rsid w:val="00A67F65"/>
    <w:rsid w:val="00A703E6"/>
    <w:rsid w:val="00A707D2"/>
    <w:rsid w:val="00A7145B"/>
    <w:rsid w:val="00A715EF"/>
    <w:rsid w:val="00A71F69"/>
    <w:rsid w:val="00A71FA6"/>
    <w:rsid w:val="00A71FF4"/>
    <w:rsid w:val="00A720F1"/>
    <w:rsid w:val="00A72383"/>
    <w:rsid w:val="00A725D4"/>
    <w:rsid w:val="00A72ACC"/>
    <w:rsid w:val="00A72BB4"/>
    <w:rsid w:val="00A72CD4"/>
    <w:rsid w:val="00A72D90"/>
    <w:rsid w:val="00A72E3B"/>
    <w:rsid w:val="00A733F0"/>
    <w:rsid w:val="00A737AC"/>
    <w:rsid w:val="00A73D72"/>
    <w:rsid w:val="00A747ED"/>
    <w:rsid w:val="00A74803"/>
    <w:rsid w:val="00A74CC2"/>
    <w:rsid w:val="00A74E0E"/>
    <w:rsid w:val="00A74E87"/>
    <w:rsid w:val="00A75244"/>
    <w:rsid w:val="00A75245"/>
    <w:rsid w:val="00A7592D"/>
    <w:rsid w:val="00A75DD5"/>
    <w:rsid w:val="00A75F54"/>
    <w:rsid w:val="00A76481"/>
    <w:rsid w:val="00A77006"/>
    <w:rsid w:val="00A77A16"/>
    <w:rsid w:val="00A80003"/>
    <w:rsid w:val="00A8083E"/>
    <w:rsid w:val="00A80A83"/>
    <w:rsid w:val="00A80B93"/>
    <w:rsid w:val="00A80BC0"/>
    <w:rsid w:val="00A8116B"/>
    <w:rsid w:val="00A814E3"/>
    <w:rsid w:val="00A8175C"/>
    <w:rsid w:val="00A818E2"/>
    <w:rsid w:val="00A8235F"/>
    <w:rsid w:val="00A829B3"/>
    <w:rsid w:val="00A831D4"/>
    <w:rsid w:val="00A83FEE"/>
    <w:rsid w:val="00A84113"/>
    <w:rsid w:val="00A84698"/>
    <w:rsid w:val="00A847AF"/>
    <w:rsid w:val="00A84A41"/>
    <w:rsid w:val="00A84BB5"/>
    <w:rsid w:val="00A84D9F"/>
    <w:rsid w:val="00A85973"/>
    <w:rsid w:val="00A86870"/>
    <w:rsid w:val="00A86C57"/>
    <w:rsid w:val="00A8703F"/>
    <w:rsid w:val="00A872AA"/>
    <w:rsid w:val="00A87342"/>
    <w:rsid w:val="00A873F9"/>
    <w:rsid w:val="00A87B84"/>
    <w:rsid w:val="00A9076D"/>
    <w:rsid w:val="00A909D8"/>
    <w:rsid w:val="00A90AC3"/>
    <w:rsid w:val="00A91243"/>
    <w:rsid w:val="00A916E3"/>
    <w:rsid w:val="00A9200D"/>
    <w:rsid w:val="00A9207A"/>
    <w:rsid w:val="00A92455"/>
    <w:rsid w:val="00A9251F"/>
    <w:rsid w:val="00A931C8"/>
    <w:rsid w:val="00A932C2"/>
    <w:rsid w:val="00A9340B"/>
    <w:rsid w:val="00A9368B"/>
    <w:rsid w:val="00A93AAC"/>
    <w:rsid w:val="00A94334"/>
    <w:rsid w:val="00A943F3"/>
    <w:rsid w:val="00A94448"/>
    <w:rsid w:val="00A9502F"/>
    <w:rsid w:val="00A9506B"/>
    <w:rsid w:val="00A951D2"/>
    <w:rsid w:val="00A966CF"/>
    <w:rsid w:val="00A96B99"/>
    <w:rsid w:val="00A96D93"/>
    <w:rsid w:val="00A96E1A"/>
    <w:rsid w:val="00A96FC6"/>
    <w:rsid w:val="00A974D6"/>
    <w:rsid w:val="00A97D85"/>
    <w:rsid w:val="00A97F22"/>
    <w:rsid w:val="00AA0C4D"/>
    <w:rsid w:val="00AA230D"/>
    <w:rsid w:val="00AA2569"/>
    <w:rsid w:val="00AA2888"/>
    <w:rsid w:val="00AA3177"/>
    <w:rsid w:val="00AA3DA4"/>
    <w:rsid w:val="00AA3EF8"/>
    <w:rsid w:val="00AA4529"/>
    <w:rsid w:val="00AA4679"/>
    <w:rsid w:val="00AA46C6"/>
    <w:rsid w:val="00AA4701"/>
    <w:rsid w:val="00AA4B85"/>
    <w:rsid w:val="00AA4DB8"/>
    <w:rsid w:val="00AA54CD"/>
    <w:rsid w:val="00AA5AEA"/>
    <w:rsid w:val="00AA5B33"/>
    <w:rsid w:val="00AA5F5D"/>
    <w:rsid w:val="00AA63E2"/>
    <w:rsid w:val="00AA6929"/>
    <w:rsid w:val="00AA6F99"/>
    <w:rsid w:val="00AA70FA"/>
    <w:rsid w:val="00AA761C"/>
    <w:rsid w:val="00AA7781"/>
    <w:rsid w:val="00AA7930"/>
    <w:rsid w:val="00AA7CD4"/>
    <w:rsid w:val="00AA7D95"/>
    <w:rsid w:val="00AA7F1A"/>
    <w:rsid w:val="00AB0065"/>
    <w:rsid w:val="00AB06CE"/>
    <w:rsid w:val="00AB0937"/>
    <w:rsid w:val="00AB0AB7"/>
    <w:rsid w:val="00AB0AD3"/>
    <w:rsid w:val="00AB0B5B"/>
    <w:rsid w:val="00AB1222"/>
    <w:rsid w:val="00AB1A00"/>
    <w:rsid w:val="00AB1D68"/>
    <w:rsid w:val="00AB21B9"/>
    <w:rsid w:val="00AB2495"/>
    <w:rsid w:val="00AB2B12"/>
    <w:rsid w:val="00AB34BC"/>
    <w:rsid w:val="00AB35CE"/>
    <w:rsid w:val="00AB3869"/>
    <w:rsid w:val="00AB38F5"/>
    <w:rsid w:val="00AB4D33"/>
    <w:rsid w:val="00AB4E53"/>
    <w:rsid w:val="00AB4E54"/>
    <w:rsid w:val="00AB5464"/>
    <w:rsid w:val="00AB57C5"/>
    <w:rsid w:val="00AB5C18"/>
    <w:rsid w:val="00AB5D12"/>
    <w:rsid w:val="00AB5D64"/>
    <w:rsid w:val="00AB660F"/>
    <w:rsid w:val="00AB68E1"/>
    <w:rsid w:val="00AB69B8"/>
    <w:rsid w:val="00AB705A"/>
    <w:rsid w:val="00AB77EE"/>
    <w:rsid w:val="00AB7A3D"/>
    <w:rsid w:val="00AC0469"/>
    <w:rsid w:val="00AC08B2"/>
    <w:rsid w:val="00AC0A06"/>
    <w:rsid w:val="00AC0FAA"/>
    <w:rsid w:val="00AC17C5"/>
    <w:rsid w:val="00AC1B5D"/>
    <w:rsid w:val="00AC1CAA"/>
    <w:rsid w:val="00AC2096"/>
    <w:rsid w:val="00AC2385"/>
    <w:rsid w:val="00AC240A"/>
    <w:rsid w:val="00AC2F6A"/>
    <w:rsid w:val="00AC37BA"/>
    <w:rsid w:val="00AC3BBB"/>
    <w:rsid w:val="00AC415E"/>
    <w:rsid w:val="00AC4247"/>
    <w:rsid w:val="00AC4705"/>
    <w:rsid w:val="00AC5618"/>
    <w:rsid w:val="00AC56A7"/>
    <w:rsid w:val="00AC583A"/>
    <w:rsid w:val="00AC5F50"/>
    <w:rsid w:val="00AC6B2C"/>
    <w:rsid w:val="00AC6DE8"/>
    <w:rsid w:val="00AC769E"/>
    <w:rsid w:val="00AC7794"/>
    <w:rsid w:val="00AC7AF7"/>
    <w:rsid w:val="00AD0091"/>
    <w:rsid w:val="00AD00F0"/>
    <w:rsid w:val="00AD0553"/>
    <w:rsid w:val="00AD05BF"/>
    <w:rsid w:val="00AD065F"/>
    <w:rsid w:val="00AD0854"/>
    <w:rsid w:val="00AD0D75"/>
    <w:rsid w:val="00AD0F4E"/>
    <w:rsid w:val="00AD1058"/>
    <w:rsid w:val="00AD15E3"/>
    <w:rsid w:val="00AD1699"/>
    <w:rsid w:val="00AD1A42"/>
    <w:rsid w:val="00AD1E89"/>
    <w:rsid w:val="00AD2030"/>
    <w:rsid w:val="00AD228C"/>
    <w:rsid w:val="00AD22E1"/>
    <w:rsid w:val="00AD2314"/>
    <w:rsid w:val="00AD25D2"/>
    <w:rsid w:val="00AD2893"/>
    <w:rsid w:val="00AD28DE"/>
    <w:rsid w:val="00AD2B12"/>
    <w:rsid w:val="00AD3268"/>
    <w:rsid w:val="00AD350B"/>
    <w:rsid w:val="00AD351F"/>
    <w:rsid w:val="00AD35C3"/>
    <w:rsid w:val="00AD3B0F"/>
    <w:rsid w:val="00AD3C41"/>
    <w:rsid w:val="00AD4376"/>
    <w:rsid w:val="00AD4734"/>
    <w:rsid w:val="00AD5A06"/>
    <w:rsid w:val="00AD5B72"/>
    <w:rsid w:val="00AD7284"/>
    <w:rsid w:val="00AD7382"/>
    <w:rsid w:val="00AD7A3A"/>
    <w:rsid w:val="00AD7BD4"/>
    <w:rsid w:val="00AE01C7"/>
    <w:rsid w:val="00AE0723"/>
    <w:rsid w:val="00AE0767"/>
    <w:rsid w:val="00AE0C42"/>
    <w:rsid w:val="00AE112E"/>
    <w:rsid w:val="00AE1266"/>
    <w:rsid w:val="00AE12D9"/>
    <w:rsid w:val="00AE176F"/>
    <w:rsid w:val="00AE1C33"/>
    <w:rsid w:val="00AE243B"/>
    <w:rsid w:val="00AE263A"/>
    <w:rsid w:val="00AE28A8"/>
    <w:rsid w:val="00AE3070"/>
    <w:rsid w:val="00AE3491"/>
    <w:rsid w:val="00AE3A3D"/>
    <w:rsid w:val="00AE3BF2"/>
    <w:rsid w:val="00AE3DF2"/>
    <w:rsid w:val="00AE4029"/>
    <w:rsid w:val="00AE48AE"/>
    <w:rsid w:val="00AE4A50"/>
    <w:rsid w:val="00AE4E37"/>
    <w:rsid w:val="00AE4F5D"/>
    <w:rsid w:val="00AE504C"/>
    <w:rsid w:val="00AE531A"/>
    <w:rsid w:val="00AE54DF"/>
    <w:rsid w:val="00AE55A3"/>
    <w:rsid w:val="00AE5C8B"/>
    <w:rsid w:val="00AE7013"/>
    <w:rsid w:val="00AE73FE"/>
    <w:rsid w:val="00AE7AA4"/>
    <w:rsid w:val="00AE7C6C"/>
    <w:rsid w:val="00AE7F71"/>
    <w:rsid w:val="00AF0660"/>
    <w:rsid w:val="00AF09B3"/>
    <w:rsid w:val="00AF0A01"/>
    <w:rsid w:val="00AF0A54"/>
    <w:rsid w:val="00AF0B8E"/>
    <w:rsid w:val="00AF1808"/>
    <w:rsid w:val="00AF2136"/>
    <w:rsid w:val="00AF24B4"/>
    <w:rsid w:val="00AF28F9"/>
    <w:rsid w:val="00AF2A7F"/>
    <w:rsid w:val="00AF2B36"/>
    <w:rsid w:val="00AF2C33"/>
    <w:rsid w:val="00AF3CA9"/>
    <w:rsid w:val="00AF4130"/>
    <w:rsid w:val="00AF5051"/>
    <w:rsid w:val="00AF50B6"/>
    <w:rsid w:val="00AF52B9"/>
    <w:rsid w:val="00AF5471"/>
    <w:rsid w:val="00AF5BA9"/>
    <w:rsid w:val="00AF5C69"/>
    <w:rsid w:val="00AF60BA"/>
    <w:rsid w:val="00AF6590"/>
    <w:rsid w:val="00AF6664"/>
    <w:rsid w:val="00AF6FC6"/>
    <w:rsid w:val="00AF79A6"/>
    <w:rsid w:val="00AF7C28"/>
    <w:rsid w:val="00AF7D8E"/>
    <w:rsid w:val="00B00204"/>
    <w:rsid w:val="00B00497"/>
    <w:rsid w:val="00B00ABD"/>
    <w:rsid w:val="00B00D5C"/>
    <w:rsid w:val="00B00DBA"/>
    <w:rsid w:val="00B00E42"/>
    <w:rsid w:val="00B01913"/>
    <w:rsid w:val="00B019A1"/>
    <w:rsid w:val="00B0296C"/>
    <w:rsid w:val="00B02AEF"/>
    <w:rsid w:val="00B02BA0"/>
    <w:rsid w:val="00B02DC1"/>
    <w:rsid w:val="00B03144"/>
    <w:rsid w:val="00B03172"/>
    <w:rsid w:val="00B0328C"/>
    <w:rsid w:val="00B036BB"/>
    <w:rsid w:val="00B03781"/>
    <w:rsid w:val="00B048B3"/>
    <w:rsid w:val="00B04B45"/>
    <w:rsid w:val="00B05D2E"/>
    <w:rsid w:val="00B06511"/>
    <w:rsid w:val="00B06786"/>
    <w:rsid w:val="00B06E0B"/>
    <w:rsid w:val="00B06E5A"/>
    <w:rsid w:val="00B06F1D"/>
    <w:rsid w:val="00B07288"/>
    <w:rsid w:val="00B07289"/>
    <w:rsid w:val="00B072F7"/>
    <w:rsid w:val="00B074EE"/>
    <w:rsid w:val="00B07773"/>
    <w:rsid w:val="00B07856"/>
    <w:rsid w:val="00B07935"/>
    <w:rsid w:val="00B07A78"/>
    <w:rsid w:val="00B07B4A"/>
    <w:rsid w:val="00B10300"/>
    <w:rsid w:val="00B10464"/>
    <w:rsid w:val="00B10AD6"/>
    <w:rsid w:val="00B10E1D"/>
    <w:rsid w:val="00B112F4"/>
    <w:rsid w:val="00B114BF"/>
    <w:rsid w:val="00B11637"/>
    <w:rsid w:val="00B11791"/>
    <w:rsid w:val="00B11E90"/>
    <w:rsid w:val="00B1239B"/>
    <w:rsid w:val="00B126B7"/>
    <w:rsid w:val="00B127E0"/>
    <w:rsid w:val="00B129A3"/>
    <w:rsid w:val="00B12F9E"/>
    <w:rsid w:val="00B13977"/>
    <w:rsid w:val="00B13F01"/>
    <w:rsid w:val="00B15127"/>
    <w:rsid w:val="00B15341"/>
    <w:rsid w:val="00B15580"/>
    <w:rsid w:val="00B15B4B"/>
    <w:rsid w:val="00B165ED"/>
    <w:rsid w:val="00B16949"/>
    <w:rsid w:val="00B169B7"/>
    <w:rsid w:val="00B16AD9"/>
    <w:rsid w:val="00B16DDA"/>
    <w:rsid w:val="00B16ED8"/>
    <w:rsid w:val="00B16EDD"/>
    <w:rsid w:val="00B17568"/>
    <w:rsid w:val="00B175FC"/>
    <w:rsid w:val="00B176D3"/>
    <w:rsid w:val="00B179D7"/>
    <w:rsid w:val="00B17AEF"/>
    <w:rsid w:val="00B17CF7"/>
    <w:rsid w:val="00B17DEC"/>
    <w:rsid w:val="00B17E95"/>
    <w:rsid w:val="00B20003"/>
    <w:rsid w:val="00B20216"/>
    <w:rsid w:val="00B20407"/>
    <w:rsid w:val="00B20634"/>
    <w:rsid w:val="00B20A0A"/>
    <w:rsid w:val="00B215E4"/>
    <w:rsid w:val="00B21955"/>
    <w:rsid w:val="00B21CF9"/>
    <w:rsid w:val="00B21E7F"/>
    <w:rsid w:val="00B222AA"/>
    <w:rsid w:val="00B22690"/>
    <w:rsid w:val="00B22699"/>
    <w:rsid w:val="00B226B5"/>
    <w:rsid w:val="00B22CB9"/>
    <w:rsid w:val="00B22F94"/>
    <w:rsid w:val="00B2313A"/>
    <w:rsid w:val="00B2341C"/>
    <w:rsid w:val="00B23AE3"/>
    <w:rsid w:val="00B24B81"/>
    <w:rsid w:val="00B24FC8"/>
    <w:rsid w:val="00B25247"/>
    <w:rsid w:val="00B25561"/>
    <w:rsid w:val="00B25897"/>
    <w:rsid w:val="00B25C1C"/>
    <w:rsid w:val="00B25EC5"/>
    <w:rsid w:val="00B264F2"/>
    <w:rsid w:val="00B26838"/>
    <w:rsid w:val="00B26D61"/>
    <w:rsid w:val="00B270AD"/>
    <w:rsid w:val="00B2722C"/>
    <w:rsid w:val="00B27489"/>
    <w:rsid w:val="00B301EB"/>
    <w:rsid w:val="00B3034B"/>
    <w:rsid w:val="00B30839"/>
    <w:rsid w:val="00B30A7E"/>
    <w:rsid w:val="00B30BEC"/>
    <w:rsid w:val="00B323C3"/>
    <w:rsid w:val="00B3246E"/>
    <w:rsid w:val="00B324A0"/>
    <w:rsid w:val="00B325D9"/>
    <w:rsid w:val="00B32980"/>
    <w:rsid w:val="00B3335A"/>
    <w:rsid w:val="00B33F4A"/>
    <w:rsid w:val="00B3489A"/>
    <w:rsid w:val="00B351EB"/>
    <w:rsid w:val="00B3556E"/>
    <w:rsid w:val="00B364B7"/>
    <w:rsid w:val="00B36BC6"/>
    <w:rsid w:val="00B36DE4"/>
    <w:rsid w:val="00B37025"/>
    <w:rsid w:val="00B370CA"/>
    <w:rsid w:val="00B37793"/>
    <w:rsid w:val="00B37844"/>
    <w:rsid w:val="00B37A40"/>
    <w:rsid w:val="00B37BD1"/>
    <w:rsid w:val="00B37D72"/>
    <w:rsid w:val="00B40153"/>
    <w:rsid w:val="00B40C30"/>
    <w:rsid w:val="00B413D5"/>
    <w:rsid w:val="00B41ACC"/>
    <w:rsid w:val="00B41CD6"/>
    <w:rsid w:val="00B41E5A"/>
    <w:rsid w:val="00B429FE"/>
    <w:rsid w:val="00B42FFA"/>
    <w:rsid w:val="00B433DC"/>
    <w:rsid w:val="00B4349C"/>
    <w:rsid w:val="00B434CA"/>
    <w:rsid w:val="00B43E9E"/>
    <w:rsid w:val="00B4413D"/>
    <w:rsid w:val="00B442FF"/>
    <w:rsid w:val="00B44397"/>
    <w:rsid w:val="00B447BF"/>
    <w:rsid w:val="00B45087"/>
    <w:rsid w:val="00B4514D"/>
    <w:rsid w:val="00B45491"/>
    <w:rsid w:val="00B45585"/>
    <w:rsid w:val="00B46231"/>
    <w:rsid w:val="00B4647E"/>
    <w:rsid w:val="00B46715"/>
    <w:rsid w:val="00B46BBC"/>
    <w:rsid w:val="00B46C6D"/>
    <w:rsid w:val="00B46CF5"/>
    <w:rsid w:val="00B4726E"/>
    <w:rsid w:val="00B473C0"/>
    <w:rsid w:val="00B47D15"/>
    <w:rsid w:val="00B47FF7"/>
    <w:rsid w:val="00B50208"/>
    <w:rsid w:val="00B5026E"/>
    <w:rsid w:val="00B502F4"/>
    <w:rsid w:val="00B50868"/>
    <w:rsid w:val="00B50EB3"/>
    <w:rsid w:val="00B50EEF"/>
    <w:rsid w:val="00B516CB"/>
    <w:rsid w:val="00B520DC"/>
    <w:rsid w:val="00B523B2"/>
    <w:rsid w:val="00B528C5"/>
    <w:rsid w:val="00B52C79"/>
    <w:rsid w:val="00B52DAC"/>
    <w:rsid w:val="00B52DF3"/>
    <w:rsid w:val="00B52E78"/>
    <w:rsid w:val="00B530BC"/>
    <w:rsid w:val="00B53206"/>
    <w:rsid w:val="00B532C2"/>
    <w:rsid w:val="00B53D92"/>
    <w:rsid w:val="00B542B5"/>
    <w:rsid w:val="00B5440F"/>
    <w:rsid w:val="00B547DE"/>
    <w:rsid w:val="00B547FA"/>
    <w:rsid w:val="00B54B53"/>
    <w:rsid w:val="00B55739"/>
    <w:rsid w:val="00B5573B"/>
    <w:rsid w:val="00B55AEA"/>
    <w:rsid w:val="00B55CB0"/>
    <w:rsid w:val="00B55E82"/>
    <w:rsid w:val="00B56213"/>
    <w:rsid w:val="00B56658"/>
    <w:rsid w:val="00B568FD"/>
    <w:rsid w:val="00B56E47"/>
    <w:rsid w:val="00B578C4"/>
    <w:rsid w:val="00B57A71"/>
    <w:rsid w:val="00B57C29"/>
    <w:rsid w:val="00B57D39"/>
    <w:rsid w:val="00B57DB2"/>
    <w:rsid w:val="00B57E36"/>
    <w:rsid w:val="00B57F0B"/>
    <w:rsid w:val="00B60108"/>
    <w:rsid w:val="00B60DE9"/>
    <w:rsid w:val="00B61268"/>
    <w:rsid w:val="00B6158F"/>
    <w:rsid w:val="00B618CB"/>
    <w:rsid w:val="00B61D45"/>
    <w:rsid w:val="00B62316"/>
    <w:rsid w:val="00B635C7"/>
    <w:rsid w:val="00B636E5"/>
    <w:rsid w:val="00B63E71"/>
    <w:rsid w:val="00B64942"/>
    <w:rsid w:val="00B64971"/>
    <w:rsid w:val="00B649D5"/>
    <w:rsid w:val="00B64B08"/>
    <w:rsid w:val="00B652A9"/>
    <w:rsid w:val="00B65561"/>
    <w:rsid w:val="00B659EF"/>
    <w:rsid w:val="00B65AFC"/>
    <w:rsid w:val="00B66904"/>
    <w:rsid w:val="00B66BB3"/>
    <w:rsid w:val="00B66D91"/>
    <w:rsid w:val="00B67394"/>
    <w:rsid w:val="00B67588"/>
    <w:rsid w:val="00B6759A"/>
    <w:rsid w:val="00B67A32"/>
    <w:rsid w:val="00B67B6B"/>
    <w:rsid w:val="00B67E8D"/>
    <w:rsid w:val="00B70131"/>
    <w:rsid w:val="00B70138"/>
    <w:rsid w:val="00B70B4D"/>
    <w:rsid w:val="00B716A6"/>
    <w:rsid w:val="00B71842"/>
    <w:rsid w:val="00B71BDF"/>
    <w:rsid w:val="00B71C20"/>
    <w:rsid w:val="00B71D20"/>
    <w:rsid w:val="00B72596"/>
    <w:rsid w:val="00B72675"/>
    <w:rsid w:val="00B727D6"/>
    <w:rsid w:val="00B72A37"/>
    <w:rsid w:val="00B72B3D"/>
    <w:rsid w:val="00B72EAC"/>
    <w:rsid w:val="00B73416"/>
    <w:rsid w:val="00B73CC7"/>
    <w:rsid w:val="00B74037"/>
    <w:rsid w:val="00B7407B"/>
    <w:rsid w:val="00B74523"/>
    <w:rsid w:val="00B7470B"/>
    <w:rsid w:val="00B7497D"/>
    <w:rsid w:val="00B74A8A"/>
    <w:rsid w:val="00B74B40"/>
    <w:rsid w:val="00B74E44"/>
    <w:rsid w:val="00B75420"/>
    <w:rsid w:val="00B756D9"/>
    <w:rsid w:val="00B75A50"/>
    <w:rsid w:val="00B760BC"/>
    <w:rsid w:val="00B76C8F"/>
    <w:rsid w:val="00B77022"/>
    <w:rsid w:val="00B77445"/>
    <w:rsid w:val="00B7746A"/>
    <w:rsid w:val="00B7748E"/>
    <w:rsid w:val="00B774E0"/>
    <w:rsid w:val="00B775C0"/>
    <w:rsid w:val="00B778AC"/>
    <w:rsid w:val="00B802EB"/>
    <w:rsid w:val="00B80516"/>
    <w:rsid w:val="00B81DB0"/>
    <w:rsid w:val="00B8265A"/>
    <w:rsid w:val="00B8285B"/>
    <w:rsid w:val="00B8322C"/>
    <w:rsid w:val="00B83C97"/>
    <w:rsid w:val="00B83EA9"/>
    <w:rsid w:val="00B83FE0"/>
    <w:rsid w:val="00B84D4F"/>
    <w:rsid w:val="00B8501E"/>
    <w:rsid w:val="00B85BA2"/>
    <w:rsid w:val="00B86B5C"/>
    <w:rsid w:val="00B8734C"/>
    <w:rsid w:val="00B87F96"/>
    <w:rsid w:val="00B900BF"/>
    <w:rsid w:val="00B90225"/>
    <w:rsid w:val="00B9028E"/>
    <w:rsid w:val="00B9095B"/>
    <w:rsid w:val="00B90A9D"/>
    <w:rsid w:val="00B90BBB"/>
    <w:rsid w:val="00B90BDC"/>
    <w:rsid w:val="00B91C08"/>
    <w:rsid w:val="00B91D01"/>
    <w:rsid w:val="00B91D5B"/>
    <w:rsid w:val="00B91E5A"/>
    <w:rsid w:val="00B921CA"/>
    <w:rsid w:val="00B925B7"/>
    <w:rsid w:val="00B92852"/>
    <w:rsid w:val="00B9321C"/>
    <w:rsid w:val="00B93A22"/>
    <w:rsid w:val="00B93ACE"/>
    <w:rsid w:val="00B93BDA"/>
    <w:rsid w:val="00B93C0C"/>
    <w:rsid w:val="00B93E26"/>
    <w:rsid w:val="00B94080"/>
    <w:rsid w:val="00B946A5"/>
    <w:rsid w:val="00B948F1"/>
    <w:rsid w:val="00B949F6"/>
    <w:rsid w:val="00B94D24"/>
    <w:rsid w:val="00B950C4"/>
    <w:rsid w:val="00B950DF"/>
    <w:rsid w:val="00B956F4"/>
    <w:rsid w:val="00B959B0"/>
    <w:rsid w:val="00B95FEB"/>
    <w:rsid w:val="00B96031"/>
    <w:rsid w:val="00B96554"/>
    <w:rsid w:val="00B96AA2"/>
    <w:rsid w:val="00B973C9"/>
    <w:rsid w:val="00B97868"/>
    <w:rsid w:val="00B97E39"/>
    <w:rsid w:val="00B97F88"/>
    <w:rsid w:val="00BA01A0"/>
    <w:rsid w:val="00BA21AA"/>
    <w:rsid w:val="00BA252F"/>
    <w:rsid w:val="00BA29AE"/>
    <w:rsid w:val="00BA2ADE"/>
    <w:rsid w:val="00BA2CC6"/>
    <w:rsid w:val="00BA2FC5"/>
    <w:rsid w:val="00BA3290"/>
    <w:rsid w:val="00BA3438"/>
    <w:rsid w:val="00BA3818"/>
    <w:rsid w:val="00BA3D2A"/>
    <w:rsid w:val="00BA4C20"/>
    <w:rsid w:val="00BA5177"/>
    <w:rsid w:val="00BA51EF"/>
    <w:rsid w:val="00BA57A8"/>
    <w:rsid w:val="00BA5B06"/>
    <w:rsid w:val="00BA601B"/>
    <w:rsid w:val="00BA6BA4"/>
    <w:rsid w:val="00BA6E74"/>
    <w:rsid w:val="00BA72A6"/>
    <w:rsid w:val="00BA7B1F"/>
    <w:rsid w:val="00BB08CE"/>
    <w:rsid w:val="00BB160D"/>
    <w:rsid w:val="00BB16F2"/>
    <w:rsid w:val="00BB177F"/>
    <w:rsid w:val="00BB2093"/>
    <w:rsid w:val="00BB271C"/>
    <w:rsid w:val="00BB27D3"/>
    <w:rsid w:val="00BB2848"/>
    <w:rsid w:val="00BB2998"/>
    <w:rsid w:val="00BB2B65"/>
    <w:rsid w:val="00BB2F0C"/>
    <w:rsid w:val="00BB2FA6"/>
    <w:rsid w:val="00BB3F4A"/>
    <w:rsid w:val="00BB4E99"/>
    <w:rsid w:val="00BB519A"/>
    <w:rsid w:val="00BB566E"/>
    <w:rsid w:val="00BB60E8"/>
    <w:rsid w:val="00BB6316"/>
    <w:rsid w:val="00BB65BC"/>
    <w:rsid w:val="00BB78BE"/>
    <w:rsid w:val="00BB7BB4"/>
    <w:rsid w:val="00BC0881"/>
    <w:rsid w:val="00BC0D28"/>
    <w:rsid w:val="00BC1050"/>
    <w:rsid w:val="00BC1253"/>
    <w:rsid w:val="00BC1298"/>
    <w:rsid w:val="00BC18CA"/>
    <w:rsid w:val="00BC1937"/>
    <w:rsid w:val="00BC1A50"/>
    <w:rsid w:val="00BC1CD4"/>
    <w:rsid w:val="00BC1FE3"/>
    <w:rsid w:val="00BC242C"/>
    <w:rsid w:val="00BC255E"/>
    <w:rsid w:val="00BC25A5"/>
    <w:rsid w:val="00BC2751"/>
    <w:rsid w:val="00BC2786"/>
    <w:rsid w:val="00BC2B52"/>
    <w:rsid w:val="00BC2D89"/>
    <w:rsid w:val="00BC31D0"/>
    <w:rsid w:val="00BC333E"/>
    <w:rsid w:val="00BC35EE"/>
    <w:rsid w:val="00BC36FD"/>
    <w:rsid w:val="00BC3709"/>
    <w:rsid w:val="00BC37AE"/>
    <w:rsid w:val="00BC3BEB"/>
    <w:rsid w:val="00BC3C1F"/>
    <w:rsid w:val="00BC3C98"/>
    <w:rsid w:val="00BC4569"/>
    <w:rsid w:val="00BC460B"/>
    <w:rsid w:val="00BC4DE9"/>
    <w:rsid w:val="00BC5071"/>
    <w:rsid w:val="00BC593E"/>
    <w:rsid w:val="00BC6BB7"/>
    <w:rsid w:val="00BC7A93"/>
    <w:rsid w:val="00BC7ED3"/>
    <w:rsid w:val="00BD06AB"/>
    <w:rsid w:val="00BD0742"/>
    <w:rsid w:val="00BD07F4"/>
    <w:rsid w:val="00BD0B24"/>
    <w:rsid w:val="00BD0EF8"/>
    <w:rsid w:val="00BD11E3"/>
    <w:rsid w:val="00BD1624"/>
    <w:rsid w:val="00BD184E"/>
    <w:rsid w:val="00BD2575"/>
    <w:rsid w:val="00BD25F3"/>
    <w:rsid w:val="00BD3688"/>
    <w:rsid w:val="00BD42D6"/>
    <w:rsid w:val="00BD4423"/>
    <w:rsid w:val="00BD462C"/>
    <w:rsid w:val="00BD486D"/>
    <w:rsid w:val="00BD49A5"/>
    <w:rsid w:val="00BD5E3A"/>
    <w:rsid w:val="00BD6339"/>
    <w:rsid w:val="00BD649B"/>
    <w:rsid w:val="00BE0235"/>
    <w:rsid w:val="00BE0379"/>
    <w:rsid w:val="00BE0668"/>
    <w:rsid w:val="00BE189A"/>
    <w:rsid w:val="00BE21E1"/>
    <w:rsid w:val="00BE2C78"/>
    <w:rsid w:val="00BE31F5"/>
    <w:rsid w:val="00BE3680"/>
    <w:rsid w:val="00BE3772"/>
    <w:rsid w:val="00BE3BDF"/>
    <w:rsid w:val="00BE3D42"/>
    <w:rsid w:val="00BE4160"/>
    <w:rsid w:val="00BE4195"/>
    <w:rsid w:val="00BE4506"/>
    <w:rsid w:val="00BE4520"/>
    <w:rsid w:val="00BE49DC"/>
    <w:rsid w:val="00BE53F8"/>
    <w:rsid w:val="00BE54D6"/>
    <w:rsid w:val="00BE550D"/>
    <w:rsid w:val="00BE577A"/>
    <w:rsid w:val="00BE608E"/>
    <w:rsid w:val="00BE62DD"/>
    <w:rsid w:val="00BE63A0"/>
    <w:rsid w:val="00BE6658"/>
    <w:rsid w:val="00BE6662"/>
    <w:rsid w:val="00BE6C2D"/>
    <w:rsid w:val="00BE76AD"/>
    <w:rsid w:val="00BE7A9D"/>
    <w:rsid w:val="00BE7AEB"/>
    <w:rsid w:val="00BE7C8B"/>
    <w:rsid w:val="00BF01A7"/>
    <w:rsid w:val="00BF023F"/>
    <w:rsid w:val="00BF0549"/>
    <w:rsid w:val="00BF0EAB"/>
    <w:rsid w:val="00BF0FF6"/>
    <w:rsid w:val="00BF114C"/>
    <w:rsid w:val="00BF12A9"/>
    <w:rsid w:val="00BF14D0"/>
    <w:rsid w:val="00BF1965"/>
    <w:rsid w:val="00BF1F71"/>
    <w:rsid w:val="00BF259A"/>
    <w:rsid w:val="00BF2D23"/>
    <w:rsid w:val="00BF3653"/>
    <w:rsid w:val="00BF4868"/>
    <w:rsid w:val="00BF4FB2"/>
    <w:rsid w:val="00BF5010"/>
    <w:rsid w:val="00BF5473"/>
    <w:rsid w:val="00BF58CD"/>
    <w:rsid w:val="00BF5A30"/>
    <w:rsid w:val="00BF5B61"/>
    <w:rsid w:val="00BF5DE4"/>
    <w:rsid w:val="00BF699F"/>
    <w:rsid w:val="00BF7282"/>
    <w:rsid w:val="00BF752C"/>
    <w:rsid w:val="00BF7672"/>
    <w:rsid w:val="00BF7A37"/>
    <w:rsid w:val="00BF7BA6"/>
    <w:rsid w:val="00BF7EF9"/>
    <w:rsid w:val="00C005DE"/>
    <w:rsid w:val="00C00A55"/>
    <w:rsid w:val="00C00D16"/>
    <w:rsid w:val="00C01050"/>
    <w:rsid w:val="00C0128D"/>
    <w:rsid w:val="00C012DB"/>
    <w:rsid w:val="00C014E4"/>
    <w:rsid w:val="00C01524"/>
    <w:rsid w:val="00C01FE6"/>
    <w:rsid w:val="00C02211"/>
    <w:rsid w:val="00C024E1"/>
    <w:rsid w:val="00C02503"/>
    <w:rsid w:val="00C0259E"/>
    <w:rsid w:val="00C02E2F"/>
    <w:rsid w:val="00C02F18"/>
    <w:rsid w:val="00C0326F"/>
    <w:rsid w:val="00C03BF9"/>
    <w:rsid w:val="00C0486F"/>
    <w:rsid w:val="00C04BF0"/>
    <w:rsid w:val="00C04E2B"/>
    <w:rsid w:val="00C05263"/>
    <w:rsid w:val="00C05497"/>
    <w:rsid w:val="00C0572C"/>
    <w:rsid w:val="00C0579F"/>
    <w:rsid w:val="00C05B30"/>
    <w:rsid w:val="00C05C0D"/>
    <w:rsid w:val="00C061C3"/>
    <w:rsid w:val="00C06225"/>
    <w:rsid w:val="00C062AD"/>
    <w:rsid w:val="00C066C4"/>
    <w:rsid w:val="00C06A95"/>
    <w:rsid w:val="00C0760D"/>
    <w:rsid w:val="00C07924"/>
    <w:rsid w:val="00C07975"/>
    <w:rsid w:val="00C07BE0"/>
    <w:rsid w:val="00C10183"/>
    <w:rsid w:val="00C102C9"/>
    <w:rsid w:val="00C10866"/>
    <w:rsid w:val="00C10C5C"/>
    <w:rsid w:val="00C10F41"/>
    <w:rsid w:val="00C11236"/>
    <w:rsid w:val="00C113C9"/>
    <w:rsid w:val="00C11522"/>
    <w:rsid w:val="00C11668"/>
    <w:rsid w:val="00C117FF"/>
    <w:rsid w:val="00C1188E"/>
    <w:rsid w:val="00C11B06"/>
    <w:rsid w:val="00C11B8D"/>
    <w:rsid w:val="00C11F01"/>
    <w:rsid w:val="00C12151"/>
    <w:rsid w:val="00C13607"/>
    <w:rsid w:val="00C14161"/>
    <w:rsid w:val="00C1463C"/>
    <w:rsid w:val="00C14768"/>
    <w:rsid w:val="00C1480E"/>
    <w:rsid w:val="00C151A0"/>
    <w:rsid w:val="00C1568E"/>
    <w:rsid w:val="00C15967"/>
    <w:rsid w:val="00C15A42"/>
    <w:rsid w:val="00C15C03"/>
    <w:rsid w:val="00C1640B"/>
    <w:rsid w:val="00C175D0"/>
    <w:rsid w:val="00C176E7"/>
    <w:rsid w:val="00C17798"/>
    <w:rsid w:val="00C177E7"/>
    <w:rsid w:val="00C1789B"/>
    <w:rsid w:val="00C179FC"/>
    <w:rsid w:val="00C17C3D"/>
    <w:rsid w:val="00C2015F"/>
    <w:rsid w:val="00C2038F"/>
    <w:rsid w:val="00C206E9"/>
    <w:rsid w:val="00C20F1D"/>
    <w:rsid w:val="00C2104E"/>
    <w:rsid w:val="00C2129C"/>
    <w:rsid w:val="00C214F5"/>
    <w:rsid w:val="00C2172D"/>
    <w:rsid w:val="00C21B06"/>
    <w:rsid w:val="00C21BE3"/>
    <w:rsid w:val="00C21E26"/>
    <w:rsid w:val="00C21ED9"/>
    <w:rsid w:val="00C22425"/>
    <w:rsid w:val="00C225E5"/>
    <w:rsid w:val="00C22961"/>
    <w:rsid w:val="00C22E0B"/>
    <w:rsid w:val="00C22F6D"/>
    <w:rsid w:val="00C2328D"/>
    <w:rsid w:val="00C2388A"/>
    <w:rsid w:val="00C23A16"/>
    <w:rsid w:val="00C240C5"/>
    <w:rsid w:val="00C24256"/>
    <w:rsid w:val="00C24489"/>
    <w:rsid w:val="00C25268"/>
    <w:rsid w:val="00C253CC"/>
    <w:rsid w:val="00C25641"/>
    <w:rsid w:val="00C25D25"/>
    <w:rsid w:val="00C25E38"/>
    <w:rsid w:val="00C26205"/>
    <w:rsid w:val="00C26E27"/>
    <w:rsid w:val="00C27212"/>
    <w:rsid w:val="00C272B2"/>
    <w:rsid w:val="00C2791A"/>
    <w:rsid w:val="00C27991"/>
    <w:rsid w:val="00C3029A"/>
    <w:rsid w:val="00C305DC"/>
    <w:rsid w:val="00C30861"/>
    <w:rsid w:val="00C30CDD"/>
    <w:rsid w:val="00C31DDF"/>
    <w:rsid w:val="00C3253D"/>
    <w:rsid w:val="00C327B1"/>
    <w:rsid w:val="00C328E3"/>
    <w:rsid w:val="00C33529"/>
    <w:rsid w:val="00C33B92"/>
    <w:rsid w:val="00C33F88"/>
    <w:rsid w:val="00C345C6"/>
    <w:rsid w:val="00C34669"/>
    <w:rsid w:val="00C34AB6"/>
    <w:rsid w:val="00C351E7"/>
    <w:rsid w:val="00C35458"/>
    <w:rsid w:val="00C35757"/>
    <w:rsid w:val="00C35AF3"/>
    <w:rsid w:val="00C35B38"/>
    <w:rsid w:val="00C35B6E"/>
    <w:rsid w:val="00C35CAE"/>
    <w:rsid w:val="00C35DFB"/>
    <w:rsid w:val="00C361FE"/>
    <w:rsid w:val="00C363CF"/>
    <w:rsid w:val="00C366AC"/>
    <w:rsid w:val="00C371C3"/>
    <w:rsid w:val="00C37732"/>
    <w:rsid w:val="00C3781A"/>
    <w:rsid w:val="00C37DFE"/>
    <w:rsid w:val="00C40036"/>
    <w:rsid w:val="00C40581"/>
    <w:rsid w:val="00C40B5A"/>
    <w:rsid w:val="00C41BB4"/>
    <w:rsid w:val="00C41C11"/>
    <w:rsid w:val="00C420F4"/>
    <w:rsid w:val="00C428BE"/>
    <w:rsid w:val="00C42A67"/>
    <w:rsid w:val="00C42E20"/>
    <w:rsid w:val="00C43465"/>
    <w:rsid w:val="00C439B6"/>
    <w:rsid w:val="00C45454"/>
    <w:rsid w:val="00C45570"/>
    <w:rsid w:val="00C457BC"/>
    <w:rsid w:val="00C45FA8"/>
    <w:rsid w:val="00C468C2"/>
    <w:rsid w:val="00C46D38"/>
    <w:rsid w:val="00C46FDF"/>
    <w:rsid w:val="00C47105"/>
    <w:rsid w:val="00C4711E"/>
    <w:rsid w:val="00C47697"/>
    <w:rsid w:val="00C479E4"/>
    <w:rsid w:val="00C47F52"/>
    <w:rsid w:val="00C500F2"/>
    <w:rsid w:val="00C5020B"/>
    <w:rsid w:val="00C50C00"/>
    <w:rsid w:val="00C50DB8"/>
    <w:rsid w:val="00C50F1E"/>
    <w:rsid w:val="00C51151"/>
    <w:rsid w:val="00C5148F"/>
    <w:rsid w:val="00C5153B"/>
    <w:rsid w:val="00C515F5"/>
    <w:rsid w:val="00C51F49"/>
    <w:rsid w:val="00C527D4"/>
    <w:rsid w:val="00C528D4"/>
    <w:rsid w:val="00C52ECA"/>
    <w:rsid w:val="00C5350B"/>
    <w:rsid w:val="00C53B2D"/>
    <w:rsid w:val="00C540EA"/>
    <w:rsid w:val="00C5442E"/>
    <w:rsid w:val="00C54EF8"/>
    <w:rsid w:val="00C5514C"/>
    <w:rsid w:val="00C5528D"/>
    <w:rsid w:val="00C55540"/>
    <w:rsid w:val="00C5554A"/>
    <w:rsid w:val="00C555F9"/>
    <w:rsid w:val="00C557DE"/>
    <w:rsid w:val="00C56311"/>
    <w:rsid w:val="00C56335"/>
    <w:rsid w:val="00C56364"/>
    <w:rsid w:val="00C56808"/>
    <w:rsid w:val="00C56841"/>
    <w:rsid w:val="00C578FF"/>
    <w:rsid w:val="00C57DD4"/>
    <w:rsid w:val="00C57F60"/>
    <w:rsid w:val="00C57FBA"/>
    <w:rsid w:val="00C6010E"/>
    <w:rsid w:val="00C602FD"/>
    <w:rsid w:val="00C60751"/>
    <w:rsid w:val="00C608A4"/>
    <w:rsid w:val="00C6096D"/>
    <w:rsid w:val="00C609BD"/>
    <w:rsid w:val="00C60BF6"/>
    <w:rsid w:val="00C60EC7"/>
    <w:rsid w:val="00C60FD9"/>
    <w:rsid w:val="00C618B0"/>
    <w:rsid w:val="00C61D1B"/>
    <w:rsid w:val="00C620A1"/>
    <w:rsid w:val="00C62742"/>
    <w:rsid w:val="00C62A8D"/>
    <w:rsid w:val="00C62B2D"/>
    <w:rsid w:val="00C62BF0"/>
    <w:rsid w:val="00C62C21"/>
    <w:rsid w:val="00C63188"/>
    <w:rsid w:val="00C635D4"/>
    <w:rsid w:val="00C63963"/>
    <w:rsid w:val="00C63DB8"/>
    <w:rsid w:val="00C63FBB"/>
    <w:rsid w:val="00C64196"/>
    <w:rsid w:val="00C644EC"/>
    <w:rsid w:val="00C646A0"/>
    <w:rsid w:val="00C647FB"/>
    <w:rsid w:val="00C64CCD"/>
    <w:rsid w:val="00C6578E"/>
    <w:rsid w:val="00C65876"/>
    <w:rsid w:val="00C65C32"/>
    <w:rsid w:val="00C65EE0"/>
    <w:rsid w:val="00C65FF6"/>
    <w:rsid w:val="00C664E4"/>
    <w:rsid w:val="00C668FE"/>
    <w:rsid w:val="00C66A47"/>
    <w:rsid w:val="00C671A8"/>
    <w:rsid w:val="00C674BA"/>
    <w:rsid w:val="00C67B89"/>
    <w:rsid w:val="00C67C0F"/>
    <w:rsid w:val="00C70A0B"/>
    <w:rsid w:val="00C70E25"/>
    <w:rsid w:val="00C70E9D"/>
    <w:rsid w:val="00C7116D"/>
    <w:rsid w:val="00C7154E"/>
    <w:rsid w:val="00C7162E"/>
    <w:rsid w:val="00C71AF8"/>
    <w:rsid w:val="00C71C63"/>
    <w:rsid w:val="00C71E4F"/>
    <w:rsid w:val="00C71E51"/>
    <w:rsid w:val="00C726D7"/>
    <w:rsid w:val="00C72995"/>
    <w:rsid w:val="00C72BA7"/>
    <w:rsid w:val="00C72C6B"/>
    <w:rsid w:val="00C72DEF"/>
    <w:rsid w:val="00C73205"/>
    <w:rsid w:val="00C73684"/>
    <w:rsid w:val="00C74A3C"/>
    <w:rsid w:val="00C75296"/>
    <w:rsid w:val="00C755FD"/>
    <w:rsid w:val="00C75805"/>
    <w:rsid w:val="00C758B9"/>
    <w:rsid w:val="00C759DF"/>
    <w:rsid w:val="00C75C95"/>
    <w:rsid w:val="00C75E4E"/>
    <w:rsid w:val="00C765EB"/>
    <w:rsid w:val="00C7664C"/>
    <w:rsid w:val="00C76743"/>
    <w:rsid w:val="00C767A6"/>
    <w:rsid w:val="00C7711C"/>
    <w:rsid w:val="00C774C1"/>
    <w:rsid w:val="00C7798E"/>
    <w:rsid w:val="00C77BF9"/>
    <w:rsid w:val="00C77DD2"/>
    <w:rsid w:val="00C803F2"/>
    <w:rsid w:val="00C80A04"/>
    <w:rsid w:val="00C80A11"/>
    <w:rsid w:val="00C80DED"/>
    <w:rsid w:val="00C80F14"/>
    <w:rsid w:val="00C8138D"/>
    <w:rsid w:val="00C8148E"/>
    <w:rsid w:val="00C8174C"/>
    <w:rsid w:val="00C81CCD"/>
    <w:rsid w:val="00C81D64"/>
    <w:rsid w:val="00C81E91"/>
    <w:rsid w:val="00C81F9D"/>
    <w:rsid w:val="00C8233B"/>
    <w:rsid w:val="00C8265C"/>
    <w:rsid w:val="00C82817"/>
    <w:rsid w:val="00C8397E"/>
    <w:rsid w:val="00C83D1F"/>
    <w:rsid w:val="00C8445D"/>
    <w:rsid w:val="00C84CEC"/>
    <w:rsid w:val="00C84DD9"/>
    <w:rsid w:val="00C857EB"/>
    <w:rsid w:val="00C858BE"/>
    <w:rsid w:val="00C85C8F"/>
    <w:rsid w:val="00C8636D"/>
    <w:rsid w:val="00C865CA"/>
    <w:rsid w:val="00C866C9"/>
    <w:rsid w:val="00C86A0E"/>
    <w:rsid w:val="00C86A15"/>
    <w:rsid w:val="00C86C28"/>
    <w:rsid w:val="00C87582"/>
    <w:rsid w:val="00C87624"/>
    <w:rsid w:val="00C8776D"/>
    <w:rsid w:val="00C9012C"/>
    <w:rsid w:val="00C90138"/>
    <w:rsid w:val="00C902C2"/>
    <w:rsid w:val="00C90424"/>
    <w:rsid w:val="00C90A1B"/>
    <w:rsid w:val="00C914F6"/>
    <w:rsid w:val="00C919F9"/>
    <w:rsid w:val="00C9211F"/>
    <w:rsid w:val="00C9230D"/>
    <w:rsid w:val="00C92783"/>
    <w:rsid w:val="00C92974"/>
    <w:rsid w:val="00C930C7"/>
    <w:rsid w:val="00C93216"/>
    <w:rsid w:val="00C9342E"/>
    <w:rsid w:val="00C935C8"/>
    <w:rsid w:val="00C93819"/>
    <w:rsid w:val="00C939EB"/>
    <w:rsid w:val="00C9466A"/>
    <w:rsid w:val="00C946AF"/>
    <w:rsid w:val="00C9482A"/>
    <w:rsid w:val="00C94865"/>
    <w:rsid w:val="00C94887"/>
    <w:rsid w:val="00C948A4"/>
    <w:rsid w:val="00C94B8F"/>
    <w:rsid w:val="00C94E87"/>
    <w:rsid w:val="00C95AC6"/>
    <w:rsid w:val="00C95E6C"/>
    <w:rsid w:val="00C95EC0"/>
    <w:rsid w:val="00C96448"/>
    <w:rsid w:val="00C967B6"/>
    <w:rsid w:val="00C96CD6"/>
    <w:rsid w:val="00C974C3"/>
    <w:rsid w:val="00C97919"/>
    <w:rsid w:val="00CA0C03"/>
    <w:rsid w:val="00CA0C63"/>
    <w:rsid w:val="00CA0E07"/>
    <w:rsid w:val="00CA150C"/>
    <w:rsid w:val="00CA188A"/>
    <w:rsid w:val="00CA1D18"/>
    <w:rsid w:val="00CA217C"/>
    <w:rsid w:val="00CA259D"/>
    <w:rsid w:val="00CA38F8"/>
    <w:rsid w:val="00CA3A21"/>
    <w:rsid w:val="00CA3FB0"/>
    <w:rsid w:val="00CA4BAC"/>
    <w:rsid w:val="00CA54D9"/>
    <w:rsid w:val="00CA5A38"/>
    <w:rsid w:val="00CA5B6E"/>
    <w:rsid w:val="00CA5D95"/>
    <w:rsid w:val="00CA629F"/>
    <w:rsid w:val="00CA63C0"/>
    <w:rsid w:val="00CA6519"/>
    <w:rsid w:val="00CA656C"/>
    <w:rsid w:val="00CA65FD"/>
    <w:rsid w:val="00CA6EFB"/>
    <w:rsid w:val="00CA76FC"/>
    <w:rsid w:val="00CA79A6"/>
    <w:rsid w:val="00CA7A40"/>
    <w:rsid w:val="00CB0D96"/>
    <w:rsid w:val="00CB0F90"/>
    <w:rsid w:val="00CB15A3"/>
    <w:rsid w:val="00CB1BCC"/>
    <w:rsid w:val="00CB2082"/>
    <w:rsid w:val="00CB247B"/>
    <w:rsid w:val="00CB27AA"/>
    <w:rsid w:val="00CB2E36"/>
    <w:rsid w:val="00CB370A"/>
    <w:rsid w:val="00CB4388"/>
    <w:rsid w:val="00CB4989"/>
    <w:rsid w:val="00CB4A10"/>
    <w:rsid w:val="00CB4A69"/>
    <w:rsid w:val="00CB5615"/>
    <w:rsid w:val="00CB5B29"/>
    <w:rsid w:val="00CB5BA6"/>
    <w:rsid w:val="00CB5D56"/>
    <w:rsid w:val="00CB5FE4"/>
    <w:rsid w:val="00CB65A3"/>
    <w:rsid w:val="00CB6C10"/>
    <w:rsid w:val="00CB70F5"/>
    <w:rsid w:val="00CB739D"/>
    <w:rsid w:val="00CB775E"/>
    <w:rsid w:val="00CB7922"/>
    <w:rsid w:val="00CB7DC0"/>
    <w:rsid w:val="00CC0424"/>
    <w:rsid w:val="00CC086C"/>
    <w:rsid w:val="00CC0E7B"/>
    <w:rsid w:val="00CC106E"/>
    <w:rsid w:val="00CC1F0A"/>
    <w:rsid w:val="00CC20FC"/>
    <w:rsid w:val="00CC277F"/>
    <w:rsid w:val="00CC2D2B"/>
    <w:rsid w:val="00CC2F5F"/>
    <w:rsid w:val="00CC328D"/>
    <w:rsid w:val="00CC3460"/>
    <w:rsid w:val="00CC397D"/>
    <w:rsid w:val="00CC45EA"/>
    <w:rsid w:val="00CC45F8"/>
    <w:rsid w:val="00CC461C"/>
    <w:rsid w:val="00CC4A62"/>
    <w:rsid w:val="00CC4F3E"/>
    <w:rsid w:val="00CC512C"/>
    <w:rsid w:val="00CC5A13"/>
    <w:rsid w:val="00CC61AE"/>
    <w:rsid w:val="00CC65A0"/>
    <w:rsid w:val="00CC665D"/>
    <w:rsid w:val="00CC7015"/>
    <w:rsid w:val="00CC7829"/>
    <w:rsid w:val="00CC7CDC"/>
    <w:rsid w:val="00CD1191"/>
    <w:rsid w:val="00CD12BE"/>
    <w:rsid w:val="00CD13C3"/>
    <w:rsid w:val="00CD1821"/>
    <w:rsid w:val="00CD1FA7"/>
    <w:rsid w:val="00CD1FB4"/>
    <w:rsid w:val="00CD21C1"/>
    <w:rsid w:val="00CD25C0"/>
    <w:rsid w:val="00CD3258"/>
    <w:rsid w:val="00CD32CB"/>
    <w:rsid w:val="00CD335E"/>
    <w:rsid w:val="00CD34D7"/>
    <w:rsid w:val="00CD3653"/>
    <w:rsid w:val="00CD3F1D"/>
    <w:rsid w:val="00CD459C"/>
    <w:rsid w:val="00CD4E94"/>
    <w:rsid w:val="00CD4ECA"/>
    <w:rsid w:val="00CD53D4"/>
    <w:rsid w:val="00CD5430"/>
    <w:rsid w:val="00CD54D9"/>
    <w:rsid w:val="00CD590C"/>
    <w:rsid w:val="00CD5A71"/>
    <w:rsid w:val="00CD5BA3"/>
    <w:rsid w:val="00CD5DA7"/>
    <w:rsid w:val="00CD6D53"/>
    <w:rsid w:val="00CD73A5"/>
    <w:rsid w:val="00CD7450"/>
    <w:rsid w:val="00CD770E"/>
    <w:rsid w:val="00CD7D53"/>
    <w:rsid w:val="00CE011B"/>
    <w:rsid w:val="00CE0694"/>
    <w:rsid w:val="00CE0A28"/>
    <w:rsid w:val="00CE0B71"/>
    <w:rsid w:val="00CE0C2D"/>
    <w:rsid w:val="00CE1036"/>
    <w:rsid w:val="00CE1BE9"/>
    <w:rsid w:val="00CE1F5E"/>
    <w:rsid w:val="00CE2405"/>
    <w:rsid w:val="00CE242A"/>
    <w:rsid w:val="00CE264E"/>
    <w:rsid w:val="00CE2C1F"/>
    <w:rsid w:val="00CE2CA2"/>
    <w:rsid w:val="00CE2E8C"/>
    <w:rsid w:val="00CE30CB"/>
    <w:rsid w:val="00CE315B"/>
    <w:rsid w:val="00CE347D"/>
    <w:rsid w:val="00CE34BA"/>
    <w:rsid w:val="00CE3689"/>
    <w:rsid w:val="00CE3A90"/>
    <w:rsid w:val="00CE3BD8"/>
    <w:rsid w:val="00CE3E0A"/>
    <w:rsid w:val="00CE4938"/>
    <w:rsid w:val="00CE49DB"/>
    <w:rsid w:val="00CE564D"/>
    <w:rsid w:val="00CE5796"/>
    <w:rsid w:val="00CE5C88"/>
    <w:rsid w:val="00CE6044"/>
    <w:rsid w:val="00CE661C"/>
    <w:rsid w:val="00CE66B7"/>
    <w:rsid w:val="00CE6BF5"/>
    <w:rsid w:val="00CE6CB2"/>
    <w:rsid w:val="00CE6D0B"/>
    <w:rsid w:val="00CE6DBD"/>
    <w:rsid w:val="00CE70CD"/>
    <w:rsid w:val="00CE71F5"/>
    <w:rsid w:val="00CE7321"/>
    <w:rsid w:val="00CE74CE"/>
    <w:rsid w:val="00CE7ADB"/>
    <w:rsid w:val="00CE7CBF"/>
    <w:rsid w:val="00CE7DF4"/>
    <w:rsid w:val="00CE7F64"/>
    <w:rsid w:val="00CF0605"/>
    <w:rsid w:val="00CF0E97"/>
    <w:rsid w:val="00CF1357"/>
    <w:rsid w:val="00CF1DF6"/>
    <w:rsid w:val="00CF2049"/>
    <w:rsid w:val="00CF221D"/>
    <w:rsid w:val="00CF222F"/>
    <w:rsid w:val="00CF2250"/>
    <w:rsid w:val="00CF2B1D"/>
    <w:rsid w:val="00CF2EF6"/>
    <w:rsid w:val="00CF349F"/>
    <w:rsid w:val="00CF3EA0"/>
    <w:rsid w:val="00CF41AB"/>
    <w:rsid w:val="00CF41D4"/>
    <w:rsid w:val="00CF455A"/>
    <w:rsid w:val="00CF4CAE"/>
    <w:rsid w:val="00CF53A5"/>
    <w:rsid w:val="00CF5667"/>
    <w:rsid w:val="00CF5784"/>
    <w:rsid w:val="00CF6188"/>
    <w:rsid w:val="00CF62C5"/>
    <w:rsid w:val="00CF6EEE"/>
    <w:rsid w:val="00CF7027"/>
    <w:rsid w:val="00CF7218"/>
    <w:rsid w:val="00CF770E"/>
    <w:rsid w:val="00CF7A2D"/>
    <w:rsid w:val="00CF7DCD"/>
    <w:rsid w:val="00D00011"/>
    <w:rsid w:val="00D00152"/>
    <w:rsid w:val="00D00457"/>
    <w:rsid w:val="00D00802"/>
    <w:rsid w:val="00D0080C"/>
    <w:rsid w:val="00D009A1"/>
    <w:rsid w:val="00D00A6F"/>
    <w:rsid w:val="00D0120D"/>
    <w:rsid w:val="00D01269"/>
    <w:rsid w:val="00D01377"/>
    <w:rsid w:val="00D019F5"/>
    <w:rsid w:val="00D01D6B"/>
    <w:rsid w:val="00D01DEC"/>
    <w:rsid w:val="00D02198"/>
    <w:rsid w:val="00D02871"/>
    <w:rsid w:val="00D02E6D"/>
    <w:rsid w:val="00D02FC7"/>
    <w:rsid w:val="00D03074"/>
    <w:rsid w:val="00D03D29"/>
    <w:rsid w:val="00D03DE5"/>
    <w:rsid w:val="00D048AB"/>
    <w:rsid w:val="00D05418"/>
    <w:rsid w:val="00D059AD"/>
    <w:rsid w:val="00D06398"/>
    <w:rsid w:val="00D0679B"/>
    <w:rsid w:val="00D069B2"/>
    <w:rsid w:val="00D07468"/>
    <w:rsid w:val="00D07479"/>
    <w:rsid w:val="00D07FA6"/>
    <w:rsid w:val="00D101FF"/>
    <w:rsid w:val="00D103F2"/>
    <w:rsid w:val="00D10686"/>
    <w:rsid w:val="00D10C59"/>
    <w:rsid w:val="00D10EE4"/>
    <w:rsid w:val="00D11BBD"/>
    <w:rsid w:val="00D11FE2"/>
    <w:rsid w:val="00D125B0"/>
    <w:rsid w:val="00D12797"/>
    <w:rsid w:val="00D129FB"/>
    <w:rsid w:val="00D12BC3"/>
    <w:rsid w:val="00D12F88"/>
    <w:rsid w:val="00D131B8"/>
    <w:rsid w:val="00D13456"/>
    <w:rsid w:val="00D13B04"/>
    <w:rsid w:val="00D14031"/>
    <w:rsid w:val="00D14ADC"/>
    <w:rsid w:val="00D14D9B"/>
    <w:rsid w:val="00D14F48"/>
    <w:rsid w:val="00D150FF"/>
    <w:rsid w:val="00D15613"/>
    <w:rsid w:val="00D156BD"/>
    <w:rsid w:val="00D157BA"/>
    <w:rsid w:val="00D165A9"/>
    <w:rsid w:val="00D16AB7"/>
    <w:rsid w:val="00D16EFE"/>
    <w:rsid w:val="00D1720E"/>
    <w:rsid w:val="00D17778"/>
    <w:rsid w:val="00D17A4C"/>
    <w:rsid w:val="00D17C6F"/>
    <w:rsid w:val="00D17E00"/>
    <w:rsid w:val="00D205F8"/>
    <w:rsid w:val="00D20A13"/>
    <w:rsid w:val="00D210AD"/>
    <w:rsid w:val="00D212A1"/>
    <w:rsid w:val="00D21595"/>
    <w:rsid w:val="00D21B2E"/>
    <w:rsid w:val="00D21B4F"/>
    <w:rsid w:val="00D21B97"/>
    <w:rsid w:val="00D22A9E"/>
    <w:rsid w:val="00D22B59"/>
    <w:rsid w:val="00D22FA3"/>
    <w:rsid w:val="00D231E3"/>
    <w:rsid w:val="00D2346A"/>
    <w:rsid w:val="00D23E87"/>
    <w:rsid w:val="00D24852"/>
    <w:rsid w:val="00D2499E"/>
    <w:rsid w:val="00D24B1A"/>
    <w:rsid w:val="00D254BE"/>
    <w:rsid w:val="00D254D9"/>
    <w:rsid w:val="00D2553B"/>
    <w:rsid w:val="00D255B3"/>
    <w:rsid w:val="00D25A26"/>
    <w:rsid w:val="00D25AA0"/>
    <w:rsid w:val="00D25D08"/>
    <w:rsid w:val="00D25E26"/>
    <w:rsid w:val="00D260ED"/>
    <w:rsid w:val="00D26352"/>
    <w:rsid w:val="00D26576"/>
    <w:rsid w:val="00D266CB"/>
    <w:rsid w:val="00D26BDF"/>
    <w:rsid w:val="00D26E2C"/>
    <w:rsid w:val="00D2704B"/>
    <w:rsid w:val="00D27092"/>
    <w:rsid w:val="00D27EC5"/>
    <w:rsid w:val="00D306E3"/>
    <w:rsid w:val="00D3097F"/>
    <w:rsid w:val="00D30EC9"/>
    <w:rsid w:val="00D31118"/>
    <w:rsid w:val="00D31175"/>
    <w:rsid w:val="00D315E9"/>
    <w:rsid w:val="00D31F47"/>
    <w:rsid w:val="00D3213A"/>
    <w:rsid w:val="00D329A1"/>
    <w:rsid w:val="00D32ED2"/>
    <w:rsid w:val="00D32F54"/>
    <w:rsid w:val="00D33385"/>
    <w:rsid w:val="00D33723"/>
    <w:rsid w:val="00D339E1"/>
    <w:rsid w:val="00D33B8C"/>
    <w:rsid w:val="00D33BC4"/>
    <w:rsid w:val="00D33CE3"/>
    <w:rsid w:val="00D3442F"/>
    <w:rsid w:val="00D3457C"/>
    <w:rsid w:val="00D346BE"/>
    <w:rsid w:val="00D35B55"/>
    <w:rsid w:val="00D36161"/>
    <w:rsid w:val="00D3636A"/>
    <w:rsid w:val="00D36432"/>
    <w:rsid w:val="00D365C4"/>
    <w:rsid w:val="00D36AF0"/>
    <w:rsid w:val="00D36B33"/>
    <w:rsid w:val="00D36EBD"/>
    <w:rsid w:val="00D37075"/>
    <w:rsid w:val="00D37370"/>
    <w:rsid w:val="00D37BC4"/>
    <w:rsid w:val="00D37FDE"/>
    <w:rsid w:val="00D405E9"/>
    <w:rsid w:val="00D4091B"/>
    <w:rsid w:val="00D40C26"/>
    <w:rsid w:val="00D40C32"/>
    <w:rsid w:val="00D41326"/>
    <w:rsid w:val="00D417F8"/>
    <w:rsid w:val="00D419A8"/>
    <w:rsid w:val="00D41BBE"/>
    <w:rsid w:val="00D41D45"/>
    <w:rsid w:val="00D42041"/>
    <w:rsid w:val="00D42589"/>
    <w:rsid w:val="00D4273E"/>
    <w:rsid w:val="00D4275A"/>
    <w:rsid w:val="00D42B7E"/>
    <w:rsid w:val="00D430DE"/>
    <w:rsid w:val="00D437FB"/>
    <w:rsid w:val="00D43948"/>
    <w:rsid w:val="00D439D4"/>
    <w:rsid w:val="00D43BBC"/>
    <w:rsid w:val="00D43F7C"/>
    <w:rsid w:val="00D447C4"/>
    <w:rsid w:val="00D44AB0"/>
    <w:rsid w:val="00D44B2D"/>
    <w:rsid w:val="00D450E3"/>
    <w:rsid w:val="00D46D02"/>
    <w:rsid w:val="00D47060"/>
    <w:rsid w:val="00D47449"/>
    <w:rsid w:val="00D477A8"/>
    <w:rsid w:val="00D477C6"/>
    <w:rsid w:val="00D47807"/>
    <w:rsid w:val="00D479CB"/>
    <w:rsid w:val="00D479E9"/>
    <w:rsid w:val="00D47AA9"/>
    <w:rsid w:val="00D47BA2"/>
    <w:rsid w:val="00D47F90"/>
    <w:rsid w:val="00D5027B"/>
    <w:rsid w:val="00D503DF"/>
    <w:rsid w:val="00D50E03"/>
    <w:rsid w:val="00D50E96"/>
    <w:rsid w:val="00D51039"/>
    <w:rsid w:val="00D515CF"/>
    <w:rsid w:val="00D518B4"/>
    <w:rsid w:val="00D51988"/>
    <w:rsid w:val="00D51B1C"/>
    <w:rsid w:val="00D51F64"/>
    <w:rsid w:val="00D51FB4"/>
    <w:rsid w:val="00D52062"/>
    <w:rsid w:val="00D522B3"/>
    <w:rsid w:val="00D52B42"/>
    <w:rsid w:val="00D52B4B"/>
    <w:rsid w:val="00D52E43"/>
    <w:rsid w:val="00D52FD2"/>
    <w:rsid w:val="00D535A3"/>
    <w:rsid w:val="00D535E1"/>
    <w:rsid w:val="00D537B3"/>
    <w:rsid w:val="00D53C4E"/>
    <w:rsid w:val="00D53C58"/>
    <w:rsid w:val="00D53CA3"/>
    <w:rsid w:val="00D541E6"/>
    <w:rsid w:val="00D54387"/>
    <w:rsid w:val="00D544EE"/>
    <w:rsid w:val="00D547F8"/>
    <w:rsid w:val="00D54850"/>
    <w:rsid w:val="00D54D49"/>
    <w:rsid w:val="00D54DA9"/>
    <w:rsid w:val="00D54FBC"/>
    <w:rsid w:val="00D5507B"/>
    <w:rsid w:val="00D5536A"/>
    <w:rsid w:val="00D55401"/>
    <w:rsid w:val="00D55524"/>
    <w:rsid w:val="00D55789"/>
    <w:rsid w:val="00D55E4D"/>
    <w:rsid w:val="00D56118"/>
    <w:rsid w:val="00D56160"/>
    <w:rsid w:val="00D56DC6"/>
    <w:rsid w:val="00D56E31"/>
    <w:rsid w:val="00D57030"/>
    <w:rsid w:val="00D5714E"/>
    <w:rsid w:val="00D575BC"/>
    <w:rsid w:val="00D57985"/>
    <w:rsid w:val="00D57E55"/>
    <w:rsid w:val="00D60B34"/>
    <w:rsid w:val="00D60B8C"/>
    <w:rsid w:val="00D60C8A"/>
    <w:rsid w:val="00D611DF"/>
    <w:rsid w:val="00D612CE"/>
    <w:rsid w:val="00D61394"/>
    <w:rsid w:val="00D613A9"/>
    <w:rsid w:val="00D618E8"/>
    <w:rsid w:val="00D61975"/>
    <w:rsid w:val="00D61A1C"/>
    <w:rsid w:val="00D61A66"/>
    <w:rsid w:val="00D61B87"/>
    <w:rsid w:val="00D61EBC"/>
    <w:rsid w:val="00D62011"/>
    <w:rsid w:val="00D626F7"/>
    <w:rsid w:val="00D62BD9"/>
    <w:rsid w:val="00D62FE3"/>
    <w:rsid w:val="00D63194"/>
    <w:rsid w:val="00D632F1"/>
    <w:rsid w:val="00D63379"/>
    <w:rsid w:val="00D633D0"/>
    <w:rsid w:val="00D64068"/>
    <w:rsid w:val="00D648F5"/>
    <w:rsid w:val="00D6541C"/>
    <w:rsid w:val="00D654CB"/>
    <w:rsid w:val="00D6579A"/>
    <w:rsid w:val="00D65B10"/>
    <w:rsid w:val="00D65CC4"/>
    <w:rsid w:val="00D65E76"/>
    <w:rsid w:val="00D66583"/>
    <w:rsid w:val="00D667BE"/>
    <w:rsid w:val="00D66AD3"/>
    <w:rsid w:val="00D66CFC"/>
    <w:rsid w:val="00D66D64"/>
    <w:rsid w:val="00D66DD0"/>
    <w:rsid w:val="00D6707A"/>
    <w:rsid w:val="00D6734F"/>
    <w:rsid w:val="00D6763D"/>
    <w:rsid w:val="00D6786B"/>
    <w:rsid w:val="00D67D8E"/>
    <w:rsid w:val="00D67DF9"/>
    <w:rsid w:val="00D7119D"/>
    <w:rsid w:val="00D71408"/>
    <w:rsid w:val="00D71CC0"/>
    <w:rsid w:val="00D7265E"/>
    <w:rsid w:val="00D729F2"/>
    <w:rsid w:val="00D72B00"/>
    <w:rsid w:val="00D730D2"/>
    <w:rsid w:val="00D736A1"/>
    <w:rsid w:val="00D73823"/>
    <w:rsid w:val="00D73B6C"/>
    <w:rsid w:val="00D73D20"/>
    <w:rsid w:val="00D740E4"/>
    <w:rsid w:val="00D7442A"/>
    <w:rsid w:val="00D74A4B"/>
    <w:rsid w:val="00D74D18"/>
    <w:rsid w:val="00D74FB1"/>
    <w:rsid w:val="00D7515C"/>
    <w:rsid w:val="00D753F9"/>
    <w:rsid w:val="00D7549B"/>
    <w:rsid w:val="00D75643"/>
    <w:rsid w:val="00D75D6D"/>
    <w:rsid w:val="00D763F7"/>
    <w:rsid w:val="00D76754"/>
    <w:rsid w:val="00D76A71"/>
    <w:rsid w:val="00D76D6D"/>
    <w:rsid w:val="00D773AD"/>
    <w:rsid w:val="00D77788"/>
    <w:rsid w:val="00D77B69"/>
    <w:rsid w:val="00D77D02"/>
    <w:rsid w:val="00D77D4E"/>
    <w:rsid w:val="00D80193"/>
    <w:rsid w:val="00D801AC"/>
    <w:rsid w:val="00D80956"/>
    <w:rsid w:val="00D80D3C"/>
    <w:rsid w:val="00D80E80"/>
    <w:rsid w:val="00D81402"/>
    <w:rsid w:val="00D815E4"/>
    <w:rsid w:val="00D81B69"/>
    <w:rsid w:val="00D8254B"/>
    <w:rsid w:val="00D826EA"/>
    <w:rsid w:val="00D82C19"/>
    <w:rsid w:val="00D82D5D"/>
    <w:rsid w:val="00D8321D"/>
    <w:rsid w:val="00D83557"/>
    <w:rsid w:val="00D83D36"/>
    <w:rsid w:val="00D841D3"/>
    <w:rsid w:val="00D847B3"/>
    <w:rsid w:val="00D84A67"/>
    <w:rsid w:val="00D84D24"/>
    <w:rsid w:val="00D85211"/>
    <w:rsid w:val="00D85D17"/>
    <w:rsid w:val="00D86570"/>
    <w:rsid w:val="00D86DD1"/>
    <w:rsid w:val="00D86FFC"/>
    <w:rsid w:val="00D87120"/>
    <w:rsid w:val="00D87556"/>
    <w:rsid w:val="00D903A8"/>
    <w:rsid w:val="00D90E2E"/>
    <w:rsid w:val="00D90FB4"/>
    <w:rsid w:val="00D91D5E"/>
    <w:rsid w:val="00D91D68"/>
    <w:rsid w:val="00D92724"/>
    <w:rsid w:val="00D92B60"/>
    <w:rsid w:val="00D92DEC"/>
    <w:rsid w:val="00D92E9A"/>
    <w:rsid w:val="00D93543"/>
    <w:rsid w:val="00D936F0"/>
    <w:rsid w:val="00D93FB8"/>
    <w:rsid w:val="00D942F7"/>
    <w:rsid w:val="00D9435E"/>
    <w:rsid w:val="00D94853"/>
    <w:rsid w:val="00D94864"/>
    <w:rsid w:val="00D94EE7"/>
    <w:rsid w:val="00D956F0"/>
    <w:rsid w:val="00D95B0B"/>
    <w:rsid w:val="00D95DBC"/>
    <w:rsid w:val="00D95E04"/>
    <w:rsid w:val="00D965D9"/>
    <w:rsid w:val="00D96B72"/>
    <w:rsid w:val="00D96B8A"/>
    <w:rsid w:val="00D970AC"/>
    <w:rsid w:val="00D97128"/>
    <w:rsid w:val="00D97B3E"/>
    <w:rsid w:val="00D97CAA"/>
    <w:rsid w:val="00DA02CF"/>
    <w:rsid w:val="00DA05E9"/>
    <w:rsid w:val="00DA0B51"/>
    <w:rsid w:val="00DA0CE5"/>
    <w:rsid w:val="00DA1A23"/>
    <w:rsid w:val="00DA1AC9"/>
    <w:rsid w:val="00DA1C7C"/>
    <w:rsid w:val="00DA1DE3"/>
    <w:rsid w:val="00DA22F4"/>
    <w:rsid w:val="00DA24AB"/>
    <w:rsid w:val="00DA2AD9"/>
    <w:rsid w:val="00DA2BFF"/>
    <w:rsid w:val="00DA2D36"/>
    <w:rsid w:val="00DA3985"/>
    <w:rsid w:val="00DA3BBF"/>
    <w:rsid w:val="00DA3ED9"/>
    <w:rsid w:val="00DA4EB3"/>
    <w:rsid w:val="00DA54B1"/>
    <w:rsid w:val="00DA5763"/>
    <w:rsid w:val="00DA57D7"/>
    <w:rsid w:val="00DA5BEE"/>
    <w:rsid w:val="00DA5C0E"/>
    <w:rsid w:val="00DA61BB"/>
    <w:rsid w:val="00DA722A"/>
    <w:rsid w:val="00DA72FA"/>
    <w:rsid w:val="00DA7EB5"/>
    <w:rsid w:val="00DB006C"/>
    <w:rsid w:val="00DB0336"/>
    <w:rsid w:val="00DB0904"/>
    <w:rsid w:val="00DB0A33"/>
    <w:rsid w:val="00DB0C82"/>
    <w:rsid w:val="00DB0E92"/>
    <w:rsid w:val="00DB1746"/>
    <w:rsid w:val="00DB178B"/>
    <w:rsid w:val="00DB178C"/>
    <w:rsid w:val="00DB1E9A"/>
    <w:rsid w:val="00DB2288"/>
    <w:rsid w:val="00DB2BD2"/>
    <w:rsid w:val="00DB3060"/>
    <w:rsid w:val="00DB342B"/>
    <w:rsid w:val="00DB379D"/>
    <w:rsid w:val="00DB445C"/>
    <w:rsid w:val="00DB4DB5"/>
    <w:rsid w:val="00DB56E9"/>
    <w:rsid w:val="00DB6687"/>
    <w:rsid w:val="00DB66A3"/>
    <w:rsid w:val="00DB6D56"/>
    <w:rsid w:val="00DB6EED"/>
    <w:rsid w:val="00DB7B21"/>
    <w:rsid w:val="00DB7C92"/>
    <w:rsid w:val="00DB7CF2"/>
    <w:rsid w:val="00DC0075"/>
    <w:rsid w:val="00DC0081"/>
    <w:rsid w:val="00DC09D6"/>
    <w:rsid w:val="00DC0B2B"/>
    <w:rsid w:val="00DC0CBE"/>
    <w:rsid w:val="00DC0DE2"/>
    <w:rsid w:val="00DC1196"/>
    <w:rsid w:val="00DC1301"/>
    <w:rsid w:val="00DC179C"/>
    <w:rsid w:val="00DC17BE"/>
    <w:rsid w:val="00DC1BC1"/>
    <w:rsid w:val="00DC1D64"/>
    <w:rsid w:val="00DC1F5F"/>
    <w:rsid w:val="00DC2F74"/>
    <w:rsid w:val="00DC30EC"/>
    <w:rsid w:val="00DC3700"/>
    <w:rsid w:val="00DC3F73"/>
    <w:rsid w:val="00DC4231"/>
    <w:rsid w:val="00DC4306"/>
    <w:rsid w:val="00DC46BF"/>
    <w:rsid w:val="00DC46C0"/>
    <w:rsid w:val="00DC4A66"/>
    <w:rsid w:val="00DC4B00"/>
    <w:rsid w:val="00DC4C8A"/>
    <w:rsid w:val="00DC4CE2"/>
    <w:rsid w:val="00DC4E2A"/>
    <w:rsid w:val="00DC5A73"/>
    <w:rsid w:val="00DC5CB7"/>
    <w:rsid w:val="00DC5DD0"/>
    <w:rsid w:val="00DC5E0F"/>
    <w:rsid w:val="00DC5E20"/>
    <w:rsid w:val="00DC6437"/>
    <w:rsid w:val="00DC646D"/>
    <w:rsid w:val="00DC697D"/>
    <w:rsid w:val="00DC714D"/>
    <w:rsid w:val="00DC72C1"/>
    <w:rsid w:val="00DC736A"/>
    <w:rsid w:val="00DC7439"/>
    <w:rsid w:val="00DC755A"/>
    <w:rsid w:val="00DC7987"/>
    <w:rsid w:val="00DD05F9"/>
    <w:rsid w:val="00DD070E"/>
    <w:rsid w:val="00DD0979"/>
    <w:rsid w:val="00DD0C3C"/>
    <w:rsid w:val="00DD0D68"/>
    <w:rsid w:val="00DD0F15"/>
    <w:rsid w:val="00DD113A"/>
    <w:rsid w:val="00DD1DA3"/>
    <w:rsid w:val="00DD1FF2"/>
    <w:rsid w:val="00DD2455"/>
    <w:rsid w:val="00DD2B2F"/>
    <w:rsid w:val="00DD2DFF"/>
    <w:rsid w:val="00DD3181"/>
    <w:rsid w:val="00DD35CD"/>
    <w:rsid w:val="00DD36D9"/>
    <w:rsid w:val="00DD3849"/>
    <w:rsid w:val="00DD3A6C"/>
    <w:rsid w:val="00DD406E"/>
    <w:rsid w:val="00DD41B2"/>
    <w:rsid w:val="00DD47BD"/>
    <w:rsid w:val="00DD4DB7"/>
    <w:rsid w:val="00DD4EC4"/>
    <w:rsid w:val="00DD4F32"/>
    <w:rsid w:val="00DD51E5"/>
    <w:rsid w:val="00DD53B8"/>
    <w:rsid w:val="00DD5BFA"/>
    <w:rsid w:val="00DD5E21"/>
    <w:rsid w:val="00DD71EA"/>
    <w:rsid w:val="00DD76B5"/>
    <w:rsid w:val="00DD77C8"/>
    <w:rsid w:val="00DD7942"/>
    <w:rsid w:val="00DD7E46"/>
    <w:rsid w:val="00DE0355"/>
    <w:rsid w:val="00DE0F95"/>
    <w:rsid w:val="00DE10E0"/>
    <w:rsid w:val="00DE1309"/>
    <w:rsid w:val="00DE174A"/>
    <w:rsid w:val="00DE1AC3"/>
    <w:rsid w:val="00DE1F45"/>
    <w:rsid w:val="00DE236A"/>
    <w:rsid w:val="00DE239D"/>
    <w:rsid w:val="00DE240D"/>
    <w:rsid w:val="00DE2483"/>
    <w:rsid w:val="00DE25B3"/>
    <w:rsid w:val="00DE26DD"/>
    <w:rsid w:val="00DE272E"/>
    <w:rsid w:val="00DE27E7"/>
    <w:rsid w:val="00DE28BD"/>
    <w:rsid w:val="00DE3157"/>
    <w:rsid w:val="00DE31AC"/>
    <w:rsid w:val="00DE3671"/>
    <w:rsid w:val="00DE4209"/>
    <w:rsid w:val="00DE4AE2"/>
    <w:rsid w:val="00DE5EAE"/>
    <w:rsid w:val="00DE631F"/>
    <w:rsid w:val="00DE659E"/>
    <w:rsid w:val="00DE6B02"/>
    <w:rsid w:val="00DE6C0F"/>
    <w:rsid w:val="00DE6C6B"/>
    <w:rsid w:val="00DE6F93"/>
    <w:rsid w:val="00DE7155"/>
    <w:rsid w:val="00DE737A"/>
    <w:rsid w:val="00DE73A8"/>
    <w:rsid w:val="00DE7B4A"/>
    <w:rsid w:val="00DE7DAA"/>
    <w:rsid w:val="00DE7EFC"/>
    <w:rsid w:val="00DE7F6D"/>
    <w:rsid w:val="00DE7F8D"/>
    <w:rsid w:val="00DF09B1"/>
    <w:rsid w:val="00DF09DA"/>
    <w:rsid w:val="00DF0A73"/>
    <w:rsid w:val="00DF0FAD"/>
    <w:rsid w:val="00DF0FC1"/>
    <w:rsid w:val="00DF28CD"/>
    <w:rsid w:val="00DF2B92"/>
    <w:rsid w:val="00DF2E0B"/>
    <w:rsid w:val="00DF2E1E"/>
    <w:rsid w:val="00DF379B"/>
    <w:rsid w:val="00DF37F3"/>
    <w:rsid w:val="00DF3802"/>
    <w:rsid w:val="00DF39AC"/>
    <w:rsid w:val="00DF401E"/>
    <w:rsid w:val="00DF4140"/>
    <w:rsid w:val="00DF4F58"/>
    <w:rsid w:val="00DF5776"/>
    <w:rsid w:val="00DF5989"/>
    <w:rsid w:val="00DF5B53"/>
    <w:rsid w:val="00DF5BE6"/>
    <w:rsid w:val="00DF5D06"/>
    <w:rsid w:val="00DF5E8D"/>
    <w:rsid w:val="00DF612F"/>
    <w:rsid w:val="00DF63E1"/>
    <w:rsid w:val="00DF65D0"/>
    <w:rsid w:val="00DF67F9"/>
    <w:rsid w:val="00DF6F5E"/>
    <w:rsid w:val="00DF72D0"/>
    <w:rsid w:val="00DF740D"/>
    <w:rsid w:val="00DF782E"/>
    <w:rsid w:val="00E00114"/>
    <w:rsid w:val="00E0050D"/>
    <w:rsid w:val="00E00799"/>
    <w:rsid w:val="00E00A62"/>
    <w:rsid w:val="00E00D51"/>
    <w:rsid w:val="00E00F1F"/>
    <w:rsid w:val="00E00F71"/>
    <w:rsid w:val="00E013DB"/>
    <w:rsid w:val="00E014BD"/>
    <w:rsid w:val="00E019C2"/>
    <w:rsid w:val="00E01A52"/>
    <w:rsid w:val="00E0200F"/>
    <w:rsid w:val="00E026FF"/>
    <w:rsid w:val="00E02717"/>
    <w:rsid w:val="00E02A32"/>
    <w:rsid w:val="00E02DF1"/>
    <w:rsid w:val="00E02EC3"/>
    <w:rsid w:val="00E03128"/>
    <w:rsid w:val="00E03619"/>
    <w:rsid w:val="00E036BA"/>
    <w:rsid w:val="00E0381D"/>
    <w:rsid w:val="00E03EEB"/>
    <w:rsid w:val="00E043D8"/>
    <w:rsid w:val="00E04485"/>
    <w:rsid w:val="00E047FF"/>
    <w:rsid w:val="00E048E7"/>
    <w:rsid w:val="00E05851"/>
    <w:rsid w:val="00E0594E"/>
    <w:rsid w:val="00E05BC5"/>
    <w:rsid w:val="00E063E6"/>
    <w:rsid w:val="00E06714"/>
    <w:rsid w:val="00E073BD"/>
    <w:rsid w:val="00E07753"/>
    <w:rsid w:val="00E10566"/>
    <w:rsid w:val="00E105C2"/>
    <w:rsid w:val="00E106B0"/>
    <w:rsid w:val="00E10CF7"/>
    <w:rsid w:val="00E10EA8"/>
    <w:rsid w:val="00E10FA6"/>
    <w:rsid w:val="00E110BE"/>
    <w:rsid w:val="00E1136D"/>
    <w:rsid w:val="00E1140F"/>
    <w:rsid w:val="00E11729"/>
    <w:rsid w:val="00E11975"/>
    <w:rsid w:val="00E12BA0"/>
    <w:rsid w:val="00E12C9E"/>
    <w:rsid w:val="00E12F3B"/>
    <w:rsid w:val="00E12FB7"/>
    <w:rsid w:val="00E135F3"/>
    <w:rsid w:val="00E139D6"/>
    <w:rsid w:val="00E13EE5"/>
    <w:rsid w:val="00E13F3A"/>
    <w:rsid w:val="00E143BA"/>
    <w:rsid w:val="00E14948"/>
    <w:rsid w:val="00E14BB5"/>
    <w:rsid w:val="00E15C1A"/>
    <w:rsid w:val="00E15C52"/>
    <w:rsid w:val="00E16907"/>
    <w:rsid w:val="00E16911"/>
    <w:rsid w:val="00E16916"/>
    <w:rsid w:val="00E16A33"/>
    <w:rsid w:val="00E1701C"/>
    <w:rsid w:val="00E17383"/>
    <w:rsid w:val="00E173B2"/>
    <w:rsid w:val="00E20964"/>
    <w:rsid w:val="00E20D24"/>
    <w:rsid w:val="00E21137"/>
    <w:rsid w:val="00E215F0"/>
    <w:rsid w:val="00E22AA4"/>
    <w:rsid w:val="00E22B77"/>
    <w:rsid w:val="00E2333B"/>
    <w:rsid w:val="00E2385E"/>
    <w:rsid w:val="00E23B95"/>
    <w:rsid w:val="00E23E16"/>
    <w:rsid w:val="00E2444C"/>
    <w:rsid w:val="00E252FC"/>
    <w:rsid w:val="00E25380"/>
    <w:rsid w:val="00E25D84"/>
    <w:rsid w:val="00E266B6"/>
    <w:rsid w:val="00E266CA"/>
    <w:rsid w:val="00E2734B"/>
    <w:rsid w:val="00E2738D"/>
    <w:rsid w:val="00E27482"/>
    <w:rsid w:val="00E2748E"/>
    <w:rsid w:val="00E308DB"/>
    <w:rsid w:val="00E30C7C"/>
    <w:rsid w:val="00E30CC0"/>
    <w:rsid w:val="00E3115C"/>
    <w:rsid w:val="00E314F5"/>
    <w:rsid w:val="00E31ACB"/>
    <w:rsid w:val="00E31F55"/>
    <w:rsid w:val="00E3214F"/>
    <w:rsid w:val="00E323B1"/>
    <w:rsid w:val="00E323D5"/>
    <w:rsid w:val="00E32E50"/>
    <w:rsid w:val="00E33361"/>
    <w:rsid w:val="00E33462"/>
    <w:rsid w:val="00E3364E"/>
    <w:rsid w:val="00E33966"/>
    <w:rsid w:val="00E34103"/>
    <w:rsid w:val="00E34280"/>
    <w:rsid w:val="00E3444E"/>
    <w:rsid w:val="00E34859"/>
    <w:rsid w:val="00E34931"/>
    <w:rsid w:val="00E34E15"/>
    <w:rsid w:val="00E35054"/>
    <w:rsid w:val="00E3547C"/>
    <w:rsid w:val="00E35B4F"/>
    <w:rsid w:val="00E35B5C"/>
    <w:rsid w:val="00E36064"/>
    <w:rsid w:val="00E36558"/>
    <w:rsid w:val="00E36DC1"/>
    <w:rsid w:val="00E37204"/>
    <w:rsid w:val="00E372D0"/>
    <w:rsid w:val="00E37A30"/>
    <w:rsid w:val="00E37AC1"/>
    <w:rsid w:val="00E37C25"/>
    <w:rsid w:val="00E37D89"/>
    <w:rsid w:val="00E401BB"/>
    <w:rsid w:val="00E40B87"/>
    <w:rsid w:val="00E40BE1"/>
    <w:rsid w:val="00E4124D"/>
    <w:rsid w:val="00E41267"/>
    <w:rsid w:val="00E41656"/>
    <w:rsid w:val="00E419B9"/>
    <w:rsid w:val="00E41E5F"/>
    <w:rsid w:val="00E41F47"/>
    <w:rsid w:val="00E424A4"/>
    <w:rsid w:val="00E42575"/>
    <w:rsid w:val="00E4299E"/>
    <w:rsid w:val="00E42BFB"/>
    <w:rsid w:val="00E436DE"/>
    <w:rsid w:val="00E4373A"/>
    <w:rsid w:val="00E43CEE"/>
    <w:rsid w:val="00E440B3"/>
    <w:rsid w:val="00E442CC"/>
    <w:rsid w:val="00E44361"/>
    <w:rsid w:val="00E44450"/>
    <w:rsid w:val="00E44C2B"/>
    <w:rsid w:val="00E4576B"/>
    <w:rsid w:val="00E45D83"/>
    <w:rsid w:val="00E45FC1"/>
    <w:rsid w:val="00E462BB"/>
    <w:rsid w:val="00E466E6"/>
    <w:rsid w:val="00E4698D"/>
    <w:rsid w:val="00E46CA2"/>
    <w:rsid w:val="00E4711C"/>
    <w:rsid w:val="00E47223"/>
    <w:rsid w:val="00E473E5"/>
    <w:rsid w:val="00E502F1"/>
    <w:rsid w:val="00E5055C"/>
    <w:rsid w:val="00E51986"/>
    <w:rsid w:val="00E51BBF"/>
    <w:rsid w:val="00E51D7D"/>
    <w:rsid w:val="00E51E12"/>
    <w:rsid w:val="00E522E6"/>
    <w:rsid w:val="00E52777"/>
    <w:rsid w:val="00E527CD"/>
    <w:rsid w:val="00E52867"/>
    <w:rsid w:val="00E52BE3"/>
    <w:rsid w:val="00E538D1"/>
    <w:rsid w:val="00E53ACA"/>
    <w:rsid w:val="00E53D77"/>
    <w:rsid w:val="00E53F4B"/>
    <w:rsid w:val="00E5425A"/>
    <w:rsid w:val="00E54D6B"/>
    <w:rsid w:val="00E552BF"/>
    <w:rsid w:val="00E555D3"/>
    <w:rsid w:val="00E55EF4"/>
    <w:rsid w:val="00E56408"/>
    <w:rsid w:val="00E56575"/>
    <w:rsid w:val="00E56AE5"/>
    <w:rsid w:val="00E56CC9"/>
    <w:rsid w:val="00E56CFC"/>
    <w:rsid w:val="00E579F0"/>
    <w:rsid w:val="00E57FE2"/>
    <w:rsid w:val="00E60EFF"/>
    <w:rsid w:val="00E61FB4"/>
    <w:rsid w:val="00E620DC"/>
    <w:rsid w:val="00E62372"/>
    <w:rsid w:val="00E62686"/>
    <w:rsid w:val="00E627B4"/>
    <w:rsid w:val="00E62B78"/>
    <w:rsid w:val="00E62B7E"/>
    <w:rsid w:val="00E62CA6"/>
    <w:rsid w:val="00E62DC0"/>
    <w:rsid w:val="00E62E57"/>
    <w:rsid w:val="00E63022"/>
    <w:rsid w:val="00E6307E"/>
    <w:rsid w:val="00E644CA"/>
    <w:rsid w:val="00E6531C"/>
    <w:rsid w:val="00E654F9"/>
    <w:rsid w:val="00E65D77"/>
    <w:rsid w:val="00E65F27"/>
    <w:rsid w:val="00E661DD"/>
    <w:rsid w:val="00E6683D"/>
    <w:rsid w:val="00E66AF8"/>
    <w:rsid w:val="00E66B9A"/>
    <w:rsid w:val="00E66CF7"/>
    <w:rsid w:val="00E66D7E"/>
    <w:rsid w:val="00E66E05"/>
    <w:rsid w:val="00E677B1"/>
    <w:rsid w:val="00E67C0E"/>
    <w:rsid w:val="00E67F4E"/>
    <w:rsid w:val="00E70612"/>
    <w:rsid w:val="00E70CE9"/>
    <w:rsid w:val="00E70D43"/>
    <w:rsid w:val="00E70E44"/>
    <w:rsid w:val="00E70F45"/>
    <w:rsid w:val="00E71105"/>
    <w:rsid w:val="00E712FC"/>
    <w:rsid w:val="00E717B6"/>
    <w:rsid w:val="00E71AB7"/>
    <w:rsid w:val="00E71C89"/>
    <w:rsid w:val="00E71F3D"/>
    <w:rsid w:val="00E72660"/>
    <w:rsid w:val="00E72FE9"/>
    <w:rsid w:val="00E730F5"/>
    <w:rsid w:val="00E731DE"/>
    <w:rsid w:val="00E73264"/>
    <w:rsid w:val="00E733F7"/>
    <w:rsid w:val="00E7368D"/>
    <w:rsid w:val="00E73906"/>
    <w:rsid w:val="00E73E37"/>
    <w:rsid w:val="00E74604"/>
    <w:rsid w:val="00E74B00"/>
    <w:rsid w:val="00E74DDF"/>
    <w:rsid w:val="00E74EBD"/>
    <w:rsid w:val="00E7501E"/>
    <w:rsid w:val="00E75420"/>
    <w:rsid w:val="00E7575D"/>
    <w:rsid w:val="00E757F3"/>
    <w:rsid w:val="00E76380"/>
    <w:rsid w:val="00E76940"/>
    <w:rsid w:val="00E77195"/>
    <w:rsid w:val="00E773DB"/>
    <w:rsid w:val="00E7789F"/>
    <w:rsid w:val="00E77B37"/>
    <w:rsid w:val="00E77E4D"/>
    <w:rsid w:val="00E77FB5"/>
    <w:rsid w:val="00E80BEC"/>
    <w:rsid w:val="00E81247"/>
    <w:rsid w:val="00E81651"/>
    <w:rsid w:val="00E81721"/>
    <w:rsid w:val="00E824EF"/>
    <w:rsid w:val="00E824FE"/>
    <w:rsid w:val="00E831D8"/>
    <w:rsid w:val="00E83379"/>
    <w:rsid w:val="00E83827"/>
    <w:rsid w:val="00E83CC1"/>
    <w:rsid w:val="00E83DC2"/>
    <w:rsid w:val="00E84071"/>
    <w:rsid w:val="00E84A20"/>
    <w:rsid w:val="00E84F94"/>
    <w:rsid w:val="00E850FA"/>
    <w:rsid w:val="00E85B4F"/>
    <w:rsid w:val="00E85CBF"/>
    <w:rsid w:val="00E862F1"/>
    <w:rsid w:val="00E8662A"/>
    <w:rsid w:val="00E86712"/>
    <w:rsid w:val="00E86E55"/>
    <w:rsid w:val="00E874D9"/>
    <w:rsid w:val="00E8761B"/>
    <w:rsid w:val="00E87790"/>
    <w:rsid w:val="00E87EB0"/>
    <w:rsid w:val="00E908E7"/>
    <w:rsid w:val="00E90925"/>
    <w:rsid w:val="00E91070"/>
    <w:rsid w:val="00E917A4"/>
    <w:rsid w:val="00E91B88"/>
    <w:rsid w:val="00E91E8C"/>
    <w:rsid w:val="00E91F5B"/>
    <w:rsid w:val="00E9263D"/>
    <w:rsid w:val="00E930B2"/>
    <w:rsid w:val="00E93A12"/>
    <w:rsid w:val="00E93B5A"/>
    <w:rsid w:val="00E941D9"/>
    <w:rsid w:val="00E942AF"/>
    <w:rsid w:val="00E94776"/>
    <w:rsid w:val="00E949AD"/>
    <w:rsid w:val="00E94D0B"/>
    <w:rsid w:val="00E94EBF"/>
    <w:rsid w:val="00E95B22"/>
    <w:rsid w:val="00E95C99"/>
    <w:rsid w:val="00E95F3C"/>
    <w:rsid w:val="00E96342"/>
    <w:rsid w:val="00E96EDB"/>
    <w:rsid w:val="00E97B17"/>
    <w:rsid w:val="00EA04DD"/>
    <w:rsid w:val="00EA068C"/>
    <w:rsid w:val="00EA0A2D"/>
    <w:rsid w:val="00EA0A94"/>
    <w:rsid w:val="00EA0C0A"/>
    <w:rsid w:val="00EA0FA7"/>
    <w:rsid w:val="00EA19BA"/>
    <w:rsid w:val="00EA1DD0"/>
    <w:rsid w:val="00EA22A3"/>
    <w:rsid w:val="00EA2AA8"/>
    <w:rsid w:val="00EA2BD0"/>
    <w:rsid w:val="00EA2FB0"/>
    <w:rsid w:val="00EA3291"/>
    <w:rsid w:val="00EA3616"/>
    <w:rsid w:val="00EA3631"/>
    <w:rsid w:val="00EA3633"/>
    <w:rsid w:val="00EA3B2C"/>
    <w:rsid w:val="00EA3CDF"/>
    <w:rsid w:val="00EA4F83"/>
    <w:rsid w:val="00EA50C2"/>
    <w:rsid w:val="00EA50EA"/>
    <w:rsid w:val="00EA5356"/>
    <w:rsid w:val="00EA535E"/>
    <w:rsid w:val="00EA5721"/>
    <w:rsid w:val="00EA5791"/>
    <w:rsid w:val="00EA5E79"/>
    <w:rsid w:val="00EA63BC"/>
    <w:rsid w:val="00EA6842"/>
    <w:rsid w:val="00EA75BF"/>
    <w:rsid w:val="00EB0632"/>
    <w:rsid w:val="00EB0843"/>
    <w:rsid w:val="00EB0DDA"/>
    <w:rsid w:val="00EB0E02"/>
    <w:rsid w:val="00EB12C0"/>
    <w:rsid w:val="00EB151A"/>
    <w:rsid w:val="00EB1637"/>
    <w:rsid w:val="00EB1672"/>
    <w:rsid w:val="00EB16A2"/>
    <w:rsid w:val="00EB17C4"/>
    <w:rsid w:val="00EB1B8F"/>
    <w:rsid w:val="00EB1C0D"/>
    <w:rsid w:val="00EB1F1C"/>
    <w:rsid w:val="00EB2222"/>
    <w:rsid w:val="00EB2273"/>
    <w:rsid w:val="00EB24D2"/>
    <w:rsid w:val="00EB250F"/>
    <w:rsid w:val="00EB275A"/>
    <w:rsid w:val="00EB28A6"/>
    <w:rsid w:val="00EB29D9"/>
    <w:rsid w:val="00EB2A75"/>
    <w:rsid w:val="00EB31FA"/>
    <w:rsid w:val="00EB3403"/>
    <w:rsid w:val="00EB3682"/>
    <w:rsid w:val="00EB3BB5"/>
    <w:rsid w:val="00EB3BB7"/>
    <w:rsid w:val="00EB3EFA"/>
    <w:rsid w:val="00EB415C"/>
    <w:rsid w:val="00EB4418"/>
    <w:rsid w:val="00EB444E"/>
    <w:rsid w:val="00EB4579"/>
    <w:rsid w:val="00EB4D55"/>
    <w:rsid w:val="00EB517F"/>
    <w:rsid w:val="00EB5980"/>
    <w:rsid w:val="00EB5C11"/>
    <w:rsid w:val="00EB5D3D"/>
    <w:rsid w:val="00EB65D6"/>
    <w:rsid w:val="00EB6828"/>
    <w:rsid w:val="00EB6A26"/>
    <w:rsid w:val="00EB74B2"/>
    <w:rsid w:val="00EB7E34"/>
    <w:rsid w:val="00EC05AE"/>
    <w:rsid w:val="00EC07F3"/>
    <w:rsid w:val="00EC0B5F"/>
    <w:rsid w:val="00EC0DEF"/>
    <w:rsid w:val="00EC0E79"/>
    <w:rsid w:val="00EC0E93"/>
    <w:rsid w:val="00EC18C6"/>
    <w:rsid w:val="00EC1906"/>
    <w:rsid w:val="00EC1A69"/>
    <w:rsid w:val="00EC1E73"/>
    <w:rsid w:val="00EC20EB"/>
    <w:rsid w:val="00EC2245"/>
    <w:rsid w:val="00EC2728"/>
    <w:rsid w:val="00EC2957"/>
    <w:rsid w:val="00EC3007"/>
    <w:rsid w:val="00EC33BD"/>
    <w:rsid w:val="00EC3691"/>
    <w:rsid w:val="00EC373D"/>
    <w:rsid w:val="00EC3D9E"/>
    <w:rsid w:val="00EC4324"/>
    <w:rsid w:val="00EC4566"/>
    <w:rsid w:val="00EC4ED4"/>
    <w:rsid w:val="00EC54C8"/>
    <w:rsid w:val="00EC55E7"/>
    <w:rsid w:val="00EC5A8C"/>
    <w:rsid w:val="00EC5C0A"/>
    <w:rsid w:val="00EC5EAB"/>
    <w:rsid w:val="00EC6635"/>
    <w:rsid w:val="00EC66F3"/>
    <w:rsid w:val="00EC7358"/>
    <w:rsid w:val="00EC7756"/>
    <w:rsid w:val="00ED04C8"/>
    <w:rsid w:val="00ED0746"/>
    <w:rsid w:val="00ED08FD"/>
    <w:rsid w:val="00ED10A7"/>
    <w:rsid w:val="00ED12FB"/>
    <w:rsid w:val="00ED1381"/>
    <w:rsid w:val="00ED1B79"/>
    <w:rsid w:val="00ED1C28"/>
    <w:rsid w:val="00ED1CC6"/>
    <w:rsid w:val="00ED3207"/>
    <w:rsid w:val="00ED3469"/>
    <w:rsid w:val="00ED36A2"/>
    <w:rsid w:val="00ED3720"/>
    <w:rsid w:val="00ED3895"/>
    <w:rsid w:val="00ED3C13"/>
    <w:rsid w:val="00ED3F71"/>
    <w:rsid w:val="00ED42A9"/>
    <w:rsid w:val="00ED437C"/>
    <w:rsid w:val="00ED4885"/>
    <w:rsid w:val="00ED4F33"/>
    <w:rsid w:val="00ED528A"/>
    <w:rsid w:val="00ED550B"/>
    <w:rsid w:val="00ED5AC3"/>
    <w:rsid w:val="00ED6AF5"/>
    <w:rsid w:val="00ED6C4E"/>
    <w:rsid w:val="00ED6D43"/>
    <w:rsid w:val="00ED6EB6"/>
    <w:rsid w:val="00ED70FB"/>
    <w:rsid w:val="00ED771B"/>
    <w:rsid w:val="00ED79FC"/>
    <w:rsid w:val="00ED7DE0"/>
    <w:rsid w:val="00EE001E"/>
    <w:rsid w:val="00EE0212"/>
    <w:rsid w:val="00EE058E"/>
    <w:rsid w:val="00EE05DA"/>
    <w:rsid w:val="00EE06A1"/>
    <w:rsid w:val="00EE08F4"/>
    <w:rsid w:val="00EE0BAB"/>
    <w:rsid w:val="00EE0C8A"/>
    <w:rsid w:val="00EE0F53"/>
    <w:rsid w:val="00EE1018"/>
    <w:rsid w:val="00EE1FFA"/>
    <w:rsid w:val="00EE232A"/>
    <w:rsid w:val="00EE25F3"/>
    <w:rsid w:val="00EE2F16"/>
    <w:rsid w:val="00EE307F"/>
    <w:rsid w:val="00EE308C"/>
    <w:rsid w:val="00EE35A6"/>
    <w:rsid w:val="00EE3688"/>
    <w:rsid w:val="00EE3C08"/>
    <w:rsid w:val="00EE4687"/>
    <w:rsid w:val="00EE4FBA"/>
    <w:rsid w:val="00EE5240"/>
    <w:rsid w:val="00EE5254"/>
    <w:rsid w:val="00EE52F8"/>
    <w:rsid w:val="00EE5AC9"/>
    <w:rsid w:val="00EE5D94"/>
    <w:rsid w:val="00EE6776"/>
    <w:rsid w:val="00EE6965"/>
    <w:rsid w:val="00EE6A50"/>
    <w:rsid w:val="00EE6BC0"/>
    <w:rsid w:val="00EE6C38"/>
    <w:rsid w:val="00EE6E28"/>
    <w:rsid w:val="00EE70B0"/>
    <w:rsid w:val="00EE7147"/>
    <w:rsid w:val="00EE7FDD"/>
    <w:rsid w:val="00EF098C"/>
    <w:rsid w:val="00EF0A53"/>
    <w:rsid w:val="00EF0A7B"/>
    <w:rsid w:val="00EF1C90"/>
    <w:rsid w:val="00EF2A06"/>
    <w:rsid w:val="00EF2AA3"/>
    <w:rsid w:val="00EF2B03"/>
    <w:rsid w:val="00EF2C03"/>
    <w:rsid w:val="00EF2D4F"/>
    <w:rsid w:val="00EF2DCD"/>
    <w:rsid w:val="00EF2E39"/>
    <w:rsid w:val="00EF324B"/>
    <w:rsid w:val="00EF3621"/>
    <w:rsid w:val="00EF3DA4"/>
    <w:rsid w:val="00EF4299"/>
    <w:rsid w:val="00EF4515"/>
    <w:rsid w:val="00EF45EE"/>
    <w:rsid w:val="00EF4848"/>
    <w:rsid w:val="00EF490E"/>
    <w:rsid w:val="00EF4AD1"/>
    <w:rsid w:val="00EF4E0F"/>
    <w:rsid w:val="00EF4EF5"/>
    <w:rsid w:val="00EF5698"/>
    <w:rsid w:val="00EF5A0B"/>
    <w:rsid w:val="00EF6216"/>
    <w:rsid w:val="00EF63DA"/>
    <w:rsid w:val="00EF66EC"/>
    <w:rsid w:val="00EF680F"/>
    <w:rsid w:val="00EF7689"/>
    <w:rsid w:val="00EF77BB"/>
    <w:rsid w:val="00EF77F5"/>
    <w:rsid w:val="00EF7D69"/>
    <w:rsid w:val="00F00412"/>
    <w:rsid w:val="00F01127"/>
    <w:rsid w:val="00F01839"/>
    <w:rsid w:val="00F01DC9"/>
    <w:rsid w:val="00F02361"/>
    <w:rsid w:val="00F02588"/>
    <w:rsid w:val="00F026C6"/>
    <w:rsid w:val="00F02D1F"/>
    <w:rsid w:val="00F02F74"/>
    <w:rsid w:val="00F03072"/>
    <w:rsid w:val="00F0347B"/>
    <w:rsid w:val="00F039C4"/>
    <w:rsid w:val="00F03ACB"/>
    <w:rsid w:val="00F042B2"/>
    <w:rsid w:val="00F043A0"/>
    <w:rsid w:val="00F04DC5"/>
    <w:rsid w:val="00F0562F"/>
    <w:rsid w:val="00F05A44"/>
    <w:rsid w:val="00F05B9B"/>
    <w:rsid w:val="00F05D66"/>
    <w:rsid w:val="00F06146"/>
    <w:rsid w:val="00F06230"/>
    <w:rsid w:val="00F06ABD"/>
    <w:rsid w:val="00F06C25"/>
    <w:rsid w:val="00F06C4D"/>
    <w:rsid w:val="00F07267"/>
    <w:rsid w:val="00F076A3"/>
    <w:rsid w:val="00F076A7"/>
    <w:rsid w:val="00F104BA"/>
    <w:rsid w:val="00F10672"/>
    <w:rsid w:val="00F10EDE"/>
    <w:rsid w:val="00F11848"/>
    <w:rsid w:val="00F11A3A"/>
    <w:rsid w:val="00F11E4F"/>
    <w:rsid w:val="00F11E91"/>
    <w:rsid w:val="00F11FE5"/>
    <w:rsid w:val="00F12332"/>
    <w:rsid w:val="00F127AE"/>
    <w:rsid w:val="00F12D9E"/>
    <w:rsid w:val="00F12EBB"/>
    <w:rsid w:val="00F136F1"/>
    <w:rsid w:val="00F13773"/>
    <w:rsid w:val="00F140F6"/>
    <w:rsid w:val="00F14101"/>
    <w:rsid w:val="00F14AC1"/>
    <w:rsid w:val="00F14DA2"/>
    <w:rsid w:val="00F15141"/>
    <w:rsid w:val="00F15742"/>
    <w:rsid w:val="00F15901"/>
    <w:rsid w:val="00F15DDE"/>
    <w:rsid w:val="00F162A9"/>
    <w:rsid w:val="00F163AF"/>
    <w:rsid w:val="00F16A33"/>
    <w:rsid w:val="00F17140"/>
    <w:rsid w:val="00F17534"/>
    <w:rsid w:val="00F20201"/>
    <w:rsid w:val="00F20351"/>
    <w:rsid w:val="00F20573"/>
    <w:rsid w:val="00F20865"/>
    <w:rsid w:val="00F20B05"/>
    <w:rsid w:val="00F20BD9"/>
    <w:rsid w:val="00F20F34"/>
    <w:rsid w:val="00F2148C"/>
    <w:rsid w:val="00F21BF1"/>
    <w:rsid w:val="00F21C30"/>
    <w:rsid w:val="00F22165"/>
    <w:rsid w:val="00F22676"/>
    <w:rsid w:val="00F228E2"/>
    <w:rsid w:val="00F22BC1"/>
    <w:rsid w:val="00F22F9C"/>
    <w:rsid w:val="00F23742"/>
    <w:rsid w:val="00F23D81"/>
    <w:rsid w:val="00F23DD1"/>
    <w:rsid w:val="00F24216"/>
    <w:rsid w:val="00F24538"/>
    <w:rsid w:val="00F24852"/>
    <w:rsid w:val="00F24E98"/>
    <w:rsid w:val="00F2522C"/>
    <w:rsid w:val="00F252E6"/>
    <w:rsid w:val="00F255F9"/>
    <w:rsid w:val="00F25F17"/>
    <w:rsid w:val="00F26555"/>
    <w:rsid w:val="00F265A4"/>
    <w:rsid w:val="00F26D1F"/>
    <w:rsid w:val="00F26DE5"/>
    <w:rsid w:val="00F2706F"/>
    <w:rsid w:val="00F2711E"/>
    <w:rsid w:val="00F27510"/>
    <w:rsid w:val="00F278FB"/>
    <w:rsid w:val="00F27B87"/>
    <w:rsid w:val="00F30037"/>
    <w:rsid w:val="00F3006E"/>
    <w:rsid w:val="00F304F0"/>
    <w:rsid w:val="00F30853"/>
    <w:rsid w:val="00F30D40"/>
    <w:rsid w:val="00F30D7C"/>
    <w:rsid w:val="00F31016"/>
    <w:rsid w:val="00F31683"/>
    <w:rsid w:val="00F319DF"/>
    <w:rsid w:val="00F31D65"/>
    <w:rsid w:val="00F31EE8"/>
    <w:rsid w:val="00F31F56"/>
    <w:rsid w:val="00F32CE4"/>
    <w:rsid w:val="00F33AF3"/>
    <w:rsid w:val="00F343C5"/>
    <w:rsid w:val="00F34671"/>
    <w:rsid w:val="00F34724"/>
    <w:rsid w:val="00F34A53"/>
    <w:rsid w:val="00F34D16"/>
    <w:rsid w:val="00F34D3A"/>
    <w:rsid w:val="00F35588"/>
    <w:rsid w:val="00F35739"/>
    <w:rsid w:val="00F35DAA"/>
    <w:rsid w:val="00F36A27"/>
    <w:rsid w:val="00F36AD0"/>
    <w:rsid w:val="00F37587"/>
    <w:rsid w:val="00F37783"/>
    <w:rsid w:val="00F37882"/>
    <w:rsid w:val="00F378F3"/>
    <w:rsid w:val="00F37C9C"/>
    <w:rsid w:val="00F37CE2"/>
    <w:rsid w:val="00F405A9"/>
    <w:rsid w:val="00F406C0"/>
    <w:rsid w:val="00F41736"/>
    <w:rsid w:val="00F418B9"/>
    <w:rsid w:val="00F41E0A"/>
    <w:rsid w:val="00F4207E"/>
    <w:rsid w:val="00F4235A"/>
    <w:rsid w:val="00F423FD"/>
    <w:rsid w:val="00F42B50"/>
    <w:rsid w:val="00F43008"/>
    <w:rsid w:val="00F4347C"/>
    <w:rsid w:val="00F43BB7"/>
    <w:rsid w:val="00F43D05"/>
    <w:rsid w:val="00F43D38"/>
    <w:rsid w:val="00F43DB4"/>
    <w:rsid w:val="00F440BF"/>
    <w:rsid w:val="00F44116"/>
    <w:rsid w:val="00F4489E"/>
    <w:rsid w:val="00F44E6A"/>
    <w:rsid w:val="00F4507C"/>
    <w:rsid w:val="00F45094"/>
    <w:rsid w:val="00F4550E"/>
    <w:rsid w:val="00F4596A"/>
    <w:rsid w:val="00F459B5"/>
    <w:rsid w:val="00F45C6D"/>
    <w:rsid w:val="00F46950"/>
    <w:rsid w:val="00F469B8"/>
    <w:rsid w:val="00F46A7E"/>
    <w:rsid w:val="00F470A4"/>
    <w:rsid w:val="00F475FB"/>
    <w:rsid w:val="00F476E2"/>
    <w:rsid w:val="00F501DC"/>
    <w:rsid w:val="00F5055F"/>
    <w:rsid w:val="00F5077A"/>
    <w:rsid w:val="00F507D3"/>
    <w:rsid w:val="00F50A67"/>
    <w:rsid w:val="00F50A8B"/>
    <w:rsid w:val="00F50BEF"/>
    <w:rsid w:val="00F51640"/>
    <w:rsid w:val="00F52889"/>
    <w:rsid w:val="00F52B7E"/>
    <w:rsid w:val="00F52C70"/>
    <w:rsid w:val="00F52F71"/>
    <w:rsid w:val="00F53375"/>
    <w:rsid w:val="00F53CC8"/>
    <w:rsid w:val="00F53DBE"/>
    <w:rsid w:val="00F53DEA"/>
    <w:rsid w:val="00F5425F"/>
    <w:rsid w:val="00F54932"/>
    <w:rsid w:val="00F54BD9"/>
    <w:rsid w:val="00F551A2"/>
    <w:rsid w:val="00F5545B"/>
    <w:rsid w:val="00F557B6"/>
    <w:rsid w:val="00F56468"/>
    <w:rsid w:val="00F56EF2"/>
    <w:rsid w:val="00F57145"/>
    <w:rsid w:val="00F574DA"/>
    <w:rsid w:val="00F579C0"/>
    <w:rsid w:val="00F57C8E"/>
    <w:rsid w:val="00F57D17"/>
    <w:rsid w:val="00F57D96"/>
    <w:rsid w:val="00F57DEA"/>
    <w:rsid w:val="00F57E02"/>
    <w:rsid w:val="00F57E26"/>
    <w:rsid w:val="00F60BD5"/>
    <w:rsid w:val="00F60EB9"/>
    <w:rsid w:val="00F60F11"/>
    <w:rsid w:val="00F613C7"/>
    <w:rsid w:val="00F6154B"/>
    <w:rsid w:val="00F615ED"/>
    <w:rsid w:val="00F62049"/>
    <w:rsid w:val="00F6276D"/>
    <w:rsid w:val="00F63173"/>
    <w:rsid w:val="00F6329E"/>
    <w:rsid w:val="00F63878"/>
    <w:rsid w:val="00F6393D"/>
    <w:rsid w:val="00F6439B"/>
    <w:rsid w:val="00F64612"/>
    <w:rsid w:val="00F64CF9"/>
    <w:rsid w:val="00F656AA"/>
    <w:rsid w:val="00F65888"/>
    <w:rsid w:val="00F659C3"/>
    <w:rsid w:val="00F65C57"/>
    <w:rsid w:val="00F67076"/>
    <w:rsid w:val="00F673BE"/>
    <w:rsid w:val="00F677FB"/>
    <w:rsid w:val="00F67992"/>
    <w:rsid w:val="00F70176"/>
    <w:rsid w:val="00F705A5"/>
    <w:rsid w:val="00F70C68"/>
    <w:rsid w:val="00F71054"/>
    <w:rsid w:val="00F710C7"/>
    <w:rsid w:val="00F710EC"/>
    <w:rsid w:val="00F7137B"/>
    <w:rsid w:val="00F71543"/>
    <w:rsid w:val="00F7181A"/>
    <w:rsid w:val="00F718B4"/>
    <w:rsid w:val="00F71C2A"/>
    <w:rsid w:val="00F71D50"/>
    <w:rsid w:val="00F726A6"/>
    <w:rsid w:val="00F72E84"/>
    <w:rsid w:val="00F72E99"/>
    <w:rsid w:val="00F72F82"/>
    <w:rsid w:val="00F730DD"/>
    <w:rsid w:val="00F73C35"/>
    <w:rsid w:val="00F7440B"/>
    <w:rsid w:val="00F747B5"/>
    <w:rsid w:val="00F749DA"/>
    <w:rsid w:val="00F74EAD"/>
    <w:rsid w:val="00F75231"/>
    <w:rsid w:val="00F75442"/>
    <w:rsid w:val="00F75936"/>
    <w:rsid w:val="00F7594C"/>
    <w:rsid w:val="00F75ADD"/>
    <w:rsid w:val="00F75E9E"/>
    <w:rsid w:val="00F76220"/>
    <w:rsid w:val="00F76247"/>
    <w:rsid w:val="00F765D8"/>
    <w:rsid w:val="00F766E2"/>
    <w:rsid w:val="00F76A21"/>
    <w:rsid w:val="00F76AAE"/>
    <w:rsid w:val="00F771CC"/>
    <w:rsid w:val="00F771F5"/>
    <w:rsid w:val="00F772A5"/>
    <w:rsid w:val="00F7756F"/>
    <w:rsid w:val="00F77F0F"/>
    <w:rsid w:val="00F80033"/>
    <w:rsid w:val="00F800D9"/>
    <w:rsid w:val="00F802F7"/>
    <w:rsid w:val="00F805CF"/>
    <w:rsid w:val="00F80DD5"/>
    <w:rsid w:val="00F80FF4"/>
    <w:rsid w:val="00F81089"/>
    <w:rsid w:val="00F81374"/>
    <w:rsid w:val="00F81588"/>
    <w:rsid w:val="00F818E2"/>
    <w:rsid w:val="00F8243E"/>
    <w:rsid w:val="00F82C63"/>
    <w:rsid w:val="00F8323E"/>
    <w:rsid w:val="00F8335A"/>
    <w:rsid w:val="00F8352B"/>
    <w:rsid w:val="00F83F79"/>
    <w:rsid w:val="00F83FB9"/>
    <w:rsid w:val="00F84068"/>
    <w:rsid w:val="00F843E6"/>
    <w:rsid w:val="00F8481A"/>
    <w:rsid w:val="00F8524F"/>
    <w:rsid w:val="00F8580E"/>
    <w:rsid w:val="00F858EE"/>
    <w:rsid w:val="00F859C9"/>
    <w:rsid w:val="00F8612E"/>
    <w:rsid w:val="00F86720"/>
    <w:rsid w:val="00F86751"/>
    <w:rsid w:val="00F86786"/>
    <w:rsid w:val="00F872E0"/>
    <w:rsid w:val="00F8745F"/>
    <w:rsid w:val="00F8799D"/>
    <w:rsid w:val="00F87D20"/>
    <w:rsid w:val="00F87DB9"/>
    <w:rsid w:val="00F90866"/>
    <w:rsid w:val="00F90D24"/>
    <w:rsid w:val="00F911BF"/>
    <w:rsid w:val="00F91689"/>
    <w:rsid w:val="00F9206F"/>
    <w:rsid w:val="00F9331A"/>
    <w:rsid w:val="00F9334B"/>
    <w:rsid w:val="00F93442"/>
    <w:rsid w:val="00F934EB"/>
    <w:rsid w:val="00F93A83"/>
    <w:rsid w:val="00F93B19"/>
    <w:rsid w:val="00F93D1A"/>
    <w:rsid w:val="00F93EEF"/>
    <w:rsid w:val="00F93F1C"/>
    <w:rsid w:val="00F94573"/>
    <w:rsid w:val="00F945AC"/>
    <w:rsid w:val="00F9484A"/>
    <w:rsid w:val="00F94CFD"/>
    <w:rsid w:val="00F94D33"/>
    <w:rsid w:val="00F94FDC"/>
    <w:rsid w:val="00F95112"/>
    <w:rsid w:val="00F956EA"/>
    <w:rsid w:val="00F95731"/>
    <w:rsid w:val="00F95734"/>
    <w:rsid w:val="00F95CB7"/>
    <w:rsid w:val="00F95DBE"/>
    <w:rsid w:val="00F95F7B"/>
    <w:rsid w:val="00F965AD"/>
    <w:rsid w:val="00F9702C"/>
    <w:rsid w:val="00F9748B"/>
    <w:rsid w:val="00F9758D"/>
    <w:rsid w:val="00F9767E"/>
    <w:rsid w:val="00F9776E"/>
    <w:rsid w:val="00F97E97"/>
    <w:rsid w:val="00FA0661"/>
    <w:rsid w:val="00FA0867"/>
    <w:rsid w:val="00FA0A05"/>
    <w:rsid w:val="00FA0B15"/>
    <w:rsid w:val="00FA0C52"/>
    <w:rsid w:val="00FA117E"/>
    <w:rsid w:val="00FA1214"/>
    <w:rsid w:val="00FA1296"/>
    <w:rsid w:val="00FA137E"/>
    <w:rsid w:val="00FA14A0"/>
    <w:rsid w:val="00FA1712"/>
    <w:rsid w:val="00FA17E8"/>
    <w:rsid w:val="00FA1A79"/>
    <w:rsid w:val="00FA2065"/>
    <w:rsid w:val="00FA2615"/>
    <w:rsid w:val="00FA2CCC"/>
    <w:rsid w:val="00FA38DD"/>
    <w:rsid w:val="00FA415B"/>
    <w:rsid w:val="00FA45AB"/>
    <w:rsid w:val="00FA4A7E"/>
    <w:rsid w:val="00FA5256"/>
    <w:rsid w:val="00FA54D1"/>
    <w:rsid w:val="00FA54D2"/>
    <w:rsid w:val="00FA5624"/>
    <w:rsid w:val="00FA56E6"/>
    <w:rsid w:val="00FA625E"/>
    <w:rsid w:val="00FA671D"/>
    <w:rsid w:val="00FA6BFF"/>
    <w:rsid w:val="00FA6DEF"/>
    <w:rsid w:val="00FA6FDC"/>
    <w:rsid w:val="00FA7193"/>
    <w:rsid w:val="00FA7BFF"/>
    <w:rsid w:val="00FA7FE1"/>
    <w:rsid w:val="00FB0585"/>
    <w:rsid w:val="00FB05CC"/>
    <w:rsid w:val="00FB1623"/>
    <w:rsid w:val="00FB1A25"/>
    <w:rsid w:val="00FB1A65"/>
    <w:rsid w:val="00FB1A6F"/>
    <w:rsid w:val="00FB2074"/>
    <w:rsid w:val="00FB20FF"/>
    <w:rsid w:val="00FB243C"/>
    <w:rsid w:val="00FB2495"/>
    <w:rsid w:val="00FB2B7A"/>
    <w:rsid w:val="00FB3C16"/>
    <w:rsid w:val="00FB3F20"/>
    <w:rsid w:val="00FB4117"/>
    <w:rsid w:val="00FB418C"/>
    <w:rsid w:val="00FB423C"/>
    <w:rsid w:val="00FB44EB"/>
    <w:rsid w:val="00FB512B"/>
    <w:rsid w:val="00FB567F"/>
    <w:rsid w:val="00FB59EA"/>
    <w:rsid w:val="00FB5BD1"/>
    <w:rsid w:val="00FB5D6A"/>
    <w:rsid w:val="00FB669D"/>
    <w:rsid w:val="00FB6845"/>
    <w:rsid w:val="00FB6B47"/>
    <w:rsid w:val="00FB726C"/>
    <w:rsid w:val="00FB7A60"/>
    <w:rsid w:val="00FC0F73"/>
    <w:rsid w:val="00FC1372"/>
    <w:rsid w:val="00FC146F"/>
    <w:rsid w:val="00FC1A43"/>
    <w:rsid w:val="00FC1E4E"/>
    <w:rsid w:val="00FC1E7D"/>
    <w:rsid w:val="00FC21EE"/>
    <w:rsid w:val="00FC230E"/>
    <w:rsid w:val="00FC24FA"/>
    <w:rsid w:val="00FC2594"/>
    <w:rsid w:val="00FC2D18"/>
    <w:rsid w:val="00FC3096"/>
    <w:rsid w:val="00FC3E6D"/>
    <w:rsid w:val="00FC4046"/>
    <w:rsid w:val="00FC41A6"/>
    <w:rsid w:val="00FC4F54"/>
    <w:rsid w:val="00FC5381"/>
    <w:rsid w:val="00FC5840"/>
    <w:rsid w:val="00FC6277"/>
    <w:rsid w:val="00FC63B7"/>
    <w:rsid w:val="00FC702E"/>
    <w:rsid w:val="00FC72E1"/>
    <w:rsid w:val="00FC7630"/>
    <w:rsid w:val="00FC7744"/>
    <w:rsid w:val="00FD011F"/>
    <w:rsid w:val="00FD0591"/>
    <w:rsid w:val="00FD0CA5"/>
    <w:rsid w:val="00FD0D18"/>
    <w:rsid w:val="00FD107D"/>
    <w:rsid w:val="00FD1102"/>
    <w:rsid w:val="00FD1248"/>
    <w:rsid w:val="00FD1CD9"/>
    <w:rsid w:val="00FD20B0"/>
    <w:rsid w:val="00FD2887"/>
    <w:rsid w:val="00FD289B"/>
    <w:rsid w:val="00FD2EE8"/>
    <w:rsid w:val="00FD312B"/>
    <w:rsid w:val="00FD3160"/>
    <w:rsid w:val="00FD32D3"/>
    <w:rsid w:val="00FD3714"/>
    <w:rsid w:val="00FD3A81"/>
    <w:rsid w:val="00FD3EF6"/>
    <w:rsid w:val="00FD4006"/>
    <w:rsid w:val="00FD41A7"/>
    <w:rsid w:val="00FD44B8"/>
    <w:rsid w:val="00FD45A2"/>
    <w:rsid w:val="00FD4651"/>
    <w:rsid w:val="00FD4C73"/>
    <w:rsid w:val="00FD5173"/>
    <w:rsid w:val="00FD5224"/>
    <w:rsid w:val="00FD538E"/>
    <w:rsid w:val="00FD541E"/>
    <w:rsid w:val="00FD5B17"/>
    <w:rsid w:val="00FD5CF8"/>
    <w:rsid w:val="00FD5EDC"/>
    <w:rsid w:val="00FD6B03"/>
    <w:rsid w:val="00FD6D09"/>
    <w:rsid w:val="00FD7A7D"/>
    <w:rsid w:val="00FE0120"/>
    <w:rsid w:val="00FE0390"/>
    <w:rsid w:val="00FE04E0"/>
    <w:rsid w:val="00FE0696"/>
    <w:rsid w:val="00FE08BF"/>
    <w:rsid w:val="00FE0C1A"/>
    <w:rsid w:val="00FE0D58"/>
    <w:rsid w:val="00FE0DA8"/>
    <w:rsid w:val="00FE10A7"/>
    <w:rsid w:val="00FE10F8"/>
    <w:rsid w:val="00FE19CB"/>
    <w:rsid w:val="00FE1D89"/>
    <w:rsid w:val="00FE246E"/>
    <w:rsid w:val="00FE2EE0"/>
    <w:rsid w:val="00FE30D4"/>
    <w:rsid w:val="00FE366D"/>
    <w:rsid w:val="00FE38A7"/>
    <w:rsid w:val="00FE4A1B"/>
    <w:rsid w:val="00FE4A42"/>
    <w:rsid w:val="00FE536C"/>
    <w:rsid w:val="00FE5658"/>
    <w:rsid w:val="00FE5ADF"/>
    <w:rsid w:val="00FE607D"/>
    <w:rsid w:val="00FE673E"/>
    <w:rsid w:val="00FE699F"/>
    <w:rsid w:val="00FE753D"/>
    <w:rsid w:val="00FE7568"/>
    <w:rsid w:val="00FE76E6"/>
    <w:rsid w:val="00FE78D9"/>
    <w:rsid w:val="00FE7A21"/>
    <w:rsid w:val="00FE7F17"/>
    <w:rsid w:val="00FE7F2F"/>
    <w:rsid w:val="00FF01D8"/>
    <w:rsid w:val="00FF04DE"/>
    <w:rsid w:val="00FF0AB9"/>
    <w:rsid w:val="00FF1CD2"/>
    <w:rsid w:val="00FF1D6F"/>
    <w:rsid w:val="00FF2119"/>
    <w:rsid w:val="00FF224D"/>
    <w:rsid w:val="00FF22A6"/>
    <w:rsid w:val="00FF23ED"/>
    <w:rsid w:val="00FF246B"/>
    <w:rsid w:val="00FF2C56"/>
    <w:rsid w:val="00FF3194"/>
    <w:rsid w:val="00FF3B61"/>
    <w:rsid w:val="00FF3C93"/>
    <w:rsid w:val="00FF4157"/>
    <w:rsid w:val="00FF4233"/>
    <w:rsid w:val="00FF47DA"/>
    <w:rsid w:val="00FF4AEE"/>
    <w:rsid w:val="00FF5DE8"/>
    <w:rsid w:val="00FF617E"/>
    <w:rsid w:val="00FF63EB"/>
    <w:rsid w:val="00FF6581"/>
    <w:rsid w:val="00FF6A65"/>
    <w:rsid w:val="00FF6AF8"/>
    <w:rsid w:val="00FF6D8B"/>
    <w:rsid w:val="00FF70F7"/>
    <w:rsid w:val="00FF711C"/>
    <w:rsid w:val="00FF71CE"/>
    <w:rsid w:val="00FF7853"/>
    <w:rsid w:val="00FF7DE1"/>
    <w:rsid w:val="27BF2D11"/>
    <w:rsid w:val="37BF1267"/>
    <w:rsid w:val="67F3451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nhideWhenUsed="0" w:uiPriority="0" w:name="footnote text"/>
    <w:lsdException w:uiPriority="0" w:name="annotation text"/>
    <w:lsdException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qFormat="1" w:unhideWhenUsed="0"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8"/>
    <w:qFormat/>
    <w:uiPriority w:val="0"/>
    <w:pPr>
      <w:keepNext/>
      <w:keepLines/>
      <w:spacing w:before="24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qFormat/>
    <w:uiPriority w:val="0"/>
    <w:pPr>
      <w:keepNext/>
      <w:widowControl/>
      <w:numPr>
        <w:ilvl w:val="1"/>
        <w:numId w:val="1"/>
      </w:numPr>
      <w:suppressAutoHyphens/>
      <w:spacing w:before="240" w:after="60"/>
      <w:jc w:val="left"/>
      <w:outlineLvl w:val="1"/>
    </w:pPr>
    <w:rPr>
      <w:rFonts w:ascii="Arial" w:hAnsi="Arial" w:cs="Arial"/>
      <w:b/>
      <w:bCs/>
      <w:i/>
      <w:iCs/>
      <w:kern w:val="0"/>
      <w:sz w:val="28"/>
      <w:szCs w:val="28"/>
      <w:lang w:eastAsia="ar-SA"/>
    </w:rPr>
  </w:style>
  <w:style w:type="paragraph" w:styleId="4">
    <w:name w:val="heading 3"/>
    <w:basedOn w:val="1"/>
    <w:next w:val="1"/>
    <w:link w:val="31"/>
    <w:unhideWhenUsed/>
    <w:qFormat/>
    <w:uiPriority w:val="0"/>
    <w:pPr>
      <w:keepNext/>
      <w:keepLines/>
      <w:spacing w:before="40"/>
      <w:outlineLvl w:val="2"/>
    </w:pPr>
    <w:rPr>
      <w:rFonts w:asciiTheme="majorHAnsi" w:hAnsiTheme="majorHAnsi" w:eastAsiaTheme="majorEastAsia" w:cstheme="majorBidi"/>
      <w:color w:val="254061" w:themeColor="accent1" w:themeShade="80"/>
      <w:sz w:val="24"/>
    </w:rPr>
  </w:style>
  <w:style w:type="paragraph" w:styleId="5">
    <w:name w:val="heading 9"/>
    <w:basedOn w:val="1"/>
    <w:next w:val="1"/>
    <w:link w:val="30"/>
    <w:unhideWhenUsed/>
    <w:qFormat/>
    <w:uiPriority w:val="0"/>
    <w:pPr>
      <w:keepNext/>
      <w:keepLines/>
      <w:spacing w:before="40"/>
      <w:outlineLvl w:val="8"/>
    </w:pPr>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default="1" w:styleId="13">
    <w:name w:val="Default Paragraph Font"/>
    <w:unhideWhenUsed/>
    <w:uiPriority w:val="1"/>
  </w:style>
  <w:style w:type="table" w:default="1" w:styleId="18">
    <w:name w:val="Normal Table"/>
    <w:unhideWhenUsed/>
    <w:uiPriority w:val="99"/>
    <w:tblPr>
      <w:tblLayout w:type="fixed"/>
      <w:tblCellMar>
        <w:top w:w="0" w:type="dxa"/>
        <w:left w:w="108" w:type="dxa"/>
        <w:bottom w:w="0" w:type="dxa"/>
        <w:right w:w="108" w:type="dxa"/>
      </w:tblCellMar>
    </w:tblPr>
  </w:style>
  <w:style w:type="paragraph" w:styleId="6">
    <w:name w:val="toc 3"/>
    <w:basedOn w:val="1"/>
    <w:next w:val="1"/>
    <w:unhideWhenUsed/>
    <w:uiPriority w:val="39"/>
    <w:pPr>
      <w:spacing w:after="100"/>
      <w:ind w:left="420"/>
    </w:pPr>
    <w:rPr>
      <w:color w:val="000000" w:themeColor="text1"/>
      <w14:textFill>
        <w14:solidFill>
          <w14:schemeClr w14:val="tx1"/>
        </w14:solidFill>
      </w14:textFill>
    </w:rPr>
  </w:style>
  <w:style w:type="paragraph" w:styleId="7">
    <w:name w:val="Balloon Text"/>
    <w:basedOn w:val="1"/>
    <w:semiHidden/>
    <w:qFormat/>
    <w:uiPriority w:val="0"/>
    <w:rPr>
      <w:rFonts w:ascii="Tahoma" w:hAnsi="Tahoma" w:cs="Tahoma"/>
      <w:sz w:val="16"/>
      <w:szCs w:val="16"/>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tabs>
        <w:tab w:val="right" w:leader="dot" w:pos="9056"/>
      </w:tabs>
      <w:spacing w:after="100" w:line="180" w:lineRule="exact"/>
    </w:pPr>
    <w:rPr>
      <w:sz w:val="24"/>
    </w:rPr>
  </w:style>
  <w:style w:type="paragraph" w:styleId="11">
    <w:name w:val="footnote text"/>
    <w:basedOn w:val="1"/>
    <w:semiHidden/>
    <w:qFormat/>
    <w:uiPriority w:val="0"/>
    <w:pPr>
      <w:snapToGrid w:val="0"/>
      <w:jc w:val="left"/>
    </w:pPr>
    <w:rPr>
      <w:sz w:val="18"/>
      <w:szCs w:val="18"/>
    </w:rPr>
  </w:style>
  <w:style w:type="paragraph" w:styleId="12">
    <w:name w:val="toc 2"/>
    <w:basedOn w:val="1"/>
    <w:next w:val="1"/>
    <w:unhideWhenUsed/>
    <w:qFormat/>
    <w:uiPriority w:val="39"/>
    <w:pPr>
      <w:spacing w:after="100"/>
      <w:ind w:left="210"/>
    </w:pPr>
    <w:rPr>
      <w:color w:val="000000" w:themeColor="text1"/>
      <w14:textFill>
        <w14:solidFill>
          <w14:schemeClr w14:val="tx1"/>
        </w14:solidFill>
      </w14:textFill>
    </w:rPr>
  </w:style>
  <w:style w:type="character" w:styleId="14">
    <w:name w:val="page number"/>
    <w:basedOn w:val="13"/>
    <w:qFormat/>
    <w:uiPriority w:val="0"/>
  </w:style>
  <w:style w:type="character" w:styleId="15">
    <w:name w:val="FollowedHyperlink"/>
    <w:basedOn w:val="13"/>
    <w:unhideWhenUsed/>
    <w:uiPriority w:val="0"/>
    <w:rPr>
      <w:color w:val="800080" w:themeColor="followedHyperlink"/>
      <w:u w:val="single"/>
      <w14:textFill>
        <w14:solidFill>
          <w14:schemeClr w14:val="folHlink"/>
        </w14:solidFill>
      </w14:textFill>
    </w:rPr>
  </w:style>
  <w:style w:type="character" w:styleId="16">
    <w:name w:val="Hyperlink"/>
    <w:uiPriority w:val="99"/>
    <w:rPr>
      <w:color w:val="0000FF"/>
      <w:u w:val="single"/>
    </w:rPr>
  </w:style>
  <w:style w:type="character" w:styleId="17">
    <w:name w:val="footnote reference"/>
    <w:semiHidden/>
    <w:qFormat/>
    <w:uiPriority w:val="0"/>
    <w:rPr>
      <w:vertAlign w:val="superscript"/>
    </w:rPr>
  </w:style>
  <w:style w:type="table" w:styleId="19">
    <w:name w:val="Table Grid"/>
    <w:basedOn w:val="18"/>
    <w:qFormat/>
    <w:uiPriority w:val="59"/>
    <w:pPr>
      <w:spacing w:line="36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0">
    <w:name w:val="Default"/>
    <w:qFormat/>
    <w:uiPriority w:val="0"/>
    <w:pPr>
      <w:autoSpaceDE w:val="0"/>
      <w:autoSpaceDN w:val="0"/>
      <w:adjustRightInd w:val="0"/>
    </w:pPr>
    <w:rPr>
      <w:rFonts w:ascii="Times New Roman" w:hAnsi="Times New Roman" w:eastAsia="宋体" w:cs="Times New Roman"/>
      <w:color w:val="000000"/>
      <w:sz w:val="24"/>
      <w:szCs w:val="24"/>
      <w:lang w:val="en-US" w:eastAsia="zh-CN" w:bidi="ar-SA"/>
    </w:rPr>
  </w:style>
  <w:style w:type="character" w:customStyle="1" w:styleId="21">
    <w:name w:val="this-person"/>
    <w:basedOn w:val="13"/>
    <w:qFormat/>
    <w:uiPriority w:val="0"/>
  </w:style>
  <w:style w:type="character" w:customStyle="1" w:styleId="22">
    <w:name w:val="apple-converted-space"/>
    <w:basedOn w:val="13"/>
    <w:qFormat/>
    <w:uiPriority w:val="0"/>
  </w:style>
  <w:style w:type="character" w:customStyle="1" w:styleId="23">
    <w:name w:val="标题1"/>
    <w:basedOn w:val="13"/>
    <w:qFormat/>
    <w:uiPriority w:val="0"/>
  </w:style>
  <w:style w:type="paragraph" w:customStyle="1" w:styleId="24">
    <w:name w:val="tods02-subheading"/>
    <w:basedOn w:val="1"/>
    <w:qFormat/>
    <w:uiPriority w:val="0"/>
    <w:pPr>
      <w:widowControl/>
      <w:spacing w:before="240" w:after="40" w:line="360" w:lineRule="auto"/>
    </w:pPr>
    <w:rPr>
      <w:b/>
      <w:kern w:val="0"/>
      <w:sz w:val="22"/>
      <w:szCs w:val="22"/>
    </w:rPr>
  </w:style>
  <w:style w:type="paragraph" w:customStyle="1" w:styleId="25">
    <w:name w:val="VLDBJ"/>
    <w:basedOn w:val="1"/>
    <w:qFormat/>
    <w:uiPriority w:val="0"/>
    <w:pPr>
      <w:spacing w:line="360" w:lineRule="auto"/>
    </w:pPr>
    <w:rPr>
      <w:kern w:val="0"/>
      <w:sz w:val="22"/>
    </w:rPr>
  </w:style>
  <w:style w:type="paragraph" w:customStyle="1" w:styleId="26">
    <w:name w:val="List Paragraph"/>
    <w:basedOn w:val="1"/>
    <w:qFormat/>
    <w:uiPriority w:val="34"/>
    <w:pPr>
      <w:ind w:firstLine="420" w:firstLineChars="200"/>
    </w:pPr>
  </w:style>
  <w:style w:type="paragraph" w:customStyle="1" w:styleId="27">
    <w:name w:val="tods02-ref"/>
    <w:basedOn w:val="1"/>
    <w:qFormat/>
    <w:uiPriority w:val="0"/>
    <w:pPr>
      <w:widowControl/>
      <w:spacing w:before="60" w:after="60"/>
    </w:pPr>
    <w:rPr>
      <w:kern w:val="0"/>
      <w:sz w:val="22"/>
    </w:rPr>
  </w:style>
  <w:style w:type="character" w:customStyle="1" w:styleId="28">
    <w:name w:val="标题 1 Char"/>
    <w:basedOn w:val="13"/>
    <w:link w:val="2"/>
    <w:qFormat/>
    <w:uiPriority w:val="0"/>
    <w:rPr>
      <w:rFonts w:asciiTheme="majorHAnsi" w:hAnsiTheme="majorHAnsi" w:eastAsiaTheme="majorEastAsia" w:cstheme="majorBidi"/>
      <w:color w:val="376092" w:themeColor="accent1" w:themeShade="BF"/>
      <w:kern w:val="2"/>
      <w:sz w:val="32"/>
      <w:szCs w:val="32"/>
    </w:rPr>
  </w:style>
  <w:style w:type="paragraph" w:customStyle="1" w:styleId="29">
    <w:name w:val="TOC Heading"/>
    <w:basedOn w:val="2"/>
    <w:next w:val="1"/>
    <w:unhideWhenUsed/>
    <w:qFormat/>
    <w:uiPriority w:val="39"/>
    <w:pPr>
      <w:widowControl/>
      <w:spacing w:line="259" w:lineRule="auto"/>
      <w:jc w:val="left"/>
      <w:outlineLvl w:val="9"/>
    </w:pPr>
    <w:rPr>
      <w:kern w:val="0"/>
    </w:rPr>
  </w:style>
  <w:style w:type="character" w:customStyle="1" w:styleId="30">
    <w:name w:val="标题 9 Char"/>
    <w:basedOn w:val="13"/>
    <w:link w:val="5"/>
    <w:semiHidden/>
    <w:qFormat/>
    <w:uiPriority w:val="0"/>
    <w:rPr>
      <w:rFonts w:asciiTheme="majorHAnsi" w:hAnsiTheme="majorHAnsi" w:eastAsiaTheme="majorEastAsia" w:cstheme="majorBidi"/>
      <w:i/>
      <w:iCs/>
      <w:color w:val="262626" w:themeColor="text1" w:themeTint="D9"/>
      <w:kern w:val="2"/>
      <w:sz w:val="21"/>
      <w:szCs w:val="21"/>
      <w14:textFill>
        <w14:solidFill>
          <w14:schemeClr w14:val="tx1">
            <w14:lumMod w14:val="85000"/>
            <w14:lumOff w14:val="15000"/>
          </w14:schemeClr>
        </w14:solidFill>
      </w14:textFill>
    </w:rPr>
  </w:style>
  <w:style w:type="character" w:customStyle="1" w:styleId="31">
    <w:name w:val="标题 3 Char"/>
    <w:basedOn w:val="13"/>
    <w:link w:val="4"/>
    <w:qFormat/>
    <w:uiPriority w:val="0"/>
    <w:rPr>
      <w:rFonts w:asciiTheme="majorHAnsi" w:hAnsiTheme="majorHAnsi" w:eastAsiaTheme="majorEastAsia" w:cstheme="majorBidi"/>
      <w:color w:val="254061" w:themeColor="accent1" w:themeShade="80"/>
      <w:kern w:val="2"/>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082611-FD8B-405C-A585-43681B5F59E4}">
  <ds:schemaRefs/>
</ds:datastoreItem>
</file>

<file path=docProps/app.xml><?xml version="1.0" encoding="utf-8"?>
<Properties xmlns="http://schemas.openxmlformats.org/officeDocument/2006/extended-properties" xmlns:vt="http://schemas.openxmlformats.org/officeDocument/2006/docPropsVTypes">
  <Template>Normal.dotm</Template>
  <Company>ZJU</Company>
  <Pages>5</Pages>
  <Words>1729</Words>
  <Characters>9858</Characters>
  <Lines>82</Lines>
  <Paragraphs>23</Paragraphs>
  <ScaleCrop>false</ScaleCrop>
  <LinksUpToDate>false</LinksUpToDate>
  <CharactersWithSpaces>11564</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2009-11-03T04:27:00Z</dcterms:created>
  <dc:creator>Yunjun Gao</dc:creator>
  <cp:lastModifiedBy>WZTCM</cp:lastModifiedBy>
  <cp:lastPrinted>2015-09-04T03:09:00Z</cp:lastPrinted>
  <dcterms:modified xsi:type="dcterms:W3CDTF">2016-07-06T13:43:29Z</dcterms:modified>
  <dc:title>Response-VLDB-D-09-00032R1-Gao</dc:title>
  <cp:revision>1068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