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XOVION LABS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8A6FF"/>
          <w:sz w:val="28"/>
          <w:szCs w:val="28"/>
        </w:rPr>
        <w:t xml:space="preserve">Real Skills. Unreal Speed.</w:t>
      </w:r>
    </w:p>
    <w:p>
      <w:pPr>
        <w:pBdr>
          <w:bottom w:val="single" w:color="58A6FF" w:sz="4" w:space="12"/>
        </w:pBdr>
        <w:spacing w:after="60"/>
        <w:jc w:val="center"/>
      </w:pP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A2332"/>
          <w:sz w:val="40"/>
          <w:szCs w:val="40"/>
        </w:rPr>
        <w:t xml:space="preserve">PROJECT BLUEPRINT</w:t>
      </w:r>
    </w:p>
    <w:p>
      <w:pPr>
        <w:spacing w:after="120"/>
        <w:jc w:val="center"/>
      </w:pPr>
      <w:r>
        <w:rPr>
          <w:rFonts w:ascii="Arial" w:cs="Arial" w:eastAsia="Arial" w:hAnsi="Arial"/>
          <w:color w:val="4A4A4A"/>
          <w:sz w:val="26"/>
          <w:szCs w:val="26"/>
        </w:rPr>
        <w:t xml:space="preserve">Website Architecture &amp; Build Plan</w:t>
      </w:r>
    </w:p>
    <w:p>
      <w:pPr>
        <w:spacing w:after="12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March 2026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1. Brand Identity</w:t>
      </w:r>
    </w:p>
    <w:p>
      <w:pPr>
        <w:pBdr>
          <w:bottom w:val="single" w:color="58A6FF" w:sz="3" w:space="8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8A6FF" w:sz="6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BRAND SNAPSHOT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Name: Xovion Labs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Tagline: Real Skills. Unreal Speed.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Positioning: AI education + services hybrid for builders and operators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Voice: Technical but accessible. Operator credibility, not consultant speak.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Visual: Dark mode, premium tech aesthetic. Clean, fast, no fluff.</w:t>
            </w:r>
          </w:p>
        </w:tc>
      </w:tr>
    </w:tbl>
    <w:p>
      <w:pPr>
        <w:spacing w:before="2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Brand Pillars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Builder-first: You build real things with AI every day across multiple businesses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Operator credibility: Real estate, dumpster rentals, property management — not theory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Education + execution: Teach people how, and do it for them when they need 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No fluff: Every page, every service, every word earns its place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2. Tech Stack</w:t>
      </w:r>
    </w:p>
    <w:p>
      <w:pPr>
        <w:pBdr>
          <w:bottom w:val="single" w:color="58A6FF" w:sz="3" w:space="8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Framework</w:t>
            </w:r>
          </w:p>
        </w:tc>
        <w:tc>
          <w:tcPr>
            <w:tcW w:type="dxa" w:w="3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Astro 5.x</w:t>
            </w:r>
          </w:p>
        </w:tc>
        <w:tc>
          <w:tcPr>
            <w:tcW w:type="dxa" w:w="3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Fast, content-first, ships zero JS by default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Styling</w:t>
            </w:r>
          </w:p>
        </w:tc>
        <w:tc>
          <w:tcPr>
            <w:tcW w:type="dxa" w:w="3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Tailwind CSS 4.x</w:t>
            </w:r>
          </w:p>
        </w:tc>
        <w:tc>
          <w:tcPr>
            <w:tcW w:type="dxa" w:w="3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Utility-first, dark mode built in, rapid iteration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Interactive</w:t>
            </w:r>
          </w:p>
        </w:tc>
        <w:tc>
          <w:tcPr>
            <w:tcW w:type="dxa" w:w="3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React (islands)</w:t>
            </w:r>
          </w:p>
        </w:tc>
        <w:tc>
          <w:tcPr>
            <w:tcW w:type="dxa" w:w="3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Drop-in components only where needed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Content</w:t>
            </w:r>
          </w:p>
        </w:tc>
        <w:tc>
          <w:tcPr>
            <w:tcW w:type="dxa" w:w="3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Astro Content Collections</w:t>
            </w:r>
          </w:p>
        </w:tc>
        <w:tc>
          <w:tcPr>
            <w:tcW w:type="dxa" w:w="3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Type-safe markdown for blog/learn section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Hosting</w:t>
            </w:r>
          </w:p>
        </w:tc>
        <w:tc>
          <w:tcPr>
            <w:tcW w:type="dxa" w:w="3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Vercel or Cloudflare Pages</w:t>
            </w:r>
          </w:p>
        </w:tc>
        <w:tc>
          <w:tcPr>
            <w:tcW w:type="dxa" w:w="3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Edge deployment, free tier, instant deploys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Analytics</w:t>
            </w:r>
          </w:p>
        </w:tc>
        <w:tc>
          <w:tcPr>
            <w:tcW w:type="dxa" w:w="3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Plausible or Umami</w:t>
            </w:r>
          </w:p>
        </w:tc>
        <w:tc>
          <w:tcPr>
            <w:tcW w:type="dxa" w:w="3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Privacy-first, lightweight, no cookie banners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Forms</w:t>
            </w:r>
          </w:p>
        </w:tc>
        <w:tc>
          <w:tcPr>
            <w:tcW w:type="dxa" w:w="3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Resend or Formspark</w:t>
            </w:r>
          </w:p>
        </w:tc>
        <w:tc>
          <w:tcPr>
            <w:tcW w:type="dxa" w:w="3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Contact intake without backend complexity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CMS (future)</w:t>
            </w:r>
          </w:p>
        </w:tc>
        <w:tc>
          <w:tcPr>
            <w:tcW w:type="dxa" w:w="3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Keystatic or Tina</w:t>
            </w:r>
          </w:p>
        </w:tc>
        <w:tc>
          <w:tcPr>
            <w:tcW w:type="dxa" w:w="3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Git-based CMS for blog when newsletter launches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8A6FF" w:sz="6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WHY ASTRO?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Ships 0kb JS by default — pages load instantly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Content Collections give you type-safe blog posts with frontmatter validation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Island architecture: React only loads where you actually need interactivity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Built-in SEO, sitemap, and image optimization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You can build with Claude Code and deploy in minutes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3. Repository Structure</w:t>
      </w:r>
    </w:p>
    <w:p>
      <w:pPr>
        <w:pBdr>
          <w:bottom w:val="single" w:color="58A6FF" w:sz="3" w:space="8"/>
        </w:pBdr>
        <w:spacing w:after="200" w:before="200"/>
      </w:pPr>
    </w:p>
    <w:p>
      <w:pPr>
        <w:spacing w:after="16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This structure is designed for Claude Code compatibility — clear file paths, predictable naming, and separation of concerns so AI-assisted development stays clean.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1F2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xovion-labs/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├── public/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├── favicon.svg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├── og-image.png              # Social sharing image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└── robots.txt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├── src/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├── assets/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│   ├── images/               # Optimized site images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│   └── fonts/                # Self-hosted fonts (if any)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├── components/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│   ├── global/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│   │   ├── Header.astro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│   │   ├── Footer.astro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│   │   ├── Navigation.astro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│   │   └── SEO.astro             # Reusable meta/OG tags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│   ├── home/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│   │   ├── Hero.astro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│   │   ├── ServiceCards.astro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│   │   ├── CredibilityBar.astro  # Logos/stats strip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│   │   └── CTASection.astro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│   ├── services/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│   │   ├── ServiceDetail.astro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│   │   └── PricingTable.astro    # If/when you add pricing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│   ├── about/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│   │   ├── Story.astro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│   │   └── ToolStack.astro       # Tools you actually use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│   ├── blog/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│   │   ├── PostCard.astro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│   │   ├── PostLayout.astro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│   │   └── TagFilter.astro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│   └── ui/                   # Reusable primitives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│       ├── Button.astro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│       ├── Card.astro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│       ├── Badge.astro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│       └── GlowEffect.astro      # Subtle dark mode accents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├── content/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│   ├── blog/                 # Markdown blog posts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│   │   ├── first-post.md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│   │   └── ...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│   └── config.ts             # Content collection schemas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├── data/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│   ├── services.ts           # Service definitions (single source of truth)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│   ├── tools.ts              # Tool stack data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│   └── navigation.ts         # Nav links config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├── layouts/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│   ├── BaseLayout.astro      # HTML shell, dark mode, fonts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│   └── BlogLayout.astro      # Blog post wrapper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├── pages/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│   ├── index.astro           # Home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│   ├── services.astro        # Services overview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│   ├── about.astro           # About / story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│   ├── contact.astro         # Contact / booking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│   ├── blog/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│   │   ├── index.astro       # Blog listing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│   │   └── [...slug].astro   # Dynamic blog posts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│   └── 404.astro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└── styles/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    └── global.css            # Tailwind imports + custom utilities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├── astro.config.mjs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├── tailwind.config.mjs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├── tsconfig.json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├── package.json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└── README.md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4. Page Map &amp; Content Strategy</w:t>
      </w:r>
    </w:p>
    <w:p>
      <w:pPr>
        <w:pBdr>
          <w:bottom w:val="single" w:color="58A6FF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4.1 Home Page</w:t>
      </w:r>
    </w:p>
    <w:p>
      <w:pPr>
        <w:spacing w:after="16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home page has one job: establish credibility in 5 seconds and route visitors to the right next step. No walls of text, no generic AI stock imagery.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Sections (top to bottom):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Hero: "Xovion Labs" + tagline + single CTA ("See What We Build" or "Book a Call")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What We Do: Four service cards with icons, one-liner descriptions, links to /services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Credibility Bar: Real numbers — websites built, CRMs deployed, properties managed with AI, SMS campaigns sent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Xovion Difference: Short block on why you’re different (operator, not consultant)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CTA Section: Book a call or explore the blog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8A6FF" w:sz="6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DESIGN NOTE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Dark background (#0D1117 or similar), subtle gradient or glow accents.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Monospace or technical font for the brand name. Clean sans-serif for body.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 stock photos. Use abstract geometric patterns, code snippets, or terminal-style UI elements.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Animations: subtle fade-in on scroll. Nothing flashy.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4.2 Services Page</w:t>
      </w:r>
    </w:p>
    <w:p>
      <w:pPr>
        <w:spacing w:after="16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Each service gets its own detailed section. Data-driven from src/data/services.ts so you can iterate without touching layout code.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The Four Pillars: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  <w:tc>
          <w:tcPr>
            <w:tcW w:type="dxa" w:w="3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Proof Points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Website Builds</w:t>
            </w:r>
          </w:p>
        </w:tc>
        <w:tc>
          <w:tcPr>
            <w:tcW w:type="dxa" w:w="3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Full sites built with Claude Code. Landing pages, business sites, web apps. Astro, Next.js, or plain HTML.</w:t>
            </w:r>
          </w:p>
        </w:tc>
        <w:tc>
          <w:tcPr>
            <w:tcW w:type="dxa" w:w="3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Dump Dynasty, Big Sioux Home Buyers, your own portfolio of sites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CRM Builds &amp; Automation</w:t>
            </w:r>
          </w:p>
        </w:tc>
        <w:tc>
          <w:tcPr>
            <w:tcW w:type="dxa" w:w="3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Close CRM pipeline design, automation workflows, smart views, reporting dashboards, SMS campaign infrastructure.</w:t>
            </w:r>
          </w:p>
        </w:tc>
        <w:tc>
          <w:tcPr>
            <w:tcW w:type="dxa" w:w="3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22-status pipeline, 13K+ weekly SMS, weekly intelligence reports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AI Tool Integration</w:t>
            </w:r>
          </w:p>
        </w:tc>
        <w:tc>
          <w:tcPr>
            <w:tcW w:type="dxa" w:w="3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MCP server setup, API connections, multi-tool orchestration. Connect AI to CRMs, property management, analytics.</w:t>
            </w:r>
          </w:p>
        </w:tc>
        <w:tc>
          <w:tcPr>
            <w:tcW w:type="dxa" w:w="3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AppFolio, Close, GoHighLevel, Google Analytics/Ads MCP configs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AI Strategy &amp; Consulting</w:t>
            </w:r>
          </w:p>
        </w:tc>
        <w:tc>
          <w:tcPr>
            <w:tcW w:type="dxa" w:w="3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Help businesses identify where AI fits, what tools to use, and how to implement without burning money on hype.</w:t>
            </w:r>
          </w:p>
        </w:tc>
        <w:tc>
          <w:tcPr>
            <w:tcW w:type="dxa" w:w="3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Running 3 businesses on AI-powered workflows daily</w:t>
            </w:r>
          </w:p>
        </w:tc>
      </w:tr>
    </w:tbl>
    <w:p>
      <w:pPr>
        <w:spacing w:before="200"/>
      </w:pPr>
    </w:p>
    <w:p>
      <w:pPr>
        <w:spacing w:after="16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Each service section should include: what it is, who it’s for, what the deliverable looks like, and a relevant example or case study from your actual work. No generic descriptions.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4.3 About Page</w:t>
      </w:r>
    </w:p>
    <w:p>
      <w:pPr>
        <w:spacing w:after="16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This is your unfair advantage. Most AI agencies are marketers who learned prompting. You’re an operator who built AI into real businesses. Tell that story.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Content blocks: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Origin: Started with GHL/Xovion AI selling chatbots, realized you could build way more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Evolution: Learned to code with Claude Code, built websites from scratch, wired up CRMs, ran SMS campaigns at scale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What I Run: Quick snapshot of Metastone Properties, Big Sioux Home Buyers, Dump Dynasty — all AI-powered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Tool Stack: Visual grid of tools you actually use daily (Claude, Close, AppFolio, Astro, etc.)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Philosophy: "Real Skills. Unreal Speed." — AI amplifies what you know, it doesn’t replace knowing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4.4 Blog / Learn</w:t>
      </w:r>
    </w:p>
    <w:p>
      <w:pPr>
        <w:spacing w:after="16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This is your content engine and future newsletter funnel. Start with 3–5 posts that demonstrate expertise, then publish 1–2x per month.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Starter post ideas: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"How I Built a Business Website in a Day with Claude Code" — walkthrough with real screenshots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"Setting Up Close CRM for Real Estate Wholesaling" — pipeline design, smart views, automation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"MCP Servers Explained: Connecting AI to Everything" — practical guide, not theory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"13,000 Texts a Week: How I Built an AI-Powered Outbound Machine" — your actual SMS infrastructure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"AI for Property Management: What Actually Works" — AppFolio + AI workflows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8A6FF" w:sz="6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CONTENT STRATEGY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Write from experience, not research. Every post should reference something you actually built or did.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Use Astro Content Collections (Markdown + frontmatter) for type-safe blog management.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Tags/categories: AI Tools, Web Development, CRM, Real Estate, Automation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Newsletter signup CTA at the bottom of every post (prep for future launch).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SEO: Target long-tail keywords you already know people search for (from your Dump Dynasty SEO work).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4.5 Contact Page</w:t>
      </w:r>
    </w:p>
    <w:p>
      <w:pPr>
        <w:spacing w:after="16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Simple, direct. Two paths: book a call (Calendly or Cal.com embed) or send a message (form with service type selector).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Form fields: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Name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Email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Business type (dropdown: Real Estate, Service Business, SaaS/Tech, Other)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What do you need? (dropdown: Website Build, CRM Setup, AI Integration, Strategy Call, Other)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Tell me more (textarea)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5. Phased Build Plan</w:t>
      </w:r>
    </w:p>
    <w:p>
      <w:pPr>
        <w:pBdr>
          <w:bottom w:val="single" w:color="58A6FF" w:sz="3" w:space="8"/>
        </w:pBdr>
        <w:spacing w:after="200" w:before="200"/>
      </w:pPr>
    </w:p>
    <w:p>
      <w:pPr>
        <w:spacing w:after="16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Build in public-ready phases. Each phase ships something functional. No phase depends on perfection from the previous one.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Phase 1: Foundation (Days 1–3)</w:t>
      </w:r>
    </w:p>
    <w:p>
      <w:pPr>
        <w:spacing w:after="16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Get the skeleton live. Dark mode base, responsive layout, all pages routing correctly.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Initialize Astro project with Tailwind + React integration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Set up BaseLayout.astro with dark theme, font loading, meta tags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Build global components: Header, Footer, Navigation (mobile responsive)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Create all 5 page routes with placeholder content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Deploy to Vercel/Cloudflare — live URL from day 1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Set up GitHub repo with proper .gitignore and README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8A6FF" w:sz="6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DELIVERABLE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Live site at xovionlabs.com (or temp URL) with full navigation and dark theme working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Phase 2: Home + Services (Days 4–7)</w:t>
      </w:r>
    </w:p>
    <w:p>
      <w:pPr>
        <w:spacing w:after="16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Build the two highest-impact pages. These are what people see first and what converts them.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Design and build Hero section with animated elements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Create service card component with hover effects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Build credibility bar with real metrics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Populate services.ts data file with all four service pillars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Build individual service detail sections with proof points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Add CTAs throughout both pages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8A6FF" w:sz="6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DELIVERABLE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Home and Services pages fully designed, responsive, and content-complete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Phase 3: About + Contact (Days 8–10)</w:t>
      </w:r>
    </w:p>
    <w:p>
      <w:pPr>
        <w:spacing w:after="16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Tell your story and give people a way to reach you.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Write and design the About page with your journey narrative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Build the tool stack visual grid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Set up contact form (Resend, Formspark, or similar)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Embed Calendly/Cal.com booking widget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Test form submissions end-to-end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8A6FF" w:sz="6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DELIVERABLE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Full 4-page site live with working contact flow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Phase 4: Blog Engine (Days 11–14)</w:t>
      </w:r>
    </w:p>
    <w:p>
      <w:pPr>
        <w:spacing w:after="16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Set up the content infrastructure and publish your first posts.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Configure Astro Content Collections with blog schema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Build blog listing page with post cards, tags, and date sorting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Build individual post layout with reading time, table of contents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Write and publish first 2–3 blog posts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Add newsletter signup component (placeholder or Buttondown/ConvertKit integration)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Add RSS feed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8A6FF" w:sz="6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DELIVERABLE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Blog section live with real posts, newsletter signup ready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Phase 5: Polish + Launch (Days 15–17)</w:t>
      </w:r>
    </w:p>
    <w:p>
      <w:pPr>
        <w:spacing w:after="16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Final quality pass before you start sharing 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SEO audit: meta tags, OG images, structured data, sitemap.xml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Performance audit: Lighthouse score, image optimization, lazy loading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Cross-browser and mobile testing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404 page with personality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Analytics integration (Plausible or Umami)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Final content review — every word earns its place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8A6FF" w:sz="6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DELIVERABLE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Production-ready site. Share it everywhere.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6. Design System</w:t>
      </w:r>
    </w:p>
    <w:p>
      <w:pPr>
        <w:pBdr>
          <w:bottom w:val="single" w:color="58A6FF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Variable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bg-primary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#0D1117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Page backgrounds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--color-bg-primary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bg-secondary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#161B22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Card/section backgrounds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--color-bg-secondary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bg-tertiary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#21262D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Hover states, borders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--color-bg-tertiary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text-primary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#E6EDF3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Main body text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--color-text-primary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text-secondary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#8B949E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Muted text, descriptions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--color-text-secondary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accent-blue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#58A6FF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Links, CTAs, highlights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--color-accent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accent-green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#7EE787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Success, active states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--color-accent-green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accent-purple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#D2A8FF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Tags, badges, secondary accent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--color-accent-purple</w:t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Brand name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JetBrains Mono or Space Mono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varies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700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Headings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Inter or Geist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2xl – 5xl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600–700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Body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Inter or Geist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base – lg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Code/technical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sm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400</w:t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Design Principles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Density over decoration: Pack useful info into clean layouts. No padding for padding’s sake.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Terminal aesthetic: Subtle monospace accents, code-style elements, but not cosplaying as a terminal.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Motion with purpose: Fade-ins on scroll, hover state transitions. Nothing that bounces or jiggles.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Dark mode done right: Not just white-on-black. Use the full gray scale for depth and hierarchy.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Mobile-first: Every section must work on a phone. Cards stack, nav collapses, text remains readable.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7. Claude Code Workflow</w:t>
      </w:r>
    </w:p>
    <w:p>
      <w:pPr>
        <w:pBdr>
          <w:bottom w:val="single" w:color="58A6FF" w:sz="3" w:space="8"/>
        </w:pBdr>
        <w:spacing w:after="200" w:before="200"/>
      </w:pPr>
    </w:p>
    <w:p>
      <w:pPr>
        <w:spacing w:after="16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Since you’re building this with Claude Code, here are workflow tips to keep things clean: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Prompting strategy: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Work one component at a time. "Build the Hero section in src/components/home/Hero.astro" is better than "build the home page."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Reference the data files. "Use the services data from src/data/services.ts to populate the ServiceCards component."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Always specify the file path. Claude Code works best when you’re explicit about where things go.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Test after each component. Astro’s dev server gives you instant feedback.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Git workflow: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Commit after each component or page is working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Use conventional commits: feat(home): add hero section, fix(nav): mobile menu toggle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Branch for experiments: git checkout -b experiment/animated-cards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Main branch = always deployable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Quality gates before each phase ships: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Mobile responsive? Check at 375px, 768px, 1024px, 1440px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Dark mode consistent? No white flashes, no unthemed elements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Content real? No lorem ipsum anywhere on the live site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Links work? Every CTA goes somewhere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Lighthouse &gt; 90 on all scores?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8. Future Roadmap</w:t>
      </w:r>
    </w:p>
    <w:p>
      <w:pPr>
        <w:pBdr>
          <w:bottom w:val="single" w:color="58A6FF" w:sz="3" w:space="8"/>
        </w:pBdr>
        <w:spacing w:after="200" w:before="200"/>
      </w:pPr>
    </w:p>
    <w:p>
      <w:pPr>
        <w:spacing w:after="16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After the initial launch, these are the natural next steps: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Short-term (Month 2–3):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Newsletter launch via Buttondown, ConvertKit, or Beehiiv — the blog is your funnel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Case studies page: deep dives into specific builds you’ve done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Service-specific landing pages for SEO (e.g., /services/crm-setup, /services/ai-website-builds)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Testimonials / social proof section once you have clients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Medium-term (Month 4–6):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Interactive demos: embed live examples of tools you’ve built (deal analyzer, CRM dashboards)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Resource library: downloadable templates, guides, checklists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Git-based CMS integration (Keystatic or Tina) for easier blog publishing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Client portal or dashboard for ongoing service clients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Long-term: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Course or cohort: teach people to build with Claude Code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Productized AI templates: pre-built CRM setups, website templates, automation playbooks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Community: Discord or Slack for builders using AI</w:t>
      </w:r>
    </w:p>
    <w:p>
      <w:r>
        <w:br w:type="page"/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XOVION LABS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8A6FF"/>
          <w:sz w:val="26"/>
          <w:szCs w:val="26"/>
        </w:rPr>
        <w:t xml:space="preserve">Real Skills. Unreal Speed.</w:t>
      </w:r>
    </w:p>
    <w:p>
      <w:pPr>
        <w:spacing w:after="12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This blueprint is your single source of truth.</w:t>
      </w:r>
    </w:p>
    <w:p>
      <w:pPr>
        <w:spacing w:after="12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Build one phase at a time. Ship early. Iterate fast.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Let’s build 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hase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2332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2026-03-18T05:11:24.505Z</dcterms:created>
  <dcterms:modified xsi:type="dcterms:W3CDTF">2026-03-18T05:11:24.506Z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