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38" w:type="dxa"/>
        <w:tblLook w:val="04A0" w:firstRow="1" w:lastRow="0" w:firstColumn="1" w:lastColumn="0" w:noHBand="0" w:noVBand="1"/>
      </w:tblPr>
      <w:tblGrid>
        <w:gridCol w:w="2039"/>
        <w:gridCol w:w="4439"/>
        <w:gridCol w:w="1219"/>
        <w:gridCol w:w="1141"/>
      </w:tblGrid>
      <w:tr w:rsidR="00355E57" w:rsidRPr="00F91540" w:rsidTr="00834139">
        <w:trPr>
          <w:trHeight w:val="330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9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xxx. – Influence of gene dosage on biomass growth. Final OD at 600nm after three days of growth in selective media of the strain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transformed with a 2</w:t>
            </w:r>
            <w:r w:rsidRPr="00B920F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plasmid after ALE. The underlined values are those higher than the OD for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and the selected ones for growth curve. </w:t>
            </w:r>
          </w:p>
        </w:tc>
      </w:tr>
      <w:tr w:rsidR="00355E57" w:rsidRPr="00F91540" w:rsidTr="00834139">
        <w:trPr>
          <w:gridAfter w:val="1"/>
          <w:wAfter w:w="1141" w:type="dxa"/>
          <w:trHeight w:val="790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443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Strain/ 2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 plasmid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OD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600nm</w:t>
            </w:r>
          </w:p>
        </w:tc>
      </w:tr>
      <w:tr w:rsidR="00355E57" w:rsidRPr="00F91540" w:rsidTr="00834139">
        <w:trPr>
          <w:gridAfter w:val="1"/>
          <w:wAfter w:w="1141" w:type="dxa"/>
          <w:trHeight w:val="285"/>
        </w:trPr>
        <w:tc>
          <w:tcPr>
            <w:tcW w:w="203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Ω183</w:t>
            </w:r>
          </w:p>
        </w:tc>
        <w:tc>
          <w:tcPr>
            <w:tcW w:w="443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CEN.PK2-1C (control)</w:t>
            </w: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7.84</w:t>
            </w:r>
          </w:p>
        </w:tc>
      </w:tr>
      <w:tr w:rsidR="00355E57" w:rsidRPr="00F91540" w:rsidTr="00834139">
        <w:trPr>
          <w:gridAfter w:val="1"/>
          <w:wAfter w:w="1141" w:type="dxa"/>
          <w:trHeight w:val="300"/>
        </w:trPr>
        <w:tc>
          <w:tcPr>
            <w:tcW w:w="2039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µ1420</w:t>
            </w:r>
          </w:p>
        </w:tc>
        <w:tc>
          <w:tcPr>
            <w:tcW w:w="443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</w:tr>
      <w:tr w:rsidR="00355E57" w:rsidRPr="00F91540" w:rsidTr="00834139">
        <w:trPr>
          <w:gridAfter w:val="1"/>
          <w:wAfter w:w="1141" w:type="dxa"/>
          <w:trHeight w:val="300"/>
        </w:trPr>
        <w:tc>
          <w:tcPr>
            <w:tcW w:w="2039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µ1421</w:t>
            </w:r>
          </w:p>
        </w:tc>
        <w:tc>
          <w:tcPr>
            <w:tcW w:w="4439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4.32</w:t>
            </w:r>
          </w:p>
        </w:tc>
      </w:tr>
      <w:tr w:rsidR="00355E57" w:rsidRPr="00F91540" w:rsidTr="00834139">
        <w:trPr>
          <w:gridAfter w:val="1"/>
          <w:wAfter w:w="1141" w:type="dxa"/>
          <w:trHeight w:val="300"/>
        </w:trPr>
        <w:tc>
          <w:tcPr>
            <w:tcW w:w="20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183fas2Δ+pTA1_FASIIb + 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55E57" w:rsidRPr="00F91540" w:rsidTr="00834139">
        <w:trPr>
          <w:gridAfter w:val="1"/>
          <w:wAfter w:w="1141" w:type="dxa"/>
          <w:trHeight w:val="285"/>
        </w:trPr>
        <w:tc>
          <w:tcPr>
            <w:tcW w:w="2039" w:type="dxa"/>
            <w:tcBorders>
              <w:top w:val="single" w:sz="4" w:space="0" w:color="auto"/>
              <w:left w:val="nil"/>
              <w:right w:val="nil"/>
            </w:tcBorders>
          </w:tcPr>
          <w:p w:rsidR="00355E57" w:rsidRPr="00032E00" w:rsidRDefault="00355E57" w:rsidP="00834139">
            <w:pPr>
              <w:spacing w:after="0" w:line="240" w:lineRule="auto"/>
              <w:rPr>
                <w:rFonts w:ascii="docs-Consolas" w:hAnsi="docs-Consolas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</w:t>
            </w:r>
            <w:r>
              <w:rPr>
                <w:rFonts w:ascii="docs-Consolas" w:hAnsi="docs-Consolas"/>
                <w:color w:val="000000" w:themeColor="text1"/>
                <w:shd w:val="clear" w:color="auto" w:fill="FFFFFF"/>
              </w:rPr>
              <w:t>1409</w:t>
            </w:r>
          </w:p>
        </w:tc>
        <w:tc>
          <w:tcPr>
            <w:tcW w:w="443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</w:t>
            </w:r>
            <w:r w:rsidRPr="004B2271">
              <w:rPr>
                <w:rFonts w:ascii="docs-Consolas" w:hAnsi="docs-Consolas"/>
                <w:color w:val="000000" w:themeColor="text1"/>
                <w:shd w:val="clear" w:color="auto" w:fill="FFFFFF"/>
                <w:lang w:val="pt-PT"/>
              </w:rPr>
              <w:t>pYPK0_TPI1_EcfabA_PMP3</w:t>
            </w:r>
            <w:proofErr w:type="gramEnd"/>
            <w:r>
              <w:rPr>
                <w:rFonts w:ascii="docs-Consolas" w:hAnsi="docs-Consolas"/>
                <w:color w:val="000000" w:themeColor="text1"/>
                <w:shd w:val="clear" w:color="auto" w:fill="FFFFFF"/>
                <w:lang w:val="pt-PT"/>
              </w:rPr>
              <w:t>)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7.18</w:t>
            </w:r>
          </w:p>
        </w:tc>
      </w:tr>
      <w:tr w:rsidR="00355E57" w:rsidRPr="00F91540" w:rsidTr="00834139">
        <w:trPr>
          <w:gridAfter w:val="1"/>
          <w:wAfter w:w="1141" w:type="dxa"/>
          <w:trHeight w:val="285"/>
        </w:trPr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µ1418</w:t>
            </w:r>
          </w:p>
        </w:tc>
        <w:tc>
          <w:tcPr>
            <w:tcW w:w="44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7R(pYPK0_ENO2_AthMOD1_RPL5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7.22</w:t>
            </w:r>
          </w:p>
        </w:tc>
      </w:tr>
      <w:tr w:rsidR="00355E57" w:rsidRPr="00F91540" w:rsidTr="00834139">
        <w:trPr>
          <w:gridAfter w:val="1"/>
          <w:wAfter w:w="1141" w:type="dxa"/>
          <w:trHeight w:val="28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µ1412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pYPK0_PDC1_EcfabH_TEF1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5.8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µ1410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pYPK0_UTR2_EcfabB_TPI1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µ1405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pYPK0_TEF1_EcfabD_FBA1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3.52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µ1408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pYPK0_TDH3_EcfabF_UTR2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3.48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µ1404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7R(pYPK0_FBA1_EcfabG_RPL22A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2.84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µ1411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7R(pYPK0_RPL22A_EcacpP_TDH3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µ1419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7R(pYPK0_RPL16A_AthFATB_RPL17A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1.86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µ1416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pYPK0_TEF1_YlACC1_TDH3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µ1406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7R(pYPK0_RPL5_AthfatA1_RPL16A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µ1413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pYPK0_TEF1_Sj1Acc1_TDH3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µ1414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7R(pYPK0_RPL16B_EcacpS_TMA19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1415</w:t>
            </w:r>
          </w:p>
        </w:tc>
        <w:tc>
          <w:tcPr>
            <w:tcW w:w="4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TDH3_YlACC1_PGI1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355E57" w:rsidRPr="00F91540" w:rsidTr="00834139">
        <w:trPr>
          <w:gridAfter w:val="1"/>
          <w:wAfter w:w="1141" w:type="dxa"/>
          <w:trHeight w:val="315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1407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7R(pYPK0_PMP3_EcfabZ_ENO2</w:t>
            </w:r>
            <w:proofErr w:type="gramEnd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</w:tbl>
    <w:p w:rsidR="009A00F3" w:rsidRDefault="00355E57"/>
    <w:p w:rsidR="00355E57" w:rsidRDefault="00355E57"/>
    <w:tbl>
      <w:tblPr>
        <w:tblW w:w="8838" w:type="dxa"/>
        <w:tblLook w:val="04A0" w:firstRow="1" w:lastRow="0" w:firstColumn="1" w:lastColumn="0" w:noHBand="0" w:noVBand="1"/>
      </w:tblPr>
      <w:tblGrid>
        <w:gridCol w:w="4222"/>
        <w:gridCol w:w="3647"/>
        <w:gridCol w:w="969"/>
      </w:tblGrid>
      <w:tr w:rsidR="00355E57" w:rsidRPr="00F91540" w:rsidTr="00834139">
        <w:trPr>
          <w:trHeight w:val="330"/>
        </w:trPr>
        <w:tc>
          <w:tcPr>
            <w:tcW w:w="8838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xxx. – Influence of gene dosage on biomass growth. Final OD at 600nm after three days of growth in YPD for WT and YPD+G418 for the strain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transformed with a 2</w:t>
            </w:r>
            <w:r w:rsidRPr="00B920F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plasmid after ALE of seven rounds. The underlined values are those higher than the OD for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and the selected ones for growth curve. </w:t>
            </w:r>
          </w:p>
        </w:tc>
      </w:tr>
      <w:tr w:rsidR="00355E57" w:rsidRPr="00F91540" w:rsidTr="00834139">
        <w:trPr>
          <w:trHeight w:val="790"/>
        </w:trPr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Designation</w:t>
            </w:r>
          </w:p>
        </w:tc>
        <w:tc>
          <w:tcPr>
            <w:tcW w:w="377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Strain/ 2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 plasmid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55E57" w:rsidRPr="00F91540" w:rsidRDefault="00355E57" w:rsidP="00834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OD</w:t>
            </w:r>
            <w:r w:rsidRPr="00F91540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600nm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WT</w:t>
            </w:r>
          </w:p>
        </w:tc>
        <w:tc>
          <w:tcPr>
            <w:tcW w:w="377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CEN.PK2-1C (control)</w:t>
            </w: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7.84</w:t>
            </w:r>
          </w:p>
        </w:tc>
      </w:tr>
      <w:tr w:rsidR="00355E57" w:rsidRPr="00F91540" w:rsidTr="00834139">
        <w:trPr>
          <w:trHeight w:val="300"/>
        </w:trPr>
        <w:tc>
          <w:tcPr>
            <w:tcW w:w="4004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77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Δ+pTA1_FASIIb</w:t>
            </w:r>
          </w:p>
        </w:tc>
        <w:tc>
          <w:tcPr>
            <w:tcW w:w="10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</w:tr>
      <w:tr w:rsidR="00355E57" w:rsidRPr="00F91540" w:rsidTr="00834139">
        <w:trPr>
          <w:trHeight w:val="300"/>
        </w:trPr>
        <w:tc>
          <w:tcPr>
            <w:tcW w:w="4004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773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183fas2Δ+pTA1_FASIIb</w:t>
            </w:r>
          </w:p>
        </w:tc>
        <w:tc>
          <w:tcPr>
            <w:tcW w:w="1061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4.32</w:t>
            </w:r>
          </w:p>
        </w:tc>
      </w:tr>
      <w:tr w:rsidR="00355E57" w:rsidRPr="00F91540" w:rsidTr="00834139">
        <w:trPr>
          <w:trHeight w:val="300"/>
        </w:trPr>
        <w:tc>
          <w:tcPr>
            <w:tcW w:w="40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 xml:space="preserve">183fas2Δ+pTA1_FASIIb + 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top w:val="single" w:sz="4" w:space="0" w:color="auto"/>
              <w:left w:val="nil"/>
              <w:right w:val="nil"/>
            </w:tcBorders>
          </w:tcPr>
          <w:p w:rsidR="00355E57" w:rsidRPr="0000321C" w:rsidRDefault="00355E57" w:rsidP="00834139">
            <w:pPr>
              <w:spacing w:after="0" w:line="240" w:lineRule="auto"/>
              <w:rPr>
                <w:rFonts w:ascii="docs-Consolas" w:hAnsi="docs-Consolas"/>
                <w:color w:val="000000" w:themeColor="text1"/>
                <w:shd w:val="clear" w:color="auto" w:fill="FFFFFF"/>
                <w:lang w:val="pt-PT"/>
              </w:rPr>
            </w:pPr>
            <w:proofErr w:type="gramStart"/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7R(183fas2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+pTA1_FASIIb+pYP</w:t>
            </w:r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K0_EcfabA)</w:t>
            </w:r>
          </w:p>
        </w:tc>
        <w:tc>
          <w:tcPr>
            <w:tcW w:w="37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docs-Consolas" w:hAnsi="docs-Consolas"/>
                <w:color w:val="000000" w:themeColor="text1"/>
                <w:shd w:val="clear" w:color="auto" w:fill="FFFFFF"/>
                <w:lang w:val="pt-PT"/>
              </w:rPr>
              <w:t>pYPK0_TPI1_EcfabA_PMP3</w:t>
            </w:r>
            <w:proofErr w:type="gramEnd"/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7.18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left w:val="nil"/>
              <w:bottom w:val="nil"/>
              <w:right w:val="nil"/>
            </w:tcBorders>
          </w:tcPr>
          <w:p w:rsidR="00355E57" w:rsidRPr="0000321C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7R(183fas2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+pTA1_FASIIb+pYP</w:t>
            </w:r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K0_AthMOD1)</w:t>
            </w:r>
          </w:p>
        </w:tc>
        <w:tc>
          <w:tcPr>
            <w:tcW w:w="37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pYPK0_ENO2_AthMOD1_RPL5</w:t>
            </w:r>
            <w:proofErr w:type="gram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7.22</w:t>
            </w:r>
          </w:p>
        </w:tc>
      </w:tr>
      <w:tr w:rsidR="00355E57" w:rsidRPr="00F91540" w:rsidTr="00834139">
        <w:trPr>
          <w:trHeight w:val="28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355E57" w:rsidRPr="0000321C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lastRenderedPageBreak/>
              <w:t>7R(183fas2</w:t>
            </w:r>
            <w:proofErr w:type="gramEnd"/>
            <w:r w:rsidRPr="00F91540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00321C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+pTA1_FASIIb+pYP</w:t>
            </w:r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K0_EcfabH)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pYPK0_PDC1_EcfabH_TEF1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  <w:u w:val="single"/>
              </w:rPr>
              <w:t>5.8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µ1410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pYPK0_UTR2_EcfabB_TPI1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µ1405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pYPK0_TEF1_EcfabD_FBA1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3.52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µ1408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pYPK0_TDH3_EcfabF_UTR2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3.48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µ1404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7R(pYPK0_FBA1_EcfabG_RPL22A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2.84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µ1411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7R(pYPK0_RPL22A_EcacpP_TDH3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µ1419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7R(pYPK0_RPL16A_AthFATB_RPL17A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1.86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µ1416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pYPK0_TEF1_YlACC1_TDH3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µ1406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7R(pYPK0_RPL5_AthfatA1_RPL16A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µ1413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pYPK0_TEF1_Sj1Acc1_TDH3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µ1414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7R(pYPK0_RPL16B_EcacpS_TMA19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1415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7R(</w:t>
            </w: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pYPK0_</w:t>
            </w:r>
            <w:r w:rsidRPr="004B7E78">
              <w:rPr>
                <w:rFonts w:ascii="Times New Roman" w:eastAsia="Times New Roman" w:hAnsi="Times New Roman" w:cs="Times New Roman"/>
                <w:color w:val="000000"/>
              </w:rPr>
              <w:t>TDH3_YlACC1_PGI1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355E57" w:rsidRPr="00F91540" w:rsidTr="00834139">
        <w:trPr>
          <w:trHeight w:val="315"/>
        </w:trPr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355E57" w:rsidRPr="00F91540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1407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355E57" w:rsidRPr="004B2271" w:rsidRDefault="00355E57" w:rsidP="00834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PT"/>
              </w:rPr>
            </w:pPr>
            <w:proofErr w:type="gramStart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7R(pYPK0_PMP3_EcfabZ_ENO2</w:t>
            </w:r>
            <w:proofErr w:type="gramEnd"/>
            <w:r w:rsidRPr="004B2271">
              <w:rPr>
                <w:rFonts w:ascii="Times New Roman" w:eastAsia="Times New Roman" w:hAnsi="Times New Roman" w:cs="Times New Roman"/>
                <w:color w:val="000000"/>
                <w:lang w:val="pt-PT"/>
              </w:rPr>
              <w:t>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55E57" w:rsidRPr="00F91540" w:rsidRDefault="00355E57" w:rsidP="00834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91540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</w:tbl>
    <w:p w:rsidR="00355E57" w:rsidRDefault="00355E57">
      <w:bookmarkStart w:id="0" w:name="_GoBack"/>
      <w:bookmarkEnd w:id="0"/>
    </w:p>
    <w:sectPr w:rsidR="00355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onsola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57"/>
    <w:rsid w:val="000B1EBD"/>
    <w:rsid w:val="00355E57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09164-89F9-458B-88FF-1C52234C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E5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2022-06-03T10:36:00Z</dcterms:created>
  <dcterms:modified xsi:type="dcterms:W3CDTF">2022-06-03T10:37:00Z</dcterms:modified>
</cp:coreProperties>
</file>