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4697361B"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Pr="0044351E">
        <w:rPr>
          <w:rFonts w:ascii="Arial Narrow" w:eastAsia="Arial Narrow" w:hAnsi="Arial Narrow" w:cs="Arial Narrow"/>
        </w:rPr>
        <w:t xml:space="preserve"> A QUIEN SE LE DENOMINARA </w:t>
      </w:r>
      <w:r w:rsidRPr="0044351E">
        <w:rPr>
          <w:rFonts w:ascii="Arial Narrow" w:eastAsia="Arial Narrow" w:hAnsi="Arial Narrow" w:cs="Arial Narrow"/>
          <w:b/>
          <w:bCs/>
        </w:rPr>
        <w:t>“CESIONARI{{SEXO_2}}”</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ESTOS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659E817C"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 LA CUAL CUENTA CON LOS SIGUIENTES SERVICIOS Y AMENIDADES: ÁREA VERDE, EN LA CUAL SE ENCUENTRAN ASADORES, ALBERCA CON CHAPOTEADERO; ASÍ COMO UNA PALAPA PARA EL USO COMÚN DE LOS HABITANTES Y CANCHA DE VOLEIBOL.</w:t>
      </w:r>
    </w:p>
    <w:p w14:paraId="0CDA5B1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2FE59AE3" w14:textId="77777777"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lastRenderedPageBreak/>
        <w:t>FUNCIONAMIENTO SE INICIARÁN UNA VEZ QUE EL DESARROLLADOR ALCANCE UN SESENTA POR CIENTO (60%) DE AVANCE EN LA LOTIFICACIÓN Y COMERCIALIZACIÓN DE LOS LOTES DEL DESARROLLO.</w:t>
      </w:r>
    </w:p>
    <w:p w14:paraId="1673B0E9" w14:textId="77777777"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ASIMISMO, EL DESARROLLO CONTARÁ CON SERVICIO D</w:t>
      </w:r>
      <w:r>
        <w:rPr>
          <w:rFonts w:ascii="Arial Narrow" w:eastAsia="Arial Narrow" w:hAnsi="Arial Narrow" w:cs="Arial Narrow"/>
          <w:highlight w:val="white"/>
        </w:rPr>
        <w:t>E ELECTRIFICACIÓN, CUYA EJECUCIÓN SE INICIARÁ UNA VEZ QUE EL DESARROLLADOR ALCANCE UN SESENTA POR CIENTO (60%) DE AVANCE EN LA COMERCIALIZACIÓN DE LOS LOTES DEL DESARROLLO, SIN QUE DICHO</w:t>
      </w:r>
      <w:r>
        <w:rPr>
          <w:rFonts w:ascii="Arial Narrow" w:eastAsia="Arial Narrow" w:hAnsi="Arial Narrow" w:cs="Arial Narrow"/>
        </w:rPr>
        <w:t xml:space="preserve"> PORCENTAJE CONSTITUYA UNA FECHA CIERTA NI GENERE OBLIGACIÓN INMEDIATA DE EJECUCIÓN. CADA POSEEDOR SERÁ RESPONSABLE DE GESTIONAR, POR SU CUENTA, LA CONTRATACIÓN DEL SUMINISTRO ELÉCTRICO ANTE LA COMISIÓN FEDERAL DE ELECTRICIDAD (CFE).</w:t>
      </w:r>
    </w:p>
    <w:p w14:paraId="6F56A831" w14:textId="3A02D54A"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DE IGUAL FORMA, EL SERVICIO DE LA RED DE AGUA</w:t>
      </w:r>
      <w:r>
        <w:rPr>
          <w:rFonts w:ascii="Arial Narrow" w:eastAsia="Arial Narrow" w:hAnsi="Arial Narrow" w:cs="Arial Narrow"/>
          <w:highlight w:val="white"/>
        </w:rPr>
        <w:t xml:space="preserve"> POTABLE SE INICIARÁ UNA VEZ QUE EL DESARROLLO DE LA LOTIFICACIÓN HAYA ALCANZADO, COMO MÍNIMO, UN SESENTA POR CIENTO (60%) DE AVANCE EN LA COMERCIALIZACIÓN DE LOS LOTES. LA GESTIÓN, CONTRATACIÓN E INSTALACIÓN DEL REFERIDO SERVICIO SERÁ RESPONSABILIDAD EXCLUSIVA DE CADA “CESIONARIO”, QUIEN DEBERÁ REALIZAR LOS TRÁMITES CORRESPONDIE</w:t>
      </w:r>
      <w:r>
        <w:rPr>
          <w:rFonts w:ascii="Arial Narrow" w:eastAsia="Arial Narrow" w:hAnsi="Arial Narrow" w:cs="Arial Narrow"/>
        </w:rPr>
        <w:t xml:space="preserve">NTES ANTE LAS AUTORIDADES COMPETENTES, CONFORME A LA NORMATIVA APLICABLE. LOS GASTOS QUE SE GENEREN POR LA CONTRATACIÓN, INSTALACIÓN Y CONEXIÓN DEL SERVICIO DE AGUA POTABLE SERÁN ASUMIDOS EN SU TOTALIDAD POR </w:t>
      </w:r>
      <w:r w:rsidRPr="0044351E">
        <w:rPr>
          <w:rFonts w:ascii="Arial Narrow" w:eastAsia="Arial Narrow" w:hAnsi="Arial Narrow" w:cs="Arial Narrow"/>
        </w:rPr>
        <w:t>“</w:t>
      </w:r>
      <w:r w:rsidR="0044351E" w:rsidRPr="0044351E">
        <w:rPr>
          <w:rFonts w:ascii="Arial Narrow" w:eastAsia="Arial Narrow" w:hAnsi="Arial Narrow" w:cs="Arial Narrow"/>
        </w:rPr>
        <w:t>{{SEXO_1}}</w:t>
      </w:r>
      <w:r w:rsidRPr="0044351E">
        <w:rPr>
          <w:rFonts w:ascii="Arial Narrow" w:eastAsia="Arial Narrow" w:hAnsi="Arial Narrow" w:cs="Arial Narrow"/>
        </w:rPr>
        <w:t xml:space="preserve"> CESIONARI</w:t>
      </w:r>
      <w:r w:rsidR="0044351E" w:rsidRPr="0044351E">
        <w:rPr>
          <w:rFonts w:ascii="Arial Narrow" w:eastAsia="Arial Narrow" w:hAnsi="Arial Narrow" w:cs="Arial Narrow"/>
        </w:rPr>
        <w:t>{{SEXO_2}}</w:t>
      </w:r>
      <w:r w:rsidRPr="0044351E">
        <w:rPr>
          <w:rFonts w:ascii="Arial Narrow" w:eastAsia="Arial Narrow" w:hAnsi="Arial Narrow" w:cs="Arial Narrow"/>
        </w:rPr>
        <w:t>”</w:t>
      </w:r>
      <w:r>
        <w:rPr>
          <w:rFonts w:ascii="Arial Narrow" w:eastAsia="Arial Narrow" w:hAnsi="Arial Narrow" w:cs="Arial Narrow"/>
        </w:rPr>
        <w:t xml:space="preserve"> DEL LOTE RESPECTIVO.</w:t>
      </w:r>
    </w:p>
    <w:p w14:paraId="6A7F5FED" w14:textId="0D628208"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 xml:space="preserve">II) DECLARA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r w:rsidRPr="00800CCB">
        <w:rPr>
          <w:rFonts w:ascii="Arial Narrow" w:eastAsia="Arial Narrow" w:hAnsi="Arial Narrow" w:cs="Arial Narrow"/>
          <w:b/>
          <w:bCs/>
        </w:rPr>
        <w:t>”:</w:t>
      </w:r>
    </w:p>
    <w:p w14:paraId="338FF851" w14:textId="44FF378C"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 </w:t>
      </w:r>
      <w:r w:rsidR="0044351E" w:rsidRPr="00800CCB">
        <w:rPr>
          <w:rFonts w:ascii="Arial Narrow" w:eastAsia="Arial Narrow" w:hAnsi="Arial Narrow" w:cs="Arial Narrow"/>
        </w:rPr>
        <w:t>{{NOMBRE_CEDA}}</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Pr="00800CCB">
        <w:rPr>
          <w:rFonts w:ascii="Arial Narrow" w:eastAsia="Arial Narrow" w:hAnsi="Arial Narrow" w:cs="Arial Narrow"/>
        </w:rPr>
        <w:t>”, QUIEN MANIFIESTA SER DE NACIONALIDAD MEXICAN</w:t>
      </w:r>
      <w:r w:rsidR="0044351E" w:rsidRPr="00800CCB">
        <w:rPr>
          <w:rFonts w:ascii="Arial Narrow" w:eastAsia="Arial Narrow" w:hAnsi="Arial Narrow" w:cs="Arial Narrow"/>
        </w:rPr>
        <w:t>{{SEXO_2}}</w:t>
      </w:r>
      <w:r w:rsidRPr="00800CCB">
        <w:rPr>
          <w:rFonts w:ascii="Arial Narrow" w:eastAsia="Arial Narrow" w:hAnsi="Arial Narrow" w:cs="Arial Narrow"/>
        </w:rPr>
        <w:t>, MAYOR DE EDAD, ORIGINARI</w:t>
      </w:r>
      <w:r w:rsidR="0044351E" w:rsidRPr="00800CCB">
        <w:rPr>
          <w:rFonts w:ascii="Arial Narrow" w:eastAsia="Arial Narrow" w:hAnsi="Arial Narrow" w:cs="Arial Narrow"/>
        </w:rPr>
        <w:t>{{SEXO_2}}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Pr="00800CCB">
        <w:rPr>
          <w:rFonts w:ascii="Arial Narrow" w:eastAsia="Arial Narrow" w:hAnsi="Arial Narrow" w:cs="Arial Narrow"/>
        </w:rPr>
        <w:t>, VECIN</w:t>
      </w:r>
      <w:r w:rsidR="00F7699F">
        <w:rPr>
          <w:rFonts w:ascii="Arial Narrow" w:eastAsia="Arial Narrow" w:hAnsi="Arial Narrow" w:cs="Arial Narrow"/>
        </w:rPr>
        <w:t>{{SEXO_2}}</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Pr="00800CCB">
        <w:rPr>
          <w:rFonts w:ascii="Arial Narrow" w:eastAsia="Arial Narrow" w:hAnsi="Arial Narrow" w:cs="Arial Narrow"/>
        </w:rPr>
        <w:t xml:space="preserve">, CON DOMICILIO EN </w:t>
      </w:r>
      <w:r w:rsidR="0044351E" w:rsidRPr="00800CCB">
        <w:rPr>
          <w:rFonts w:ascii="Arial Narrow" w:eastAsia="Arial Narrow" w:hAnsi="Arial Narrow" w:cs="Arial Narrow"/>
        </w:rPr>
        <w:t>{{DOMICILIO}}</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Pr="00800CCB">
        <w:rPr>
          <w:rFonts w:ascii="Arial Narrow" w:eastAsia="Arial Narrow" w:hAnsi="Arial Narrow" w:cs="Arial Narrow"/>
        </w:rPr>
        <w:t xml:space="preserve"> Y DE OCUPACIÓN </w:t>
      </w:r>
      <w:r w:rsidR="00800CCB" w:rsidRPr="00800CCB">
        <w:rPr>
          <w:rFonts w:ascii="Arial Narrow" w:eastAsia="Arial Narrow" w:hAnsi="Arial Narrow" w:cs="Arial Narrow"/>
        </w:rPr>
        <w:t>{{OCUPACION}}</w:t>
      </w:r>
      <w:r w:rsidRPr="00800CCB">
        <w:rPr>
          <w:rFonts w:ascii="Arial Narrow" w:eastAsia="Arial Narrow" w:hAnsi="Arial Narrow" w:cs="Arial Narrow"/>
        </w:rPr>
        <w:t xml:space="preserve">, CON CLAVE DE ELECTOR </w:t>
      </w:r>
      <w:r w:rsidR="00800CCB" w:rsidRPr="00800CCB">
        <w:rPr>
          <w:rFonts w:ascii="Arial Narrow" w:eastAsia="Arial Narrow" w:hAnsi="Arial Narrow" w:cs="Arial Narrow"/>
        </w:rPr>
        <w:t>{{ID_CESA}}</w:t>
      </w:r>
      <w:r w:rsidRPr="00800CCB">
        <w:rPr>
          <w:rFonts w:ascii="Arial Narrow" w:eastAsia="Arial Narrow" w:hAnsi="Arial Narrow" w:cs="Arial Narrow"/>
        </w:rPr>
        <w:t>, DE LA CUAL SE ANEXA COPIA, CON NÚMERO</w:t>
      </w:r>
      <w:r>
        <w:rPr>
          <w:rFonts w:ascii="Arial Narrow" w:eastAsia="Arial Narrow" w:hAnsi="Arial Narrow" w:cs="Arial Narrow"/>
        </w:rPr>
        <w:t xml:space="preserve"> TELEFÓNICO </w:t>
      </w:r>
      <w:r w:rsidR="00800CCB">
        <w:rPr>
          <w:rFonts w:ascii="Arial Narrow" w:eastAsia="Arial Narrow" w:hAnsi="Arial Narrow" w:cs="Arial Narrow"/>
        </w:rPr>
        <w:t>{{TELEFONO}}</w:t>
      </w:r>
      <w:r>
        <w:rPr>
          <w:rFonts w:ascii="Arial Narrow" w:eastAsia="Arial Narrow" w:hAnsi="Arial Narrow" w:cs="Arial Narrow"/>
        </w:rPr>
        <w:t xml:space="preserve"> Y CORREO ELECTRÓNICO </w:t>
      </w:r>
      <w:r w:rsidR="00800CCB">
        <w:rPr>
          <w:rFonts w:ascii="Arial Narrow" w:eastAsia="Arial Narrow" w:hAnsi="Arial Narrow" w:cs="Arial Narrow"/>
        </w:rPr>
        <w:t>{{CORREO}}</w:t>
      </w:r>
      <w:r>
        <w:rPr>
          <w:rFonts w:ascii="Arial Narrow" w:eastAsia="Arial Narrow" w:hAnsi="Arial Narrow" w:cs="Arial Narrow"/>
        </w:rPr>
        <w:t xml:space="preserve">. </w:t>
      </w:r>
    </w:p>
    <w:p w14:paraId="3536008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 CONOCER FÍSICAMENTE LA UBICACIÓN, LAS MEDIDAS, COLINDANCIAS, CARACTERÍSTICAS DEL LOTE QUE SE DESCRIBE EN EL APARTADO OBJETO DEL CONTRATO INCISO A), Y QUE RECONOCE QUE TIENE TODO LO ANTERIORMENTE DESCRITO.</w:t>
      </w:r>
    </w:p>
    <w:p w14:paraId="73BE6732"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 CON CAPACIDAD LEGAL PARA CELEBRAR EL PRESENTE CONTRATO, AL IGUAL QUE CON LAS FACULTADES Y AUTORIZACIÓN SUFICIENTE PARA OBLIGARSE EN LOS TÉRMINOS DE ESTE.</w:t>
      </w:r>
    </w:p>
    <w:p w14:paraId="6A89DF8C" w14:textId="6EC01475"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Pr="00800CCB">
        <w:rPr>
          <w:rFonts w:ascii="Arial Narrow" w:eastAsia="Arial Narrow" w:hAnsi="Arial Narrow" w:cs="Arial Narrow"/>
        </w:rPr>
        <w:t>” MANIFIESTA, QUE CONOCE LAS OBLIGACIONES QUE SE DESCRIBEN EN EL PRESENTE CONTRATO, ASÍ COMO TAMBIÉN CONOCE EL REGLAMENTO DE CONVIVENCIA, CONSTRUCCIÓN Y ADMINISTRACIÓN DEL DESARROLLO “COMETA COMMUNITY” QUE SE ANEXA COMO PARTE INTEGRANTE</w:t>
      </w:r>
      <w:r>
        <w:rPr>
          <w:rFonts w:ascii="Arial Narrow" w:eastAsia="Arial Narrow" w:hAnsi="Arial Narrow" w:cs="Arial Narrow"/>
        </w:rPr>
        <w:t xml:space="preserve"> DE ESTE CONTRATO Y QUE ESTÁ DISPUESTO A CUMPLIR CON LAS OBLIGACIONES Y PAGOS DE MENSUALIDADES PACTADAS, ASÍ COMO SE COMPROMETE AL PAGO POR LOS SERVICIOS Y MANTENIMIENTO DE DICHO FRACCIONAMIENTO, UNA VEZ QUE “EL CEDENTE” SE LO REQUIERA, TAL COMO SE ESPECIFICA EN LA CLÁUSULA SÉPTIMA INCISO D) DEL PRESENTE CONTRATO.</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r w:rsidR="00800CCB">
        <w:rPr>
          <w:rFonts w:ascii="Arial Narrow" w:eastAsia="Arial Narrow" w:hAnsi="Arial Narrow" w:cs="Arial Narrow"/>
        </w:rPr>
        <w:t>{{ID_LOTE}}</w:t>
      </w:r>
      <w:r>
        <w:rPr>
          <w:rFonts w:ascii="Arial Narrow" w:eastAsia="Arial Narrow" w:hAnsi="Arial Narrow" w:cs="Arial Narrow"/>
        </w:rPr>
        <w:t xml:space="preserve">     MANZANA    </w:t>
      </w:r>
      <w:r w:rsidR="00800CCB">
        <w:rPr>
          <w:rFonts w:ascii="Arial Narrow" w:eastAsia="Arial Narrow" w:hAnsi="Arial Narrow" w:cs="Arial Narrow"/>
        </w:rPr>
        <w:t>{{MANZ}}</w:t>
      </w:r>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r>
        <w:rPr>
          <w:rFonts w:ascii="Arial Narrow" w:eastAsia="Arial Narrow" w:hAnsi="Arial Narrow" w:cs="Arial Narrow"/>
        </w:rPr>
        <w:t xml:space="preserve">   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 xml:space="preserve"> 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A9F333E"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xml:space="preserve">” C. </w:t>
      </w:r>
      <w:r w:rsidR="00A76CB0" w:rsidRPr="00A76CB0">
        <w:rPr>
          <w:rFonts w:ascii="Arial Narrow" w:eastAsia="Arial Narrow" w:hAnsi="Arial Narrow" w:cs="Arial Narrow"/>
        </w:rPr>
        <w:t>{{NOMBRE_CEDA}}</w:t>
      </w:r>
      <w:r w:rsidRPr="00A76CB0">
        <w:rPr>
          <w:rFonts w:ascii="Arial Narrow" w:eastAsia="Arial Narrow" w:hAnsi="Arial Narrow" w:cs="Arial Narrow"/>
        </w:rPr>
        <w:t xml:space="preserve">. </w:t>
      </w:r>
    </w:p>
    <w:p w14:paraId="44DFFA83" w14:textId="4C1FE6E9"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DEL PRECIO. - LAS PARTES CONVIENEN EN FIJAR COMO COMPENSACIÓN TOTAL DE LA CESIÓN DE DERECHOS, LA CANTIDAD DE $</w:t>
      </w:r>
      <w:r w:rsidR="00A76CB0" w:rsidRPr="00A76CB0">
        <w:rPr>
          <w:rFonts w:ascii="Arial Narrow" w:eastAsia="Arial Narrow" w:hAnsi="Arial Narrow" w:cs="Arial Narrow"/>
        </w:rPr>
        <w:t>{{PRECIO_LOTE_FINANCIAMIENTO}} ({{LETRA_PRECIO_LOTE}} PESOS 00/100 M.N.)</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3EF516FC" w14:textId="22311646" w:rsidR="00C20EB1" w:rsidRDefault="00000000">
      <w:pPr>
        <w:spacing w:before="240" w:after="240"/>
        <w:jc w:val="both"/>
        <w:rPr>
          <w:rFonts w:ascii="Arial Narrow" w:eastAsia="Arial Narrow" w:hAnsi="Arial Narrow" w:cs="Arial Narrow"/>
          <w:b/>
          <w:bCs/>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DEL “CEDENTE”.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SE OBLIGA A REMITIR, PARA CADA PAGO REALIZADO, EL COMPROBANTE CORRESPONDIENTE QUE ACREDITE LA OPERACIÓN, INDICANDO CLARAMENTE EL MONTO, LA FECHA Y EL MEDIO DE</w:t>
      </w:r>
      <w:r>
        <w:rPr>
          <w:rFonts w:ascii="Arial Narrow" w:eastAsia="Arial Narrow" w:hAnsi="Arial Narrow" w:cs="Arial Narrow"/>
        </w:rPr>
        <w:t xml:space="preserve"> CONSIGNACIÓN UTILIZADO. DICHO COMPROBANTE DEBERÁ ENVIARSE AL CORREO ELECTRÓNICO JORAAGENDA@GMAIL.COM O, EN SU CASO, AL NÚMERO DE WHATSAPP 951 189 9298, PARA EFECTOS DE VALIDACIÓN Y CONSTANCIA ADMINISTRATIVA.</w:t>
      </w:r>
    </w:p>
    <w:p w14:paraId="5B7F9B0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xml:space="preserve"> EN CASO DE QUE EL PAGO SEA REALIZADO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496A9748"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UN TRES DÍAS DE ANTICIPACIÓN. </w:t>
      </w:r>
    </w:p>
    <w:p w14:paraId="193A9327" w14:textId="33CC039C"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CONTARÁ CON TRES DÍAS HÁBILES DE GRACIA, PARA QUE PUEDA GENERAR EL PAGO CORRESPONDIENTE A LA ETAPA SEÑALADA EN EL CONTRATO, ANTES DE INCURRIR EN LAS PENALIZACIONES QUE POR FALTA DE PAGO PUEDAN LLEGAR A ACTUALIZARSE.</w:t>
      </w:r>
    </w:p>
    <w:p w14:paraId="772C0B84" w14:textId="4AF2C4F9"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PODRÁ REALIZAR LOS PAGOS MENSUALES A PARTIR DEL DÍA </w:t>
      </w:r>
      <w:r w:rsidR="00A76CB0" w:rsidRPr="00C81995">
        <w:rPr>
          <w:rFonts w:ascii="Arial Narrow" w:eastAsia="Arial Narrow" w:hAnsi="Arial Narrow" w:cs="Arial Narrow"/>
        </w:rPr>
        <w:t>{{</w:t>
      </w:r>
      <w:r w:rsidR="00776CE7">
        <w:rPr>
          <w:rFonts w:ascii="Arial Narrow" w:eastAsia="Arial Narrow" w:hAnsi="Arial Narrow" w:cs="Arial Narrow"/>
        </w:rPr>
        <w:t>DIA_PAGO</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A76CB0" w:rsidRPr="00C81995">
        <w:rPr>
          <w:rFonts w:ascii="Arial Narrow" w:eastAsia="Arial Narrow" w:hAnsi="Arial Narrow" w:cs="Arial Narrow"/>
        </w:rPr>
        <w:t>{{DIA_PAGO</w:t>
      </w:r>
      <w:r w:rsidR="00776CE7">
        <w:rPr>
          <w:rFonts w:ascii="Arial Narrow" w:eastAsia="Arial Narrow" w:hAnsi="Arial Narrow" w:cs="Arial Narrow"/>
        </w:rPr>
        <w:t>_2</w:t>
      </w:r>
      <w:r w:rsidR="00A76CB0" w:rsidRPr="00C81995">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6FC2CAAD" w14:textId="32EA3003"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E) </w:t>
      </w:r>
      <w:r>
        <w:rPr>
          <w:rFonts w:ascii="Arial Narrow" w:eastAsia="Arial Narrow" w:hAnsi="Arial Narrow" w:cs="Arial Narrow"/>
        </w:rPr>
        <w:t xml:space="preserve">AMBAS PARTES ACUERDAN QUE, EN CASO DE </w:t>
      </w:r>
      <w:r w:rsidRPr="00C81995">
        <w:rPr>
          <w:rFonts w:ascii="Arial Narrow" w:eastAsia="Arial Narrow" w:hAnsi="Arial Narrow" w:cs="Arial Narrow"/>
        </w:rPr>
        <w:t>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REALICE EL PAGO FUERA DEL PLAZO ESTABLECIDO EN EL PÁRRAFO ANTERIOR, DEBERÁ CUBRIR INTERESES MORATORIOS A UNA TASA DEL </w:t>
      </w:r>
      <w:r w:rsidR="00C81995" w:rsidRPr="00C81995">
        <w:rPr>
          <w:rFonts w:ascii="Arial Narrow" w:eastAsia="Arial Narrow" w:hAnsi="Arial Narrow" w:cs="Arial Narrow"/>
        </w:rPr>
        <w:t>{{PORCENTAJE}}</w:t>
      </w:r>
      <w:r w:rsidRPr="00C81995">
        <w:rPr>
          <w:rFonts w:ascii="Arial Narrow" w:eastAsia="Arial Narrow" w:hAnsi="Arial Narrow" w:cs="Arial Narrow"/>
        </w:rPr>
        <w:t>% MENSUAL, CALCULADOS SOBRE EL MONTO CORRESPONDIENTE AL PAGO VENCIDO. POR SU PARTE, “EL CEDENTE</w:t>
      </w:r>
      <w:r>
        <w:rPr>
          <w:rFonts w:ascii="Arial Narrow" w:eastAsia="Arial Narrow" w:hAnsi="Arial Narrow" w:cs="Arial Narrow"/>
        </w:rPr>
        <w:t>” SE OBLIGA A ENTREGAR UN RECIBO FOLIADO POR CADA PAGO RECIBIDO, INCLUYENDO AQUELLOS QUE SE REALICEN CON INTERESES.</w:t>
      </w:r>
    </w:p>
    <w:p w14:paraId="1EE63547" w14:textId="7D407679"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RECOGER Y RESGUARDAR DE MANERA ADECUADA TODOS LOS COMPROBANTES</w:t>
      </w:r>
      <w:r>
        <w:rPr>
          <w:rFonts w:ascii="Arial Narrow" w:eastAsia="Arial Narrow" w:hAnsi="Arial Narrow" w:cs="Arial Narrow"/>
        </w:rPr>
        <w:t xml:space="preserve"> DE PAGO Y CUALQUIER DOCUMENTACIÓN QUE “EL CEDENTE” LE ENTREGUE EN EL MARCO DE ESTE CONTRATO, SIENDO RESPONSABLE DE SU CONSERVACIÓN Y CUSTODIA DURANTE EL TIEMPO QUE SEA NECESARIO.</w:t>
      </w:r>
    </w:p>
    <w:p w14:paraId="0096A3F6" w14:textId="7F0AE30A"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p>
    <w:p w14:paraId="2E1CCC91" w14:textId="3AFE520B" w:rsidR="00C20EB1" w:rsidRDefault="00000000">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AMBAS PARTES CONVIENEN QUE, EN CASO DE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PREVEA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77777777"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SEXTA- OBLIGACIONES PARA “EL CEDENTE”</w:t>
      </w:r>
    </w:p>
    <w:p w14:paraId="69019623" w14:textId="33F89FAF"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580D8DB7"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UN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74A4C0CE"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EL REEMBOLSO </w:t>
      </w:r>
      <w:r w:rsidRPr="00C81995">
        <w:rPr>
          <w:rFonts w:ascii="Arial Narrow" w:eastAsia="Arial Narrow" w:hAnsi="Arial Narrow" w:cs="Arial Narrow"/>
        </w:rPr>
        <w:t>A “</w:t>
      </w:r>
      <w:r w:rsidR="00C81995" w:rsidRPr="00C81995">
        <w:rPr>
          <w:rFonts w:ascii="Arial Narrow" w:eastAsia="Arial Narrow" w:hAnsi="Arial Narrow" w:cs="Arial Narrow"/>
        </w:rPr>
        <w:t>{{SEXO_1}}</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r w:rsidRPr="00C81995">
        <w:rPr>
          <w:rFonts w:ascii="Arial Narrow" w:eastAsia="Arial Narrow" w:hAnsi="Arial Narrow" w:cs="Arial Narrow"/>
        </w:rPr>
        <w:t>” POR LA CANTIDAD DE $</w:t>
      </w:r>
      <w:r w:rsidR="00C81995" w:rsidRPr="00C81995">
        <w:rPr>
          <w:rFonts w:ascii="Arial Narrow" w:eastAsia="Arial Narrow" w:hAnsi="Arial Narrow" w:cs="Arial Narrow"/>
        </w:rPr>
        <w:t>{{APARTADO}} ({{LETRA_APARTADO}} PESOS 00/100 MONEDA NACIONAL)</w:t>
      </w:r>
      <w:r w:rsidRPr="00C81995">
        <w:rPr>
          <w:rFonts w:ascii="Arial Narrow" w:eastAsia="Arial Narrow" w:hAnsi="Arial Narrow" w:cs="Arial Narrow"/>
        </w:rPr>
        <w:t xml:space="preserve"> POR CONCEPTO DE APARTADO, POR CAUSAS IMPUTABLES AL “CEDENTE”.</w:t>
      </w:r>
    </w:p>
    <w:p w14:paraId="158AC5C1" w14:textId="4C1D0477" w:rsidR="00C20EB1" w:rsidRPr="00C81995" w:rsidRDefault="00000000">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SÉPTIMA.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r w:rsidRPr="00C81995">
        <w:rPr>
          <w:rFonts w:ascii="Arial Narrow" w:eastAsia="Arial Narrow" w:hAnsi="Arial Narrow" w:cs="Arial Narrow"/>
          <w:b/>
          <w:bCs/>
        </w:rPr>
        <w:t>”</w:t>
      </w:r>
    </w:p>
    <w:p w14:paraId="07D14233" w14:textId="3032C0F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6832941C"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OBLIGACIÓN POR PARTE DE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CONSTITUIRÁ CAUSA SUFICIENTE PARA LA RESCISIÓN DEL PRESENTE CONTRATO, SIN NECESIDAD DE DECLARACIÓN JUDICIAL, Y DARÁ LUGAR A LA APLICACIÓN DE LA PENA CONVENCIONAL ESTIPULADA, ASÍ COMO A LAS ACCIONES QUE CONFORME EN DERECHO CORRESPONDAN.</w:t>
      </w:r>
    </w:p>
    <w:p w14:paraId="583F62BD" w14:textId="10BDB2A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398B9B2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5193D83"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{{CANTIDAD_ENGANCHE_FINANCIAMIENTO}} ({{LETRA_ENGANCHE}} PESOS 00/100 MONEDA NACIONAL)</w:t>
      </w:r>
      <w:r w:rsidRPr="00C81995">
        <w:rPr>
          <w:rFonts w:ascii="Arial Narrow" w:eastAsia="Arial Narrow" w:hAnsi="Arial Narrow" w:cs="Arial Narrow"/>
        </w:rPr>
        <w:t xml:space="preserve"> 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5DEACEFB"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 CANTIDAD ENTREGADA A ÉSTE POR </w:t>
      </w:r>
      <w:r w:rsidRPr="00C81995">
        <w:rPr>
          <w:rFonts w:ascii="Arial Narrow" w:eastAsia="Arial Narrow" w:hAnsi="Arial Narrow" w:cs="Arial Narrow"/>
        </w:rPr>
        <w:t>CONCEPTO DE APARTADO Y ENGANCHE, SIEMPRE Y CUANDO NO SE CONCLUYA LA VENTA A CAUSA DEL “CESIONARI</w:t>
      </w:r>
      <w:r w:rsidR="00C81995" w:rsidRPr="00C81995">
        <w:rPr>
          <w:rFonts w:ascii="Arial Narrow" w:eastAsia="Arial Narrow" w:hAnsi="Arial Narrow" w:cs="Arial Narrow"/>
        </w:rPr>
        <w:t>{{SEXO_2}}</w:t>
      </w:r>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627FADF8" w14:textId="0E9C992E"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OCTAVA. – CAUSAS DE RESCISIÓN DEL CONTRATO.-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INCUMPLE CON EL PAGO DURANTE 2 MENSUALIDADES CONSECUTIVAS; EXCEPTO QUE EXISTA UNA RAZÓN SUFICIENTE Y PREVIO AVISO POR ESCRITO AL “CEDENTE” PARA ESTABLECER DE SER PROCEDENTE UNA REESTRUCTURACIÓN DE DEUDA EN LA QUE SE ESTABLEZCAN LOS NUEVOS PLAZOS Y PENALIZACIONES CORRESPONDIENTES POR PAGO FUERA DE TIEMPO.</w:t>
      </w:r>
    </w:p>
    <w:p w14:paraId="5741F429" w14:textId="16EA9944"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CEDE, TOTAL O EN PARTE LOS DERECHOS DERIVADOS DEL PRESENTE CONTRATO, SIN EL CONSENTIMIENTO PREVIO Y POR ESCRITO DEL "CEDENTE".</w:t>
      </w:r>
    </w:p>
    <w:p w14:paraId="1840A668" w14:textId="33FB820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DESTINA EL PREDIO OBJETO DE ESTE CONTRATO A UN FIN DISTINTO AL SEÑALADO EN ESTE DOCUMENTO (USO HABITACIONAL).</w:t>
      </w:r>
    </w:p>
    <w:p w14:paraId="033CB1A3" w14:textId="5247CA62"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NO DA CUMPLIMIENTO CABAL A CUALQUIERA DE LAS OBLIGACIONES A SU CARGO POR VIRTUD DEL PRESENTE CONTRATO.</w:t>
      </w:r>
    </w:p>
    <w:p w14:paraId="4A776320" w14:textId="5C6F8EA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r>
        <w:rPr>
          <w:rFonts w:ascii="Arial Narrow" w:eastAsia="Arial Narrow" w:hAnsi="Arial Narrow" w:cs="Arial Narrow"/>
        </w:rPr>
        <w:t xml:space="preserve"> </w:t>
      </w:r>
    </w:p>
    <w:p w14:paraId="6122A335" w14:textId="77757792"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CUBRIR LA PENA CONVENCIONAL ESTABLECIDA EN LA CLÁUSULA NOVENA DE ESTE</w:t>
      </w:r>
      <w:r>
        <w:rPr>
          <w:rFonts w:ascii="Arial Narrow" w:eastAsia="Arial Narrow" w:hAnsi="Arial Narrow" w:cs="Arial Narrow"/>
        </w:rPr>
        <w:t xml:space="preserve"> CONTRATO POR INCUMPLIMIENTO, SIN PERJUICIO DE LAS ACCIONES LEGALES QUE CORRESPONDAN AL CEDENTE.</w:t>
      </w:r>
    </w:p>
    <w:p w14:paraId="08DC1E45" w14:textId="77777777"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NOVENA. -  POR INCUMPLIMIENTO Y RESCISIÓN DEL CONTRATO. </w:t>
      </w:r>
      <w:r>
        <w:rPr>
          <w:rFonts w:ascii="Arial Narrow" w:eastAsia="Arial Narrow" w:hAnsi="Arial Narrow" w:cs="Arial Narrow"/>
        </w:rPr>
        <w:t xml:space="preserve">LAS PARTES CONVIENEN QUE, EN CASO DE INCUMPLIMIENTO IMPUTABLE A CUALQUIERA DE ELLAS RESPECTO DE LAS OBLIGACIONES PACTADAS EN EL PRESENTE CONTRATO, LA PARTE RESPONSABLE DEBERÁ CUBRIR A LA OTRA, EN CONCEPTO DE PENA CONVENCIONAL, UNA CANTIDAD EQUIVALENTE AL </w:t>
      </w:r>
      <w:r>
        <w:rPr>
          <w:rFonts w:ascii="Arial Narrow" w:eastAsia="Arial Narrow" w:hAnsi="Arial Narrow" w:cs="Arial Narrow"/>
          <w:highlight w:val="white"/>
        </w:rPr>
        <w:t>25% D</w:t>
      </w:r>
      <w:r>
        <w:rPr>
          <w:rFonts w:ascii="Arial Narrow" w:eastAsia="Arial Narrow" w:hAnsi="Arial Narrow" w:cs="Arial Narrow"/>
        </w:rPr>
        <w:t>EL MONTO TOTAL ESTABLECIDO EN LA CLÁUSULA SEGUNDA DEL PRESENTE INSTRUMENTO. LA APLICACIÓN DE DICHA PENA CONLLEVARÁ LA RESCISIÓN AUTOMÁTICA DEL CONTRATO, SIN NECESIDAD DE DECLARACIÓN JUDICIAL, QUEDANDO AMBAS PARTES LIBERADAS DE CUALQUIER OTRA OBLIGACIÓN ADICIONAL.</w:t>
      </w:r>
    </w:p>
    <w:p w14:paraId="7F81F3C3" w14:textId="77777777"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A) SI ES “EL CEDENTE”:</w:t>
      </w:r>
    </w:p>
    <w:p w14:paraId="3771709C" w14:textId="77777777" w:rsidR="00C20EB1" w:rsidRDefault="00000000">
      <w:pPr>
        <w:numPr>
          <w:ilvl w:val="0"/>
          <w:numId w:val="1"/>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DEBERÁ CUBRIR LA PENA CONVENCIONAL REFERIDA.</w:t>
      </w:r>
    </w:p>
    <w:p w14:paraId="15F9D263" w14:textId="77777777" w:rsidR="00C20EB1" w:rsidRDefault="00000000">
      <w:pPr>
        <w:numPr>
          <w:ilvl w:val="0"/>
          <w:numId w:val="1"/>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REALIZARÁ EL REEMBOLSO DEL DEPÓSITO Y SUMAS ENTREGADAS POR LOS CONCEPTOS SEÑALADOS EN LAS CONDICIONES DE PAGO.</w:t>
      </w:r>
    </w:p>
    <w:p w14:paraId="2C08DEE8" w14:textId="6E746857" w:rsidR="00C20EB1" w:rsidRPr="00C81995"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B) SI </w:t>
      </w:r>
      <w:r w:rsidRPr="00C81995">
        <w:rPr>
          <w:rFonts w:ascii="Arial Narrow" w:eastAsia="Arial Narrow" w:hAnsi="Arial Narrow" w:cs="Arial Narrow"/>
          <w:b/>
          <w:bCs/>
        </w:rPr>
        <w:t>ES “</w:t>
      </w:r>
      <w:r w:rsidR="00A76CB0" w:rsidRPr="00C81995">
        <w:rPr>
          <w:rFonts w:ascii="Arial Narrow" w:eastAsia="Arial Narrow" w:hAnsi="Arial Narrow" w:cs="Arial Narrow"/>
          <w:b/>
          <w:bCs/>
        </w:rPr>
        <w:t>{{SEXO_1}} CESIONARI{{SEXO_2}}</w:t>
      </w:r>
      <w:r w:rsidRPr="00C81995">
        <w:rPr>
          <w:rFonts w:ascii="Arial Narrow" w:eastAsia="Arial Narrow" w:hAnsi="Arial Narrow" w:cs="Arial Narrow"/>
          <w:b/>
          <w:bCs/>
        </w:rPr>
        <w:t>”</w:t>
      </w:r>
    </w:p>
    <w:p w14:paraId="6B5C33EF" w14:textId="13A1660F" w:rsidR="00C20EB1" w:rsidRDefault="00000000">
      <w:pPr>
        <w:numPr>
          <w:ilvl w:val="0"/>
          <w:numId w:val="2"/>
        </w:numPr>
        <w:spacing w:before="240" w:after="0" w:line="259" w:lineRule="auto"/>
        <w:ind w:left="425"/>
        <w:jc w:val="both"/>
        <w:rPr>
          <w:rFonts w:ascii="Arial Narrow" w:eastAsia="Arial Narrow" w:hAnsi="Arial Narrow" w:cs="Arial Narrow"/>
        </w:rPr>
      </w:pPr>
      <w:r w:rsidRPr="00C81995">
        <w:rPr>
          <w:rFonts w:ascii="Arial Narrow" w:eastAsia="Arial Narrow" w:hAnsi="Arial Narrow" w:cs="Arial Narrow"/>
        </w:rPr>
        <w:t>EFECTUARÁ LO ESTABLECIDO SOBRE LA PENA CONVENCIONAL Y LO INDICADO EN EL INCISO H) DE LA SÉPTIMA CLÁUSULA. SI EL MONTO ABONADO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SUPERA LA PENA CONVENCIONAL, “EL CEDENTE” LE DEVOLVERÁ LA DIFERENCIA; DE LO CONTRARIO,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QUEDARÁ OBLIGAD</w:t>
      </w:r>
      <w:r w:rsidR="00C81995" w:rsidRPr="00C81995">
        <w:rPr>
          <w:rFonts w:ascii="Arial Narrow" w:eastAsia="Arial Narrow" w:hAnsi="Arial Narrow" w:cs="Arial Narrow"/>
        </w:rPr>
        <w:t>{{SEXO_2}}</w:t>
      </w:r>
      <w:r>
        <w:rPr>
          <w:rFonts w:ascii="Arial Narrow" w:eastAsia="Arial Narrow" w:hAnsi="Arial Narrow" w:cs="Arial Narrow"/>
        </w:rPr>
        <w:t xml:space="preserve"> A CUBRIR LA PENA CONVENCIONAL.</w:t>
      </w:r>
    </w:p>
    <w:p w14:paraId="4B4146DE" w14:textId="77777777" w:rsidR="00C20EB1" w:rsidRDefault="00000000">
      <w:pPr>
        <w:numPr>
          <w:ilvl w:val="0"/>
          <w:numId w:val="2"/>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EN CASO DE NO CUMPLIR CON EL PAGO CORRIENTE, DEBERÁ APLICARSE LAS PENALIZACIONES ESTABLECIDAS EN LA CLÁUSULA QUINTA DE ESTE CONTRATO.</w:t>
      </w:r>
      <w:r>
        <w:rPr>
          <w:rFonts w:ascii="Arial Narrow" w:eastAsia="Arial Narrow" w:hAnsi="Arial Narrow" w:cs="Arial Narrow"/>
        </w:rPr>
        <w:br/>
      </w:r>
    </w:p>
    <w:p w14:paraId="224893FC" w14:textId="49A57234"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ASIMISMO, EN CASO DE REQUERIRSE LA RATIFICACIÓN DE FIRMAS DEL PRESENTE CONTRATO ANTE NOTARIO PÚBLICO, SERÁ TAMBIÉN RESPONSABILIDAD EXCLUSIVA DE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EL PAGO DE LOS HONORARIOS CORRESPONDIENTES.</w:t>
      </w:r>
    </w:p>
    <w:p w14:paraId="5561DC26" w14:textId="508319F2"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PRIMERA.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REALIZADO EL ÚLTIMO PAGO CORRESPONDIENTE AL PRECIO PACTADO, CONTARÁ CON UN</w:t>
      </w:r>
      <w:r>
        <w:rPr>
          <w:rFonts w:ascii="Arial Narrow" w:eastAsia="Arial Narrow" w:hAnsi="Arial Narrow" w:cs="Arial Narrow"/>
        </w:rPr>
        <w:t xml:space="preserve"> PLAZO DE DIEZ (10) DÍAS NATURALES PARA SOLICITAR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 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DÉCIMA SEGUNDA</w:t>
      </w:r>
      <w:r w:rsidRPr="00C81995">
        <w:rPr>
          <w:rFonts w:ascii="Arial Narrow" w:eastAsia="Arial Narrow" w:hAnsi="Arial Narrow" w:cs="Arial Narrow"/>
          <w:b/>
          <w:bCs/>
        </w:rPr>
        <w:t>. - DESIGNACIÓN DE BENEFICIARI</w:t>
      </w:r>
      <w:r w:rsidR="00C81995" w:rsidRPr="00C81995">
        <w:rPr>
          <w:rFonts w:ascii="Arial Narrow" w:eastAsia="Arial Narrow" w:hAnsi="Arial Narrow" w:cs="Arial Narrow"/>
          <w:b/>
          <w:bCs/>
        </w:rPr>
        <w:t>{{SEXO_6}}</w:t>
      </w:r>
      <w:r w:rsidRPr="00C81995">
        <w:rPr>
          <w:rFonts w:ascii="Arial Narrow" w:eastAsia="Arial Narrow" w:hAnsi="Arial Narrow" w:cs="Arial Narrow"/>
          <w:b/>
          <w:bCs/>
        </w:rPr>
        <w:t xml:space="preserve">. </w:t>
      </w:r>
      <w:r w:rsidRPr="00C81995">
        <w:rPr>
          <w:rFonts w:ascii="Arial Narrow" w:eastAsia="Arial Narrow" w:hAnsi="Arial Narrow" w:cs="Arial Narrow"/>
        </w:rPr>
        <w:t>AMBAS PARTES ACUERDAN QUE, PARA EFECTOS DE CONTINUIDAD DEL PRESENTE CONTRATO EN CASO DE FALLECIMIENTO DE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 xml:space="preserve">, CON CLAVE DE ELECTOR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w:t>
      </w:r>
      <w:r w:rsidR="00776CE7">
        <w:rPr>
          <w:rFonts w:ascii="Arial Narrow" w:eastAsia="Arial Narrow" w:hAnsi="Arial Narrow" w:cs="Arial Narrow"/>
        </w:rPr>
        <w:t>NUMERO</w:t>
      </w:r>
      <w:r w:rsidR="00C81995" w:rsidRPr="00C81995">
        <w:rPr>
          <w:rFonts w:ascii="Arial Narrow" w:eastAsia="Arial Narrow" w:hAnsi="Arial Narrow" w:cs="Arial Narrow"/>
        </w:rPr>
        <w:t>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26478116" w14:textId="68570053"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w:t>
      </w:r>
      <w:r w:rsidRPr="00C81995">
        <w:rPr>
          <w:rFonts w:ascii="Arial Narrow" w:eastAsia="Arial Narrow" w:hAnsi="Arial Narrow" w:cs="Arial Narrow"/>
        </w:rPr>
        <w:t xml:space="preserve">CONFORME A LOS USOS Y DISPOSICIONES INTERNAS DE LA AUTORIDAD COMUNAL DE SANTA MARÍA TONAMECA, ACREDITEN LA CESIÓN Y POSESIÓN DEL PREDIO PARA QUE SEA EMITIDA A SU NOMBRE. EN CASO DE QUE “EL CEDENTE” INCUMPLAN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HASTA ESE MOMENTO, ASÍ COMO EJERCER LAS ACCIONES CORRESPONDIENTES CONFORME A DERECHO.</w:t>
      </w:r>
    </w:p>
    <w:p w14:paraId="202FF652" w14:textId="250633B8"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TERCERA. – DISPOSICIONES DE CONSTRUCCIÓN.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CUARTA.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6399F35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QUINTA.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SEXTA.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67257388"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t xml:space="preserve">PREVIA LECTURA Y RATIFICACIÓN DE LOS OTORGANTES FIRMAN POR DUPLICADO, EN LA POBLACIÓN DE SAN ANTONIO DE LA CAL, OAXACA, A </w:t>
      </w:r>
      <w:r w:rsidR="007E3A35">
        <w:rPr>
          <w:rFonts w:ascii="Arial Narrow" w:eastAsia="Arial Narrow" w:hAnsi="Arial Narrow" w:cs="Arial Narrow"/>
        </w:rPr>
        <w:t>{{DIA}}</w:t>
      </w:r>
      <w:r>
        <w:rPr>
          <w:rFonts w:ascii="Arial Narrow" w:eastAsia="Arial Narrow" w:hAnsi="Arial Narrow" w:cs="Arial Narrow"/>
        </w:rPr>
        <w:t xml:space="preserve"> DE </w:t>
      </w:r>
      <w:r w:rsidR="007E3A35">
        <w:rPr>
          <w:rFonts w:ascii="Arial Narrow" w:eastAsia="Arial Narrow" w:hAnsi="Arial Narrow" w:cs="Arial Narrow"/>
        </w:rPr>
        <w:t>{{MES}}</w:t>
      </w:r>
      <w:r>
        <w:rPr>
          <w:rFonts w:ascii="Arial Narrow" w:eastAsia="Arial Narrow" w:hAnsi="Arial Narrow" w:cs="Arial Narrow"/>
        </w:rPr>
        <w:t xml:space="preserve"> DEL </w:t>
      </w:r>
      <w:r w:rsidR="007E3A35">
        <w:rPr>
          <w:rFonts w:ascii="Arial Narrow" w:eastAsia="Arial Narrow" w:hAnsi="Arial Narrow" w:cs="Arial Narrow"/>
        </w:rPr>
        <w:t>{{ANIO}}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6D0E2BAD" w14:textId="77777777" w:rsidR="007E3A35" w:rsidRDefault="007E3A35" w:rsidP="007E3A35">
      <w:pPr>
        <w:jc w:val="center"/>
        <w:rPr>
          <w:rFonts w:ascii="Arial Narrow" w:eastAsia="Arial Narrow" w:hAnsi="Arial Narrow" w:cs="Arial Narrow"/>
          <w:b/>
        </w:rPr>
      </w:pPr>
      <w:bookmarkStart w:id="0" w:name="_Hlk207657513"/>
      <w:bookmarkStart w:id="1" w:name="_Hlk212282777"/>
      <w:r>
        <w:rPr>
          <w:rFonts w:ascii="Arial Narrow" w:eastAsia="Arial Narrow" w:hAnsi="Arial Narrow" w:cs="Arial Narrow"/>
          <w:b/>
        </w:rPr>
        <w:t>CONTRATANTES</w:t>
      </w:r>
    </w:p>
    <w:p w14:paraId="53AE8E72" w14:textId="77777777" w:rsidR="007E3A35" w:rsidRDefault="007E3A35" w:rsidP="007E3A35">
      <w:pPr>
        <w:jc w:val="center"/>
        <w:rPr>
          <w:rFonts w:ascii="Arial Narrow" w:eastAsia="Arial Narrow" w:hAnsi="Arial Narrow" w:cs="Arial Narrow"/>
          <w:b/>
        </w:rPr>
      </w:pPr>
    </w:p>
    <w:p w14:paraId="6A9B9C54"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71D911D8" wp14:editId="2F8E6EFA">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808B228" w14:textId="77777777" w:rsidR="007E3A35" w:rsidRDefault="007E3A35" w:rsidP="007E3A35">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1D911D8"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0808B228" w14:textId="77777777" w:rsidR="007E3A35" w:rsidRDefault="007E3A35" w:rsidP="007E3A35">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64428B1" wp14:editId="7FD9C6CB">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F031017"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4428B1" id="_x0000_s1027" type="#_x0000_t202" style="position:absolute;left:0;text-align:left;margin-left:303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3F031017" w14:textId="77777777" w:rsidR="007E3A35" w:rsidRDefault="007E3A35" w:rsidP="007E3A35">
                      <w:r>
                        <w:t>{{FIRMA_VENDEDOR}}</w:t>
                      </w:r>
                    </w:p>
                  </w:txbxContent>
                </v:textbox>
              </v:shape>
            </w:pict>
          </mc:Fallback>
        </mc:AlternateContent>
      </w:r>
    </w:p>
    <w:p w14:paraId="6EC93873" w14:textId="77777777" w:rsidR="007E3A35" w:rsidRDefault="007E3A35" w:rsidP="007E3A35">
      <w:pPr>
        <w:jc w:val="center"/>
        <w:rPr>
          <w:rFonts w:ascii="Arial Narrow" w:eastAsia="Arial Narrow" w:hAnsi="Arial Narrow" w:cs="Arial Narrow"/>
          <w:b/>
        </w:rPr>
      </w:pPr>
    </w:p>
    <w:p w14:paraId="3887903C" w14:textId="77777777" w:rsidR="007E3A35" w:rsidRDefault="007E3A35" w:rsidP="007E3A35">
      <w:pPr>
        <w:rPr>
          <w:rFonts w:ascii="Arial Narrow" w:eastAsia="Arial Narrow" w:hAnsi="Arial Narrow" w:cs="Arial Narrow"/>
          <w:b/>
        </w:rPr>
      </w:pPr>
    </w:p>
    <w:bookmarkStart w:id="2" w:name="_Hlk207609379"/>
    <w:p w14:paraId="43B51C66" w14:textId="5CF2F8CC" w:rsidR="007E3A35" w:rsidRDefault="007E3A35" w:rsidP="007E3A35">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60AC584C" wp14:editId="5CA06687">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FA7994"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D259F1" wp14:editId="2A520248">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CD33E0"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w:t>
      </w:r>
      <w:r w:rsidR="001139DF">
        <w:rPr>
          <w:rFonts w:ascii="Arial Narrow" w:eastAsia="Arial Narrow" w:hAnsi="Arial Narrow" w:cs="Arial Narrow"/>
        </w:rPr>
        <w:t>CEDA</w:t>
      </w:r>
      <w:r w:rsidRPr="005F206A">
        <w:rPr>
          <w:rFonts w:ascii="Arial Narrow" w:eastAsia="Arial Narrow" w:hAnsi="Arial Narrow" w:cs="Arial Narrow"/>
        </w:rPr>
        <w:t>}}</w:t>
      </w:r>
      <w:bookmarkEnd w:id="2"/>
      <w:r w:rsidRPr="005F206A">
        <w:rPr>
          <w:rFonts w:ascii="Arial Narrow" w:eastAsia="Arial Narrow" w:hAnsi="Arial Narrow" w:cs="Arial Narrow"/>
        </w:rPr>
        <w:t xml:space="preserve">                                                             </w:t>
      </w:r>
      <w:r w:rsidR="001139DF">
        <w:rPr>
          <w:rFonts w:ascii="Arial Narrow" w:eastAsia="Arial Narrow" w:hAnsi="Arial Narrow" w:cs="Arial Narrow"/>
        </w:rPr>
        <w:t>JORGE ISAAC ALAVEZ LÓPEZ</w:t>
      </w:r>
    </w:p>
    <w:p w14:paraId="160F3D4A" w14:textId="7FA88B9F" w:rsidR="007E3A35" w:rsidRDefault="007E3A35" w:rsidP="007E3A35">
      <w:pPr>
        <w:jc w:val="both"/>
        <w:rPr>
          <w:rFonts w:ascii="Arial Narrow" w:eastAsia="Arial Narrow" w:hAnsi="Arial Narrow" w:cs="Arial Narrow"/>
        </w:rPr>
      </w:pPr>
      <w:r>
        <w:rPr>
          <w:rFonts w:ascii="Arial Narrow" w:eastAsia="Arial Narrow" w:hAnsi="Arial Narrow" w:cs="Arial Narrow"/>
        </w:rPr>
        <w:t xml:space="preserve">        CEDATARI{{SEXO_</w:t>
      </w:r>
      <w:r w:rsidR="001139DF">
        <w:rPr>
          <w:rFonts w:ascii="Arial Narrow" w:eastAsia="Arial Narrow" w:hAnsi="Arial Narrow" w:cs="Arial Narrow"/>
        </w:rPr>
        <w:t>2</w:t>
      </w:r>
      <w:r>
        <w:rPr>
          <w:rFonts w:ascii="Arial Narrow" w:eastAsia="Arial Narrow" w:hAnsi="Arial Narrow" w:cs="Arial Narrow"/>
        </w:rPr>
        <w:t>}}                                                                                                              CEDENTE</w:t>
      </w:r>
    </w:p>
    <w:p w14:paraId="61AEF741" w14:textId="48C6A74A" w:rsidR="007E3A35" w:rsidRDefault="007E3A35" w:rsidP="007E3A35">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8"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MR2TYx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29"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BOr9y2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0"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8Lqh8R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1"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5WNNoRoCAAAzBAAADgAAAAAAAAAAAAAAAAAuAgAAZHJzL2Uyb0RvYy54bWxQSwEC&#10;LQAUAAYACAAAACEA2UR3HOEAAAAJAQAADwAAAAAAAAAAAAAAAAB0BAAAZHJzL2Rvd25yZXYueG1s&#10;UEsFBgAAAAAEAAQA8wAAAIIFA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2"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headerReference w:type="even" r:id="rId9"/>
      <w:headerReference w:type="default" r:id="rId10"/>
      <w:footerReference w:type="default" r:id="rId11"/>
      <w:headerReference w:type="first" r:id="rId12"/>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11D74" w14:textId="77777777" w:rsidR="00426361" w:rsidRDefault="00426361">
      <w:pPr>
        <w:spacing w:after="0" w:line="240" w:lineRule="auto"/>
      </w:pPr>
      <w:r>
        <w:separator/>
      </w:r>
    </w:p>
  </w:endnote>
  <w:endnote w:type="continuationSeparator" w:id="0">
    <w:p w14:paraId="12915747" w14:textId="77777777" w:rsidR="00426361" w:rsidRDefault="004263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61E3A3A8-F925-42D7-9609-3AE3852E014B}"/>
    <w:embedItalic r:id="rId2" w:fontKey="{0CD5A0A9-A06D-4AB7-8117-A5D8335A64F8}"/>
  </w:font>
  <w:font w:name="Play">
    <w:charset w:val="00"/>
    <w:family w:val="auto"/>
    <w:pitch w:val="default"/>
    <w:embedRegular r:id="rId3" w:fontKey="{6FDFAC5A-E422-4F44-BFD9-5666A5F2612D}"/>
  </w:font>
  <w:font w:name="Aptos Display">
    <w:charset w:val="00"/>
    <w:family w:val="swiss"/>
    <w:pitch w:val="variable"/>
    <w:sig w:usb0="20000287" w:usb1="00000003" w:usb2="00000000" w:usb3="00000000" w:csb0="0000019F" w:csb1="00000000"/>
    <w:embedRegular r:id="rId4" w:fontKey="{17DEC74F-DE19-4738-83D8-029571131DD3}"/>
  </w:font>
  <w:font w:name="Arial Narrow">
    <w:panose1 w:val="020B0606020202030204"/>
    <w:charset w:val="00"/>
    <w:family w:val="swiss"/>
    <w:pitch w:val="variable"/>
    <w:sig w:usb0="00000287" w:usb1="00000800" w:usb2="00000000" w:usb3="00000000" w:csb0="0000009F" w:csb1="00000000"/>
    <w:embedRegular r:id="rId5" w:fontKey="{9A5EC2BC-F518-4EC0-A82A-2AC9566414C8}"/>
    <w:embedBold r:id="rId6" w:fontKey="{FDE013AB-2806-420E-AF09-8D9A653D6F8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169A8C8D" w:rsidR="00C20EB1" w:rsidRDefault="007E3A35">
    <w:pPr>
      <w:pBdr>
        <w:top w:val="nil"/>
        <w:left w:val="nil"/>
        <w:bottom w:val="nil"/>
        <w:right w:val="nil"/>
        <w:between w:val="nil"/>
      </w:pBdr>
      <w:tabs>
        <w:tab w:val="center" w:pos="4419"/>
        <w:tab w:val="right" w:pos="8838"/>
      </w:tabs>
      <w:spacing w:after="0" w:line="240" w:lineRule="auto"/>
      <w:jc w:val="right"/>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05692198" wp14:editId="4C7CCE8D">
              <wp:simplePos x="0" y="0"/>
              <wp:positionH relativeFrom="column">
                <wp:posOffset>5587682</wp:posOffset>
              </wp:positionH>
              <wp:positionV relativeFrom="paragraph">
                <wp:posOffset>-4348162</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B8C0237"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692198" id="_x0000_t202" coordsize="21600,21600" o:spt="202" path="m,l,21600r21600,l21600,xe">
              <v:stroke joinstyle="miter"/>
              <v:path gradientshapeok="t" o:connecttype="rect"/>
            </v:shapetype>
            <v:shape id="_x0000_s1037" type="#_x0000_t202" style="position:absolute;left:0;text-align:left;margin-left:439.95pt;margin-top:-342.35pt;width:113.35pt;height:52.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" filled="f" stroked="f" strokeweight=".5pt">
              <v:textbox>
                <w:txbxContent>
                  <w:p w14:paraId="5B8C0237" w14:textId="77777777" w:rsidR="007E3A35" w:rsidRDefault="007E3A35" w:rsidP="007E3A35">
                    <w:r>
                      <w:t>{{FIRMA_TESTIGO2}}</w:t>
                    </w:r>
                  </w:p>
                </w:txbxContent>
              </v:textbox>
            </v:shape>
          </w:pict>
        </mc:Fallback>
      </mc:AlternateContent>
    </w:r>
    <w:r>
      <w:rPr>
        <w:color w:val="000000"/>
      </w:rPr>
      <w:fldChar w:fldCharType="begin"/>
    </w:r>
    <w:r>
      <w:rPr>
        <w:color w:val="000000"/>
      </w:rPr>
      <w:instrText>PAGE</w:instrText>
    </w:r>
    <w:r>
      <w:rPr>
        <w:color w:val="000000"/>
      </w:rPr>
      <w:fldChar w:fldCharType="separate"/>
    </w:r>
    <w:r w:rsidR="0044351E">
      <w:rPr>
        <w:noProof/>
        <w:color w:val="000000"/>
      </w:rPr>
      <w:t>1</w:t>
    </w:r>
    <w:r>
      <w:rPr>
        <w:color w:val="000000"/>
      </w:rPr>
      <w:fldChar w:fldCharType="end"/>
    </w:r>
  </w:p>
  <w:p w14:paraId="4AFF4201" w14:textId="6AEE29A7"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A05B7" w14:textId="77777777" w:rsidR="00426361" w:rsidRDefault="00426361">
      <w:pPr>
        <w:spacing w:after="0" w:line="240" w:lineRule="auto"/>
      </w:pPr>
      <w:r>
        <w:separator/>
      </w:r>
    </w:p>
  </w:footnote>
  <w:footnote w:type="continuationSeparator" w:id="0">
    <w:p w14:paraId="1044A531" w14:textId="77777777" w:rsidR="00426361" w:rsidRDefault="004263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2476D002" w:rsidR="007E3A35" w:rsidRDefault="00000000">
    <w:pPr>
      <w:pStyle w:val="Encabezado"/>
    </w:pPr>
    <w:r>
      <w:rPr>
        <w:noProof/>
      </w:rPr>
      <w:pict w14:anchorId="7D16A1C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69" o:spid="_x0000_s1026"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B3415" w14:textId="2156C94E" w:rsidR="007E3A35" w:rsidRDefault="007E3A35">
    <w:pPr>
      <w:pStyle w:val="Encabezado"/>
    </w:pP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6DE03179" wp14:editId="535A7251">
              <wp:simplePos x="0" y="0"/>
              <wp:positionH relativeFrom="column">
                <wp:posOffset>5589270</wp:posOffset>
              </wp:positionH>
              <wp:positionV relativeFrom="paragraph">
                <wp:posOffset>4125595</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23A53839"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E03179" id="_x0000_t202" coordsize="21600,21600" o:spt="202" path="m,l,21600r21600,l21600,xe">
              <v:stroke joinstyle="miter"/>
              <v:path gradientshapeok="t" o:connecttype="rect"/>
            </v:shapetype>
            <v:shape id="_x0000_s1033" type="#_x0000_t202" style="position:absolute;margin-left:440.1pt;margin-top:324.85pt;width:113.35pt;height:52.5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" filled="f" stroked="f" strokeweight=".5pt">
              <v:textbox>
                <w:txbxContent>
                  <w:p w14:paraId="23A53839" w14:textId="77777777" w:rsidR="007E3A35" w:rsidRDefault="007E3A35" w:rsidP="007E3A35">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3829AFCF" wp14:editId="1A2688CA">
              <wp:simplePos x="0" y="0"/>
              <wp:positionH relativeFrom="column">
                <wp:posOffset>5582285</wp:posOffset>
              </wp:positionH>
              <wp:positionV relativeFrom="paragraph">
                <wp:posOffset>8731250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7E8F821" w14:textId="77777777"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29AFCF" id="_x0000_s1034" type="#_x0000_t202" style="position:absolute;margin-left:439.55pt;margin-top:687.5pt;width:113.35pt;height:52.5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" filled="f" stroked="f" strokeweight=".5pt">
              <v:textbox>
                <w:txbxContent>
                  <w:p w14:paraId="57E8F821" w14:textId="77777777" w:rsidR="007E3A35" w:rsidRDefault="007E3A35" w:rsidP="007E3A35">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3528EF31" wp14:editId="025536DE">
              <wp:simplePos x="0" y="0"/>
              <wp:positionH relativeFrom="column">
                <wp:posOffset>5574665</wp:posOffset>
              </wp:positionH>
              <wp:positionV relativeFrom="paragraph">
                <wp:posOffset>5673090</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4EF4FEFB"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8EF31" id="_x0000_s1035" type="#_x0000_t202" style="position:absolute;margin-left:438.95pt;margin-top:446.7pt;width:113.35pt;height:52.5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" filled="f" stroked="f" strokeweight=".5pt">
              <v:textbox>
                <w:txbxContent>
                  <w:p w14:paraId="4EF4FEFB" w14:textId="77777777" w:rsidR="007E3A35" w:rsidRDefault="007E3A35" w:rsidP="007E3A35">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6B9F1547" wp14:editId="0A874455">
              <wp:simplePos x="0" y="0"/>
              <wp:positionH relativeFrom="column">
                <wp:posOffset>5577522</wp:posOffset>
              </wp:positionH>
              <wp:positionV relativeFrom="paragraph">
                <wp:posOffset>2563178</wp:posOffset>
              </wp:positionV>
              <wp:extent cx="1439545" cy="666750"/>
              <wp:effectExtent l="5398"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8F65066" w14:textId="77777777" w:rsidR="007E3A35" w:rsidRDefault="007E3A35" w:rsidP="007E3A35">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9F1547" id="_x0000_s1036" type="#_x0000_t202" style="position:absolute;margin-left:439.15pt;margin-top:201.85pt;width:113.35pt;height:52.5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" filled="f" stroked="f" strokeweight=".5pt">
              <v:textbox>
                <w:txbxContent>
                  <w:p w14:paraId="58F65066" w14:textId="77777777" w:rsidR="007E3A35" w:rsidRDefault="007E3A35" w:rsidP="007E3A35">
                    <w:r>
                      <w:t>{{FIRMA_CLIENTE}}</w:t>
                    </w:r>
                  </w:p>
                </w:txbxContent>
              </v:textbox>
            </v:shape>
          </w:pict>
        </mc:Fallback>
      </mc:AlternateContent>
    </w:r>
    <w:r w:rsidR="00000000">
      <w:rPr>
        <w:noProof/>
      </w:rPr>
      <w:pict w14:anchorId="0A715E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70" o:spid="_x0000_s1027" type="#_x0000_t75" style="position:absolute;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6097A8B9" w:rsidR="007E3A35" w:rsidRDefault="00000000">
    <w:pPr>
      <w:pStyle w:val="Encabezado"/>
    </w:pPr>
    <w:r>
      <w:rPr>
        <w:noProof/>
      </w:rPr>
      <w:pict w14:anchorId="353099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68" o:spid="_x0000_s1025"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84EF4"/>
    <w:rsid w:val="001139DF"/>
    <w:rsid w:val="00160B63"/>
    <w:rsid w:val="001A7C25"/>
    <w:rsid w:val="002A1B2B"/>
    <w:rsid w:val="00381B70"/>
    <w:rsid w:val="00426361"/>
    <w:rsid w:val="0044351E"/>
    <w:rsid w:val="00483DA1"/>
    <w:rsid w:val="005475D3"/>
    <w:rsid w:val="005E6EFE"/>
    <w:rsid w:val="00684069"/>
    <w:rsid w:val="006D4F2E"/>
    <w:rsid w:val="00776CE7"/>
    <w:rsid w:val="007B7C87"/>
    <w:rsid w:val="007D19FB"/>
    <w:rsid w:val="007E3A35"/>
    <w:rsid w:val="00800CCB"/>
    <w:rsid w:val="00843F8F"/>
    <w:rsid w:val="009E4EB3"/>
    <w:rsid w:val="00A76CB0"/>
    <w:rsid w:val="00C053BA"/>
    <w:rsid w:val="00C20EB1"/>
    <w:rsid w:val="00C81995"/>
    <w:rsid w:val="00D0182A"/>
    <w:rsid w:val="00D9469A"/>
    <w:rsid w:val="00E0521C"/>
    <w:rsid w:val="00F7699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8</Pages>
  <Words>3860</Words>
  <Characters>21231</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9</cp:revision>
  <dcterms:created xsi:type="dcterms:W3CDTF">2025-08-08T20:59:00Z</dcterms:created>
  <dcterms:modified xsi:type="dcterms:W3CDTF">2026-02-20T20:36:00Z</dcterms:modified>
</cp:coreProperties>
</file>