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0E744545"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26513C8E"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915F06F"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 {{DIRECCION_LOTE}}, A “{{SEXO_2}} {{SEXO_3}}” EL LOTE A VENDER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50955BC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 CEDENTE, LA CANTIDAD DE ${{APARTADO_FINANCIAMIENTO}} ({{LETRA_APARTADO}} PESOS 00/100 MONEDA NACIONAL), POR LO QUE {{SEXO_1}} CEDENTE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3F90FA9" w:rsidR="00794101" w:rsidRDefault="00AF65C6" w:rsidP="00D14FB8">
      <w:pPr>
        <w:pStyle w:val="Prrafodelista"/>
        <w:numPr>
          <w:ilvl w:val="0"/>
          <w:numId w:val="4"/>
        </w:numPr>
        <w:jc w:val="both"/>
        <w:rPr>
          <w:rFonts w:ascii="Arial Narrow" w:eastAsia="Arial Narrow" w:hAnsi="Arial Narrow" w:cs="Arial Narrow"/>
        </w:rPr>
      </w:pPr>
      <w:bookmarkStart w:id="0"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1" w:name="_Hlk202268299"/>
      <w:r w:rsidR="00D819AA" w:rsidRPr="00D14FB8">
        <w:rPr>
          <w:rFonts w:ascii="Arial Narrow" w:eastAsia="Arial Narrow" w:hAnsi="Arial Narrow" w:cs="Arial Narrow"/>
        </w:rPr>
        <w:t>{SEXO_3}}</w:t>
      </w:r>
      <w:bookmarkEnd w:id="1"/>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 SE COMPROMETE EN EXPEDIR DESPUÉS DEL PAGO, EL COMPROBANTE QUE AMPARA EL PAGO REALIZADO, EN SU RESPECTIVO COMPLEMENTO DE PAGO</w:t>
      </w:r>
      <w:bookmarkEnd w:id="0"/>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2"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2"/>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3" w:name="_Hlk207624396"/>
      <w:r w:rsidRPr="008347E3">
        <w:rPr>
          <w:rFonts w:ascii="Arial Narrow" w:eastAsia="Arial Narrow" w:hAnsi="Arial Narrow" w:cs="Arial Narrow"/>
          <w:color w:val="000000"/>
        </w:rPr>
        <w:t>{{CLAUSULA_PAGO}}</w:t>
      </w:r>
      <w:bookmarkEnd w:id="3"/>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35E742A4"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5" w:name="_heading=h.gjdgxs" w:colFirst="0" w:colLast="0"/>
      <w:bookmarkStart w:id="6" w:name="_Hlk207624420"/>
      <w:bookmarkEnd w:id="5"/>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r w:rsidRPr="00D14FB8">
        <w:rPr>
          <w:rFonts w:ascii="Arial Narrow" w:eastAsia="Arial Narrow" w:hAnsi="Arial Narrow" w:cs="Arial Narrow"/>
        </w:rPr>
        <w:t xml:space="preserve"> CEDENTE”, DE LO ANTERIOR, DEBERÁ EXISTIR DOCUMENTACIÓN COMPROBATORIA QUE AMPARE EL PAGO REALIZADO Y EL MEDIO DE CONSIGNACIÓN</w:t>
      </w:r>
      <w:bookmarkEnd w:id="6"/>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7"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7"/>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8"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8"/>
      <w:r w:rsidR="004976E1" w:rsidRPr="00D14FB8">
        <w:rPr>
          <w:rFonts w:ascii="Arial Narrow" w:eastAsia="Arial Narrow" w:hAnsi="Arial Narrow" w:cs="Arial Narrow"/>
        </w:rPr>
        <w:t>.</w:t>
      </w:r>
    </w:p>
    <w:p w14:paraId="49F5DB97" w14:textId="23A24B33"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9"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 </w:t>
      </w:r>
      <w:r w:rsidR="00AF65C6">
        <w:rPr>
          <w:rFonts w:ascii="Arial Narrow" w:eastAsia="Arial Narrow" w:hAnsi="Arial Narrow" w:cs="Arial Narrow"/>
        </w:rPr>
        <w:t>“</w:t>
      </w:r>
      <w:r w:rsidR="004976E1" w:rsidRPr="003B31AC">
        <w:rPr>
          <w:rFonts w:ascii="Arial Narrow" w:eastAsia="Arial Narrow" w:hAnsi="Arial Narrow" w:cs="Arial Narrow"/>
        </w:rPr>
        <w:t>{{SEXO_3}}</w:t>
      </w:r>
      <w:bookmarkEnd w:id="9"/>
      <w:r w:rsidR="00AF65C6">
        <w:rPr>
          <w:rFonts w:ascii="Arial Narrow" w:eastAsia="Arial Narrow" w:hAnsi="Arial Narrow" w:cs="Arial Narrow"/>
        </w:rPr>
        <w:t>”</w:t>
      </w:r>
      <w:r>
        <w:rPr>
          <w:rFonts w:ascii="Arial Narrow" w:eastAsia="Arial Narrow" w:hAnsi="Arial Narrow" w:cs="Arial Narrow"/>
        </w:rPr>
        <w:t>.</w:t>
      </w:r>
    </w:p>
    <w:p w14:paraId="77F61E99" w14:textId="44BABCB2"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0"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r w:rsidRPr="004976E1">
        <w:rPr>
          <w:rFonts w:ascii="Arial Narrow" w:eastAsia="Arial Narrow" w:hAnsi="Arial Narrow" w:cs="Arial Narrow"/>
        </w:rPr>
        <w:t xml:space="preserve"> “CEDENTE”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0"/>
      <w:r>
        <w:rPr>
          <w:rFonts w:ascii="Arial Narrow" w:eastAsia="Arial Narrow" w:hAnsi="Arial Narrow" w:cs="Arial Narrow"/>
        </w:rPr>
        <w:t>.</w:t>
      </w:r>
    </w:p>
    <w:p w14:paraId="3800BF41" w14:textId="6D3DD9BC"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5A67">
        <w:rPr>
          <w:rFonts w:ascii="Arial Narrow" w:eastAsia="Arial Narrow" w:hAnsi="Arial Narrow" w:cs="Arial Narrow"/>
        </w:rPr>
        <w:t>{{SEXO_7}}</w:t>
      </w:r>
      <w:r>
        <w:rPr>
          <w:rFonts w:ascii="Arial Narrow" w:eastAsia="Arial Narrow" w:hAnsi="Arial Narrow" w:cs="Arial Narrow"/>
        </w:rPr>
        <w:t xml:space="preserve"> “CEDENTE” LIBRE DE TODA CARGA. </w:t>
      </w:r>
    </w:p>
    <w:p w14:paraId="0FB5FB34" w14:textId="5DA3176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1"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r w:rsidR="004976E1" w:rsidRPr="003B31AC">
        <w:rPr>
          <w:rFonts w:ascii="Arial Narrow" w:eastAsia="Arial Narrow" w:hAnsi="Arial Narrow" w:cs="Arial Narrow"/>
        </w:rPr>
        <w:t xml:space="preserve"> </w:t>
      </w:r>
      <w:r w:rsidR="00AF65C6">
        <w:rPr>
          <w:rFonts w:ascii="Arial Narrow" w:eastAsia="Arial Narrow" w:hAnsi="Arial Narrow" w:cs="Arial Narrow"/>
        </w:rPr>
        <w:t>“</w:t>
      </w:r>
      <w:r w:rsidR="004976E1" w:rsidRPr="003B31AC">
        <w:rPr>
          <w:rFonts w:ascii="Arial Narrow" w:eastAsia="Arial Narrow" w:hAnsi="Arial Narrow" w:cs="Arial Narrow"/>
        </w:rPr>
        <w:t>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1"/>
      <w:r>
        <w:rPr>
          <w:rFonts w:ascii="Arial Narrow" w:eastAsia="Arial Narrow" w:hAnsi="Arial Narrow" w:cs="Arial Narrow"/>
        </w:rPr>
        <w:t xml:space="preserve"> </w:t>
      </w:r>
    </w:p>
    <w:p w14:paraId="5372C485" w14:textId="684B245A"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2"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2"/>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3"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3"/>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4"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4"/>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5"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5"/>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6" w:name="_heading=h.30j0zll" w:colFirst="0" w:colLast="0"/>
      <w:bookmarkEnd w:id="16"/>
      <w:r>
        <w:rPr>
          <w:rFonts w:ascii="Arial Narrow" w:eastAsia="Arial Narrow" w:hAnsi="Arial Narrow" w:cs="Arial Narrow"/>
          <w:b/>
        </w:rPr>
        <w:t>CUARTA. –</w:t>
      </w:r>
      <w:r>
        <w:rPr>
          <w:rFonts w:ascii="Arial Narrow" w:eastAsia="Arial Narrow" w:hAnsi="Arial Narrow" w:cs="Arial Narrow"/>
        </w:rPr>
        <w:t xml:space="preserve"> </w:t>
      </w:r>
      <w:bookmarkStart w:id="17"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7"/>
      <w:r>
        <w:rPr>
          <w:rFonts w:ascii="Arial Narrow" w:eastAsia="Arial Narrow" w:hAnsi="Arial Narrow" w:cs="Arial Narrow"/>
        </w:rPr>
        <w:t>.</w:t>
      </w:r>
    </w:p>
    <w:p w14:paraId="49B712E6" w14:textId="47886242" w:rsidR="00794101" w:rsidRDefault="00D14FB8">
      <w:pPr>
        <w:jc w:val="both"/>
        <w:rPr>
          <w:rFonts w:ascii="Arial Narrow" w:eastAsia="Arial Narrow" w:hAnsi="Arial Narrow" w:cs="Arial Narrow"/>
          <w:shd w:val="clear" w:color="auto" w:fill="FF9900"/>
        </w:rPr>
      </w:pPr>
      <w:bookmarkStart w:id="18" w:name="_heading=h.g267o326fbet" w:colFirst="0" w:colLast="0"/>
      <w:bookmarkStart w:id="19" w:name="_Hlk207624749"/>
      <w:bookmarkEnd w:id="1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9"/>
    </w:p>
    <w:p w14:paraId="0F5CE690" w14:textId="0A094935" w:rsidR="00794101" w:rsidRDefault="00D14FB8">
      <w:pPr>
        <w:jc w:val="both"/>
        <w:rPr>
          <w:rFonts w:ascii="Arial Narrow" w:eastAsia="Arial Narrow" w:hAnsi="Arial Narrow" w:cs="Arial Narrow"/>
        </w:rPr>
      </w:pPr>
      <w:bookmarkStart w:id="20"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r w:rsidRPr="00F12831">
        <w:rPr>
          <w:rFonts w:ascii="Arial Narrow" w:eastAsia="Arial Narrow" w:hAnsi="Arial Narrow" w:cs="Arial Narrow"/>
        </w:rPr>
        <w:t xml:space="preserve"> “</w:t>
      </w:r>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0"/>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1" w:name="_Hlk207653963"/>
      <w:bookmarkStart w:id="22"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1"/>
      <w:r>
        <w:rPr>
          <w:rFonts w:ascii="Arial Narrow" w:eastAsia="Arial Narrow" w:hAnsi="Arial Narrow" w:cs="Arial Narrow"/>
          <w:b/>
        </w:rPr>
        <w:t>-</w:t>
      </w:r>
      <w:r>
        <w:rPr>
          <w:rFonts w:ascii="Arial Narrow" w:eastAsia="Arial Narrow" w:hAnsi="Arial Narrow" w:cs="Arial Narrow"/>
        </w:rPr>
        <w:t xml:space="preserve"> PARA</w:t>
      </w:r>
      <w:bookmarkEnd w:id="22"/>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3" w:name="_Hlk207653976"/>
      <w:bookmarkStart w:id="24"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3"/>
      <w:r>
        <w:rPr>
          <w:rFonts w:ascii="Arial Narrow" w:eastAsia="Arial Narrow" w:hAnsi="Arial Narrow" w:cs="Arial Narrow"/>
        </w:rPr>
        <w:t xml:space="preserve"> -LAS PARTES</w:t>
      </w:r>
      <w:bookmarkEnd w:id="24"/>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5" w:name="_Hlk207624807"/>
      <w:bookmarkStart w:id="26"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5"/>
      <w:r w:rsidR="00F12831" w:rsidRPr="003B31AC">
        <w:rPr>
          <w:rFonts w:ascii="Arial Narrow" w:eastAsia="Arial Narrow" w:hAnsi="Arial Narrow" w:cs="Arial Narrow"/>
        </w:rPr>
        <w:t xml:space="preserve"> SE OBLIGA</w:t>
      </w:r>
      <w:bookmarkEnd w:id="26"/>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6528A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4845"/>
      <w:r w:rsidR="00F12831" w:rsidRPr="003B31AC">
        <w:rPr>
          <w:rFonts w:ascii="Arial Narrow" w:eastAsia="Arial Narrow" w:hAnsi="Arial Narrow" w:cs="Arial Narrow"/>
        </w:rPr>
        <w:t xml:space="preserve">TRANSFERIR LA POSESIÓN DEL INMUEBLE OBJETO DEL PRESENTE CONTRATO A FAVOR {{SEXO_6}} </w:t>
      </w:r>
      <w:r w:rsidR="00AF65C6">
        <w:rPr>
          <w:rFonts w:ascii="Arial Narrow" w:eastAsia="Arial Narrow" w:hAnsi="Arial Narrow" w:cs="Arial Narrow"/>
        </w:rPr>
        <w:t>“</w:t>
      </w:r>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7"/>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48104788"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8"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r w:rsidRPr="00F12831">
        <w:rPr>
          <w:rFonts w:ascii="Arial Narrow" w:eastAsia="Arial Narrow" w:hAnsi="Arial Narrow" w:cs="Arial Narrow"/>
        </w:rPr>
        <w:t xml:space="preserve"> “</w:t>
      </w:r>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28"/>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59B6C1B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9"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r w:rsidRPr="00F12831">
        <w:rPr>
          <w:rFonts w:ascii="Arial Narrow" w:eastAsia="Arial Narrow" w:hAnsi="Arial Narrow" w:cs="Arial Narrow"/>
        </w:rPr>
        <w:t xml:space="preserve"> “</w:t>
      </w:r>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 xml:space="preserve">DE ${{APARTADO_FINANCIAMIENTO}} POR CONCEPTO DE APARTADO, POR CAUSAS IMPUTABLES {{SEXO_7}} </w:t>
      </w:r>
      <w:r w:rsidR="00AF65C6">
        <w:rPr>
          <w:rFonts w:ascii="Arial Narrow" w:eastAsia="Arial Narrow" w:hAnsi="Arial Narrow" w:cs="Arial Narrow"/>
        </w:rPr>
        <w:t>“</w:t>
      </w:r>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29"/>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0"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0"/>
    </w:p>
    <w:p w14:paraId="32952565" w14:textId="65465295" w:rsidR="00794101" w:rsidRDefault="00D14FB8">
      <w:pPr>
        <w:jc w:val="both"/>
        <w:rPr>
          <w:rFonts w:ascii="Arial Narrow" w:eastAsia="Arial Narrow" w:hAnsi="Arial Narrow" w:cs="Arial Narrow"/>
        </w:rPr>
      </w:pPr>
      <w:bookmarkStart w:id="31"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1"/>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2EAAC269"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2" w:name="_Hlk207624964"/>
      <w:r w:rsidR="00F12831" w:rsidRPr="003B31AC">
        <w:rPr>
          <w:rFonts w:ascii="Arial Narrow" w:eastAsia="Arial Narrow" w:hAnsi="Arial Narrow" w:cs="Arial Narrow"/>
        </w:rPr>
        <w:t>ENTREGAR LA CANTIDAD DE ${{CANTIDAD_PAGO_COMPLETO}}.00 POR CONCEPTO DE PAGO TOTAL CON FECHA {{DIA_PAGO}} DE {{MES_PAGO}} DEL {{ANIO_PAGO}}</w:t>
      </w:r>
      <w:r>
        <w:rPr>
          <w:rFonts w:ascii="Arial Narrow" w:eastAsia="Arial Narrow" w:hAnsi="Arial Narrow" w:cs="Arial Narrow"/>
        </w:rPr>
        <w:t>.</w:t>
      </w:r>
      <w:bookmarkEnd w:id="32"/>
    </w:p>
    <w:p w14:paraId="70EEFC5C" w14:textId="18B432AF"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3"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r w:rsidRPr="00F12831">
        <w:rPr>
          <w:rFonts w:ascii="Arial Narrow" w:eastAsia="Arial Narrow" w:hAnsi="Arial Narrow" w:cs="Arial Narrow"/>
        </w:rPr>
        <w:t xml:space="preserve"> “CEDENTE” EL</w:t>
      </w:r>
      <w:r>
        <w:rPr>
          <w:rFonts w:ascii="Arial Narrow" w:eastAsia="Arial Narrow" w:hAnsi="Arial Narrow" w:cs="Arial Narrow"/>
        </w:rPr>
        <w:t xml:space="preserve"> TOTAL DE LA CANTIDAD ENTREGADA A ÉSTE POR CONCEPTO DE APARTADO Y ENGANCHE, SIEMPRE Y CUANDO NO SE CONCLUYA LA VENTA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r w:rsidRPr="00F12831">
        <w:rPr>
          <w:rFonts w:ascii="Arial Narrow" w:eastAsia="Arial Narrow" w:hAnsi="Arial Narrow" w:cs="Arial Narrow"/>
        </w:rPr>
        <w:t xml:space="preserve"> “</w:t>
      </w:r>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r w:rsidRPr="00F12831">
        <w:rPr>
          <w:rFonts w:ascii="Arial Narrow" w:eastAsia="Arial Narrow" w:hAnsi="Arial Narrow" w:cs="Arial Narrow"/>
        </w:rPr>
        <w:t xml:space="preserve"> “CEDENTE” POR EL ESTADO DE</w:t>
      </w:r>
      <w:r>
        <w:rPr>
          <w:rFonts w:ascii="Arial Narrow" w:eastAsia="Arial Narrow" w:hAnsi="Arial Narrow" w:cs="Arial Narrow"/>
        </w:rPr>
        <w:t xml:space="preserve"> ZOZOBRA RESPECTO A LA SITUACIÓN DEL BIEN OBJETO</w:t>
      </w:r>
      <w:bookmarkEnd w:id="33"/>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09C81309" w:rsidR="00794101" w:rsidRDefault="00D14FB8">
      <w:pPr>
        <w:jc w:val="both"/>
        <w:rPr>
          <w:rFonts w:ascii="Arial Narrow" w:eastAsia="Arial Narrow" w:hAnsi="Arial Narrow" w:cs="Arial Narrow"/>
        </w:rPr>
      </w:pPr>
      <w:bookmarkStart w:id="34" w:name="_Hlk207654203"/>
      <w:bookmarkStart w:id="35"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bookmarkEnd w:id="34"/>
      <w:r>
        <w:rPr>
          <w:rFonts w:ascii="Arial Narrow" w:eastAsia="Arial Narrow" w:hAnsi="Arial Narrow" w:cs="Arial Narrow"/>
        </w:rPr>
        <w:t>- LAS</w:t>
      </w:r>
      <w:bookmarkEnd w:id="35"/>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6"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36"/>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72151679"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7" w:name="_Hlk207625037"/>
      <w:bookmarkStart w:id="38"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37"/>
      <w:r>
        <w:rPr>
          <w:rFonts w:ascii="Arial Narrow" w:eastAsia="Arial Narrow" w:hAnsi="Arial Narrow" w:cs="Arial Narrow"/>
        </w:rPr>
        <w:t xml:space="preserve"> LA DOCUMENTACIÓN QUE LO ACREDITE COMO NUEVO PROPIETARIO POR CUESTIONES AJENAS A ÉSTE</w:t>
      </w:r>
      <w:bookmarkEnd w:id="38"/>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9"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39"/>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0"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0"/>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22FB7586"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1" w:name="_Hlk207625112"/>
      <w:bookmarkStart w:id="42"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r w:rsidR="00CB644D" w:rsidRPr="00CB644D">
        <w:rPr>
          <w:rFonts w:ascii="Arial Narrow" w:eastAsia="Arial Narrow" w:hAnsi="Arial Narrow" w:cs="Arial Narrow"/>
        </w:rPr>
        <w:t xml:space="preserve">{{SEXO_7}} </w:t>
      </w:r>
      <w:r w:rsidRPr="00CB644D">
        <w:rPr>
          <w:rFonts w:ascii="Arial Narrow" w:eastAsia="Arial Narrow" w:hAnsi="Arial Narrow" w:cs="Arial Narrow"/>
        </w:rPr>
        <w:t>“CEDENTE” SOBRE</w:t>
      </w:r>
      <w:bookmarkEnd w:id="41"/>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2"/>
      <w:r>
        <w:rPr>
          <w:rFonts w:ascii="Arial Narrow" w:eastAsia="Arial Narrow" w:hAnsi="Arial Narrow" w:cs="Arial Narrow"/>
        </w:rPr>
        <w:t>.</w:t>
      </w:r>
    </w:p>
    <w:p w14:paraId="44023970" w14:textId="797CBA8C" w:rsidR="00794101" w:rsidRDefault="00D14FB8">
      <w:pPr>
        <w:jc w:val="both"/>
        <w:rPr>
          <w:rFonts w:ascii="Arial Narrow" w:eastAsia="Arial Narrow" w:hAnsi="Arial Narrow" w:cs="Arial Narrow"/>
        </w:rPr>
      </w:pPr>
      <w:bookmarkStart w:id="43" w:name="_Hlk207625122"/>
      <w:bookmarkStart w:id="44"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r w:rsidRPr="00CB644D">
        <w:rPr>
          <w:rFonts w:ascii="Arial Narrow" w:eastAsia="Arial Narrow" w:hAnsi="Arial Narrow" w:cs="Arial Narrow"/>
        </w:rPr>
        <w:t xml:space="preserve"> “CEDENTE”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4"/>
      <w:r>
        <w:rPr>
          <w:rFonts w:ascii="Arial Narrow" w:eastAsia="Arial Narrow" w:hAnsi="Arial Narrow" w:cs="Arial Narrow"/>
        </w:rPr>
        <w:t>.</w:t>
      </w:r>
    </w:p>
    <w:p w14:paraId="2462477E" w14:textId="08101667" w:rsidR="00794101" w:rsidRPr="00CB644D" w:rsidRDefault="00000000">
      <w:pPr>
        <w:jc w:val="both"/>
        <w:rPr>
          <w:rFonts w:ascii="Arial Narrow" w:eastAsia="Arial Narrow" w:hAnsi="Arial Narrow" w:cs="Arial Narrow"/>
        </w:rPr>
      </w:pPr>
      <w:bookmarkStart w:id="45" w:name="_Hlk207625165"/>
      <w:r w:rsidRPr="00CB644D">
        <w:rPr>
          <w:rFonts w:ascii="Arial Narrow" w:eastAsia="Arial Narrow" w:hAnsi="Arial Narrow" w:cs="Arial Narrow"/>
        </w:rPr>
        <w:t xml:space="preserve">EN TAL CASO, </w:t>
      </w:r>
      <w:bookmarkStart w:id="46" w:name="_Hlk207654321"/>
      <w:r w:rsidRPr="00CB644D">
        <w:rPr>
          <w:rFonts w:ascii="Arial Narrow" w:eastAsia="Arial Narrow" w:hAnsi="Arial Narrow" w:cs="Arial Narrow"/>
        </w:rPr>
        <w:t>“</w:t>
      </w:r>
      <w:r w:rsidR="00CB644D" w:rsidRPr="00CB644D">
        <w:rPr>
          <w:rFonts w:ascii="Arial Narrow" w:eastAsia="Arial Narrow" w:hAnsi="Arial Narrow" w:cs="Arial Narrow"/>
        </w:rPr>
        <w:t>{{SEXO_7}}</w:t>
      </w:r>
      <w:r w:rsidRPr="00CB644D">
        <w:rPr>
          <w:rFonts w:ascii="Arial Narrow" w:eastAsia="Arial Narrow" w:hAnsi="Arial Narrow" w:cs="Arial Narrow"/>
        </w:rPr>
        <w:t xml:space="preserve"> CEDENTE” </w:t>
      </w:r>
      <w:bookmarkEnd w:id="46"/>
      <w:r w:rsidRPr="00CB644D">
        <w:rPr>
          <w:rFonts w:ascii="Arial Narrow" w:eastAsia="Arial Narrow" w:hAnsi="Arial Narrow" w:cs="Arial Narrow"/>
        </w:rPr>
        <w:t xml:space="preserve">QUEDARÁ EN PLENA LIBERTAD DE DISPONER DEL BIEN INMUEBLE OBJETO DE ESTE CONTRATO, INCLUYENDO SU VENTA A UN TERCERO, SIN RESPONSABILIDAD ALGUNA </w:t>
      </w:r>
      <w:bookmarkStart w:id="47"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5"/>
      <w:bookmarkEnd w:id="47"/>
      <w:r w:rsidRPr="00CB644D">
        <w:rPr>
          <w:rFonts w:ascii="Arial Narrow" w:eastAsia="Arial Narrow" w:hAnsi="Arial Narrow" w:cs="Arial Narrow"/>
        </w:rPr>
        <w:t>.</w:t>
      </w:r>
    </w:p>
    <w:p w14:paraId="695D8363" w14:textId="46B574D6" w:rsidR="00794101" w:rsidRPr="00CB644D" w:rsidRDefault="00000000">
      <w:pPr>
        <w:jc w:val="both"/>
        <w:rPr>
          <w:rFonts w:ascii="Arial Narrow" w:eastAsia="Arial Narrow" w:hAnsi="Arial Narrow" w:cs="Arial Narrow"/>
        </w:rPr>
      </w:pPr>
      <w:bookmarkStart w:id="48" w:name="_Hlk207625175"/>
      <w:r w:rsidRPr="00CB644D">
        <w:rPr>
          <w:rFonts w:ascii="Arial Narrow" w:eastAsia="Arial Narrow" w:hAnsi="Arial Narrow" w:cs="Arial Narrow"/>
        </w:rPr>
        <w:t xml:space="preserve">ASIMISMO, </w:t>
      </w:r>
      <w:bookmarkStart w:id="49"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9"/>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r w:rsidRPr="00CB644D">
        <w:rPr>
          <w:rFonts w:ascii="Arial Narrow" w:eastAsia="Arial Narrow" w:hAnsi="Arial Narrow" w:cs="Arial Narrow"/>
        </w:rPr>
        <w:t xml:space="preserve"> “CEDENTE”.</w:t>
      </w:r>
      <w:bookmarkEnd w:id="48"/>
    </w:p>
    <w:p w14:paraId="43866C45" w14:textId="703AAC8E" w:rsidR="00794101" w:rsidRDefault="00D14FB8">
      <w:pPr>
        <w:jc w:val="both"/>
        <w:rPr>
          <w:rFonts w:ascii="Arial Narrow" w:eastAsia="Arial Narrow" w:hAnsi="Arial Narrow" w:cs="Arial Narrow"/>
        </w:rPr>
      </w:pPr>
      <w:bookmarkStart w:id="50" w:name="_Hlk207654365"/>
      <w:bookmarkStart w:id="51"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0"/>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1"/>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2" w:name="_Hlk207654376"/>
      <w:bookmarkStart w:id="53"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2"/>
      <w:r>
        <w:rPr>
          <w:rFonts w:ascii="Arial Narrow" w:eastAsia="Arial Narrow" w:hAnsi="Arial Narrow" w:cs="Arial Narrow"/>
          <w:b/>
        </w:rPr>
        <w:t xml:space="preserve">. </w:t>
      </w:r>
      <w:bookmarkEnd w:id="53"/>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54" w:name="_Hlk207654389"/>
      <w:bookmarkStart w:id="55"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54"/>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56"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p w14:paraId="536B4BDB" w14:textId="457F833B" w:rsidR="00794101" w:rsidRDefault="00CB644D">
      <w:pPr>
        <w:jc w:val="both"/>
        <w:rPr>
          <w:rFonts w:ascii="Arial Narrow" w:eastAsia="Arial Narrow" w:hAnsi="Arial Narrow" w:cs="Arial Narrow"/>
        </w:rPr>
      </w:pPr>
      <w:bookmarkStart w:id="57"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57"/>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g">
            <w:drawing>
              <wp:anchor distT="0" distB="0" distL="114300" distR="114300" simplePos="0" relativeHeight="251658240" behindDoc="0" locked="0" layoutInCell="1" hidden="0" allowOverlap="1" wp14:anchorId="03CAF19D" wp14:editId="1BA3B4B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1441002" cy="39191"/>
                <wp:effectExtent b="0" l="0" r="0" t="0"/>
                <wp:wrapNone/>
                <wp:docPr id="1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72583EB8" wp14:editId="3E6B172C">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241300</wp:posOffset>
                </wp:positionV>
                <wp:extent cx="1441002" cy="39191"/>
                <wp:effectExtent b="0" l="0" r="0" t="0"/>
                <wp:wrapNone/>
                <wp:docPr id="1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p>
    <w:p w14:paraId="5649EEE4" w14:textId="3E4DB336"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ATARIO</w:t>
      </w:r>
      <w:r>
        <w:rPr>
          <w:rFonts w:ascii="Arial Narrow" w:eastAsia="Arial Narrow" w:hAnsi="Arial Narrow" w:cs="Arial Narrow"/>
        </w:rPr>
        <w:t xml:space="preserve">                                                                                                              CEDA</w:t>
      </w:r>
      <w:r w:rsidR="00CB644D">
        <w:rPr>
          <w:rFonts w:ascii="Arial Narrow" w:eastAsia="Arial Narrow" w:hAnsi="Arial Narrow" w:cs="Arial Narrow"/>
        </w:rPr>
        <w:t>NTE</w:t>
      </w:r>
    </w:p>
    <w:p w14:paraId="6D5E94F7" w14:textId="77777777" w:rsidR="00794101" w:rsidRDefault="00794101">
      <w:pPr>
        <w:jc w:val="center"/>
        <w:rPr>
          <w:rFonts w:ascii="Arial Narrow" w:eastAsia="Arial Narrow" w:hAnsi="Arial Narrow" w:cs="Arial Narrow"/>
          <w:b/>
        </w:rPr>
      </w:pPr>
    </w:p>
    <w:p w14:paraId="227ACB4F" w14:textId="77777777" w:rsidR="00CB644D" w:rsidRDefault="00CB644D">
      <w:pPr>
        <w:jc w:val="center"/>
        <w:rPr>
          <w:rFonts w:ascii="Arial Narrow" w:eastAsia="Arial Narrow" w:hAnsi="Arial Narrow" w:cs="Arial Narrow"/>
          <w:b/>
        </w:rPr>
      </w:pPr>
    </w:p>
    <w:p w14:paraId="6085B666"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55"/>
      <w:bookmarkEnd w:id="56"/>
    </w:p>
    <w:p w14:paraId="04B34BD6" w14:textId="77777777" w:rsidR="00794101" w:rsidRDefault="00794101">
      <w:pPr>
        <w:tabs>
          <w:tab w:val="left" w:pos="7010"/>
        </w:tabs>
        <w:rPr>
          <w:rFonts w:ascii="Arial Narrow" w:eastAsia="Arial Narrow" w:hAnsi="Arial Narrow" w:cs="Arial Narrow"/>
          <w:b/>
        </w:rPr>
      </w:pPr>
    </w:p>
    <w:p w14:paraId="6D710FFB" w14:textId="77777777" w:rsidR="00794101"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2D64D66A" wp14:editId="10827BC6">
                <wp:simplePos x="0" y="0"/>
                <wp:positionH relativeFrom="column">
                  <wp:posOffset>4191000</wp:posOffset>
                </wp:positionH>
                <wp:positionV relativeFrom="paragraph">
                  <wp:posOffset>190500</wp:posOffset>
                </wp:positionV>
                <wp:extent cx="1441002" cy="39191"/>
                <wp:effectExtent l="0" t="0" r="0" b="0"/>
                <wp:wrapNone/>
                <wp:docPr id="16" name="Conector recto de flecha 16"/>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4191000</wp:posOffset>
                </wp:positionH>
                <wp:positionV relativeFrom="paragraph">
                  <wp:posOffset>190500</wp:posOffset>
                </wp:positionV>
                <wp:extent cx="1441002" cy="39191"/>
                <wp:effectExtent b="0" l="0" r="0" t="0"/>
                <wp:wrapNone/>
                <wp:docPr id="1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8D3178B" wp14:editId="553B2DAD">
                <wp:simplePos x="0" y="0"/>
                <wp:positionH relativeFrom="column">
                  <wp:posOffset>25401</wp:posOffset>
                </wp:positionH>
                <wp:positionV relativeFrom="paragraph">
                  <wp:posOffset>88900</wp:posOffset>
                </wp:positionV>
                <wp:extent cx="1441002" cy="39191"/>
                <wp:effectExtent l="0" t="0" r="0" b="0"/>
                <wp:wrapNone/>
                <wp:docPr id="15" name="Conector recto de flecha 15"/>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1441002" cy="39191"/>
                <wp:effectExtent b="0" l="0" r="0" t="0"/>
                <wp:wrapNone/>
                <wp:docPr id="1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441002" cy="39191"/>
                        </a:xfrm>
                        <a:prstGeom prst="rect"/>
                        <a:ln/>
                      </pic:spPr>
                    </pic:pic>
                  </a:graphicData>
                </a:graphic>
              </wp:anchor>
            </w:drawing>
          </mc:Fallback>
        </mc:AlternateContent>
      </w:r>
    </w:p>
    <w:p w14:paraId="257EF5B7" w14:textId="77777777" w:rsidR="00794101" w:rsidRDefault="00794101">
      <w:pPr>
        <w:tabs>
          <w:tab w:val="left" w:pos="7010"/>
        </w:tabs>
        <w:rPr>
          <w:rFonts w:ascii="Arial Narrow" w:eastAsia="Arial Narrow" w:hAnsi="Arial Narrow" w:cs="Arial Narrow"/>
          <w:b/>
        </w:rPr>
      </w:pPr>
    </w:p>
    <w:p w14:paraId="12A525C1" w14:textId="77777777" w:rsidR="00794101" w:rsidRDefault="00794101">
      <w:pPr>
        <w:tabs>
          <w:tab w:val="left" w:pos="7010"/>
        </w:tabs>
        <w:rPr>
          <w:rFonts w:ascii="Arial Narrow" w:eastAsia="Arial Narrow" w:hAnsi="Arial Narrow" w:cs="Arial Narrow"/>
          <w:b/>
        </w:rPr>
      </w:pPr>
    </w:p>
    <w:p w14:paraId="64A62066" w14:textId="77777777" w:rsidR="00794101" w:rsidRDefault="00794101">
      <w:pPr>
        <w:tabs>
          <w:tab w:val="left" w:pos="7010"/>
        </w:tabs>
        <w:rPr>
          <w:rFonts w:ascii="Arial Narrow" w:eastAsia="Arial Narrow" w:hAnsi="Arial Narrow" w:cs="Arial Narrow"/>
          <w:b/>
        </w:rPr>
      </w:pP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73C0E" w14:textId="77777777" w:rsidR="00C96836" w:rsidRDefault="00C96836">
      <w:pPr>
        <w:spacing w:after="0" w:line="240" w:lineRule="auto"/>
      </w:pPr>
      <w:r>
        <w:separator/>
      </w:r>
    </w:p>
  </w:endnote>
  <w:endnote w:type="continuationSeparator" w:id="0">
    <w:p w14:paraId="3A5D461A" w14:textId="77777777" w:rsidR="00C96836" w:rsidRDefault="00C96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F5C76C4-7E98-4A6F-9373-810158B1D840}"/>
    <w:embedBold r:id="rId2" w:fontKey="{A5CCE2D1-32B2-440A-A132-3BF48EA4EE3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B0A50B2-490B-459F-BB80-4A6EEC7C82C0}"/>
    <w:embedBold r:id="rId4" w:fontKey="{B77E7ECC-C6F8-4FEE-81E7-1112541893BF}"/>
  </w:font>
  <w:font w:name="Georgia">
    <w:panose1 w:val="02040502050405020303"/>
    <w:charset w:val="00"/>
    <w:family w:val="roman"/>
    <w:pitch w:val="variable"/>
    <w:sig w:usb0="00000287" w:usb1="00000000" w:usb2="00000000" w:usb3="00000000" w:csb0="0000009F" w:csb1="00000000"/>
    <w:embedRegular r:id="rId5" w:fontKey="{B3095FA8-9F16-409E-971D-912303C5B556}"/>
    <w:embedItalic r:id="rId6" w:fontKey="{B2D92BFA-1370-49DD-895D-21AE8065798A}"/>
  </w:font>
  <w:font w:name="Calibri Light">
    <w:panose1 w:val="020F0302020204030204"/>
    <w:charset w:val="00"/>
    <w:family w:val="swiss"/>
    <w:pitch w:val="variable"/>
    <w:sig w:usb0="E4002EFF" w:usb1="C200247B" w:usb2="00000009" w:usb3="00000000" w:csb0="000001FF" w:csb1="00000000"/>
    <w:embedRegular r:id="rId7" w:fontKey="{A269F03D-17FE-4E98-B127-8116495F8D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A1C91" w14:textId="77777777" w:rsidR="00C96836" w:rsidRDefault="00C96836">
      <w:pPr>
        <w:spacing w:after="0" w:line="240" w:lineRule="auto"/>
      </w:pPr>
      <w:r>
        <w:separator/>
      </w:r>
    </w:p>
  </w:footnote>
  <w:footnote w:type="continuationSeparator" w:id="0">
    <w:p w14:paraId="1BF82E01" w14:textId="77777777" w:rsidR="00C96836" w:rsidRDefault="00C96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3E7BEEB7" w:rsidR="009F4FBF" w:rsidRDefault="009F4FBF">
    <w:pPr>
      <w:pStyle w:val="Encabezado"/>
    </w:pPr>
    <w:r>
      <w:rPr>
        <w:noProof/>
      </w:rPr>
      <w:pict w14:anchorId="3381C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4621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14251BD3" w:rsidR="00794101" w:rsidRDefault="009F4FB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EA92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4622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2E6195">
      <w:rPr>
        <w:noProof/>
        <w:color w:val="000000"/>
      </w:rPr>
      <w:t>1</w:t>
    </w:r>
    <w:r w:rsidR="00000000">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1DE5661" w:rsidR="009F4FBF" w:rsidRDefault="009F4FBF">
    <w:pPr>
      <w:pStyle w:val="Encabezado"/>
    </w:pPr>
    <w:r>
      <w:rPr>
        <w:noProof/>
      </w:rPr>
      <w:pict w14:anchorId="79A4B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4621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190C5F"/>
    <w:rsid w:val="00236DB6"/>
    <w:rsid w:val="002E6195"/>
    <w:rsid w:val="003424F8"/>
    <w:rsid w:val="003B728E"/>
    <w:rsid w:val="004976E1"/>
    <w:rsid w:val="006A6B4A"/>
    <w:rsid w:val="00774DED"/>
    <w:rsid w:val="00794101"/>
    <w:rsid w:val="008346D8"/>
    <w:rsid w:val="00841D36"/>
    <w:rsid w:val="0084500E"/>
    <w:rsid w:val="008B0008"/>
    <w:rsid w:val="008D52FC"/>
    <w:rsid w:val="009F4FBF"/>
    <w:rsid w:val="00A10510"/>
    <w:rsid w:val="00AF65C6"/>
    <w:rsid w:val="00B45A67"/>
    <w:rsid w:val="00B81E36"/>
    <w:rsid w:val="00C96836"/>
    <w:rsid w:val="00CB644D"/>
    <w:rsid w:val="00D14FB8"/>
    <w:rsid w:val="00D819AA"/>
    <w:rsid w:val="00E515D4"/>
    <w:rsid w:val="00EB2242"/>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Pages>
  <Words>2358</Words>
  <Characters>12972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7</cp:revision>
  <dcterms:created xsi:type="dcterms:W3CDTF">2025-08-30T23:29:00Z</dcterms:created>
  <dcterms:modified xsi:type="dcterms:W3CDTF">2025-09-02T06:05:00Z</dcterms:modified>
</cp:coreProperties>
</file>