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zojgvghv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Fase de Planificación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etapa se definió la idea principal del proyecto: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Objetivo del proyecto: Crear un juego basado en consola donde el jugador pueda enfrentarse a un enemigo en un combate por turnos.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 clave: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Sistema de combate con acciones como atacar, defenderse, realizar ataques cargados y la posibilidad de escapar.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Dos clases de personajes jugables: Guerrero y Mago.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Finalización del juego al vencer al enemigo o si el jugador es derrotado.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Lenguaje de programación: Java.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vm8cfu23p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Fase de Análisis de Requisitos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analizaron las necesidades funcionales del juego para que este cumpla con el propósito planteado.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jugador debe elegir entre dos clases de personaje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juego debe tener un sistema de combate por turnos entre el jugador y un enemigo.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acciones disponibles en cada turno deben incluir atacar, realizar un ataque cargado, defenderse o intentar escapar.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enemigo debe reaccionar de forma automática después de cada acción del jugador.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técnicos: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Utilización de clases para organizar la lógica del juego: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</w:t>
      </w:r>
      <w:r w:rsidDel="00000000" w:rsidR="00000000" w:rsidRPr="00000000">
        <w:rPr>
          <w:rtl w:val="0"/>
        </w:rPr>
        <w:t xml:space="preserve">: Control del flujo principal.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Personajes</w:t>
      </w:r>
      <w:r w:rsidDel="00000000" w:rsidR="00000000" w:rsidRPr="00000000">
        <w:rPr>
          <w:rtl w:val="0"/>
        </w:rPr>
        <w:t xml:space="preserve">: Clase base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Enemigo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Pelear</w:t>
      </w:r>
      <w:r w:rsidDel="00000000" w:rsidR="00000000" w:rsidRPr="00000000">
        <w:rPr>
          <w:rtl w:val="0"/>
        </w:rPr>
        <w:t xml:space="preserve">: Control del combate.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fsu2787mj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Fase de Diseño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 se diseñó la estructura del código utilizando programación orientada a objetos.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Organización del código: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Personajes</w:t>
      </w:r>
      <w:r w:rsidDel="00000000" w:rsidR="00000000" w:rsidRPr="00000000">
        <w:rPr>
          <w:rtl w:val="0"/>
        </w:rPr>
        <w:t xml:space="preserve">: Define los atributos principales de los personajes (nombre, clase, vida, fuerza y velocidad) y contiene métodos comunes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estaVivo()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: Subclase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Personajes</w:t>
      </w:r>
      <w:r w:rsidDel="00000000" w:rsidR="00000000" w:rsidRPr="00000000">
        <w:rPr>
          <w:rtl w:val="0"/>
        </w:rPr>
        <w:t xml:space="preserve">. Implementa acciones específicas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atacar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defenderse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superAtaque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Enemigo</w:t>
      </w:r>
      <w:r w:rsidDel="00000000" w:rsidR="00000000" w:rsidRPr="00000000">
        <w:rPr>
          <w:rtl w:val="0"/>
        </w:rPr>
        <w:t xml:space="preserve">: Subclase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Personajes</w:t>
      </w:r>
      <w:r w:rsidDel="00000000" w:rsidR="00000000" w:rsidRPr="00000000">
        <w:rPr>
          <w:rtl w:val="0"/>
        </w:rPr>
        <w:t xml:space="preserve">. Contiene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atacar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Pelear</w:t>
      </w:r>
      <w:r w:rsidDel="00000000" w:rsidR="00000000" w:rsidRPr="00000000">
        <w:rPr>
          <w:rtl w:val="0"/>
        </w:rPr>
        <w:t xml:space="preserve">: Controla la lógica del combate, donde se gestionan las acciones por turno hasta que el jugador o el enemigo sean derrotados o el jugador escape.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</w:t>
      </w:r>
      <w:r w:rsidDel="00000000" w:rsidR="00000000" w:rsidRPr="00000000">
        <w:rPr>
          <w:rtl w:val="0"/>
        </w:rPr>
        <w:t xml:space="preserve">: Es la clase principal, donde se configura el personaje del jugador, se inicia el combate y se finaliza el juego.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Flujo básico del juego: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jugador elige su clase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Comienza la batalla contra un enemigo predefinido.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jugador selecciona acciones por turno mientras el enemigo responde automáticamente.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juego termina al cumplirse alguna de las condiciones de victoria o derrota.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4cjvx1no5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Fase de Desarrollo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juego fue programado en Java, implementando los elementos diseñados: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Estructura básica del juego: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jugador y el enemigo son objetos creados a partir de sus respectivas clases.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combate ocurre dentro de un bucle que finaliza cuando se cumple una condición de victoria, derrota o escape.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Acciones disponibles: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Atacar: Reduce la vida del enemigo según la fuerza del jugador.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Ataque cargado: Aplica daño extra si el tipo de enemigo tiene una debilidad específica.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Defenderse: Reduce el daño recibido del enemigo en el turno.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Escapar: El jugador tiene una probabilidad de éxito dependiendo de su velocidad.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05yj1oh0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Fase de Pruebas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realizaron pruebas manuales para verificar que el juego funciona como se espera: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 de selección de clase: Se comprobó que el jugador pudiera elegir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Guerrero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 de acciones: Se verificaron las respuestas del juego al usar las opciones de ataque, ataque cargado, defensa y escape.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 de flujo del combate: Se probó el desarrollo completo de una batalla hasta el final, verificando mensajes de victoria y derrota.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cdcy1iklh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Fase de Implementación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juego se ejecutó correctamente desde la consola.</w:t>
        <w:br w:type="textWrapping"/>
        <w:t xml:space="preserve">Pasos seguidos: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Compilar el programa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el programa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9t867u9xg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Fase de Mantenimiento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identificaron posibles mejoras para realizar en el futuro: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Permitir al jugador enfrentarse a más de un enemigo.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Añadir diferentes tipos de ataques con efectos adicionales.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