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Jhon Garcia - A00355458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sistema pedido por la OMS para simular la propagación de un virus nuevo llamado </w:t>
      </w:r>
      <w:r w:rsidDel="00000000" w:rsidR="00000000" w:rsidRPr="00000000">
        <w:rPr>
          <w:b w:val="1"/>
          <w:rtl w:val="0"/>
        </w:rPr>
        <w:t xml:space="preserve">flojera aguda</w:t>
      </w:r>
      <w:r w:rsidDel="00000000" w:rsidR="00000000" w:rsidRPr="00000000">
        <w:rPr>
          <w:rtl w:val="0"/>
        </w:rPr>
        <w:t xml:space="preserve">, donde se pueda observar la evolución del virus en tres tipos de personas: Sanas,Infectadas y Recuperadas. Donde se pueden mover de forma libre, y llevar el registro de días recorridos y la cantidad de personas en los distintos tipos de estados.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4775" cy="2962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735"/>
        <w:gridCol w:w="1500"/>
        <w:gridCol w:w="990"/>
        <w:gridCol w:w="1305"/>
        <w:gridCol w:w="1515"/>
        <w:tblGridChange w:id="0">
          <w:tblGrid>
            <w:gridCol w:w="735"/>
            <w:gridCol w:w="3735"/>
            <w:gridCol w:w="1500"/>
            <w:gridCol w:w="990"/>
            <w:gridCol w:w="130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- 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- Condición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poder leer archivos TXT con la información de los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 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poseer tres tipo de personas: sanos, infectados y recuperados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Sano,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Infectado, Recuperado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poder interactuar entre los distintos tipos de personas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Sano, Infectado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 Estatus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puede infectar a una persona sana con un 90% de probabilidad si está cerca de una persona infectada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isInfect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pasar una persona infectada a recuperado después de 14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contadorDia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cambioEstatus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isInfect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poseer un conteo que representa los días de infección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contadorDia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</w:t>
            </w:r>
            <w:r w:rsidDel="00000000" w:rsidR="00000000" w:rsidRPr="00000000">
              <w:rPr>
                <w:rtl w:val="0"/>
              </w:rPr>
              <w:t xml:space="preserve">posee</w:t>
            </w:r>
            <w:r w:rsidDel="00000000" w:rsidR="00000000" w:rsidRPr="00000000">
              <w:rPr>
                <w:rtl w:val="0"/>
              </w:rPr>
              <w:t xml:space="preserve"> un factor probabilidad de infección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mover a las personas en un hilo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mostrar el cambio de estado en un hilo 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cambioEstatus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lanzar una excepción cuando se infecta una 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isInfect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lanzar una excepción cuando el 30% se infecte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Infectada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poseer un contador con la cantidad de personas y sus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contadorPersonas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poder ordenar el contador parcialmente con respecto al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isInfect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poder ordenar el contador naturalmente con respecto a la 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contadorPersonas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a las personas moverse libremente para el lienzo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735"/>
        <w:gridCol w:w="1500"/>
        <w:gridCol w:w="990"/>
        <w:gridCol w:w="1305"/>
        <w:gridCol w:w="1515"/>
        <w:tblGridChange w:id="0">
          <w:tblGrid>
            <w:gridCol w:w="735"/>
            <w:gridCol w:w="3735"/>
            <w:gridCol w:w="1500"/>
            <w:gridCol w:w="990"/>
            <w:gridCol w:w="130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