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becf0" w:val="clear"/>
        <w:spacing w:before="180" w:line="411.35999999999996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color w:val="172b4d"/>
          <w:sz w:val="33"/>
          <w:szCs w:val="33"/>
          <w:rtl w:val="0"/>
        </w:rPr>
        <w:t xml:space="preserve">Практика.</w:t>
      </w:r>
      <w:r w:rsidDel="00000000" w:rsidR="00000000" w:rsidRPr="00000000">
        <w:rPr>
          <w:rFonts w:ascii="Roboto" w:cs="Roboto" w:eastAsia="Roboto" w:hAnsi="Roboto"/>
          <w:b w:val="1"/>
          <w:color w:val="172b4d"/>
          <w:sz w:val="21"/>
          <w:szCs w:val="21"/>
          <w:rtl w:val="0"/>
        </w:rPr>
        <w:br w:type="textWrapping"/>
        <w:t xml:space="preserve">Прочтите требования и проанализируйте 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ebecf0" w:val="clear"/>
        <w:spacing w:before="360" w:lineRule="auto"/>
        <w:ind w:left="720" w:firstLine="0"/>
        <w:rPr>
          <w:rFonts w:ascii="Roboto" w:cs="Roboto" w:eastAsia="Roboto" w:hAnsi="Roboto"/>
          <w:b w:val="1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color w:val="172b4d"/>
          <w:sz w:val="21"/>
          <w:szCs w:val="21"/>
          <w:rtl w:val="0"/>
        </w:rPr>
        <w:t xml:space="preserve">Settings/Functions on the “Create View” Page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ebecf0" w:val="clear"/>
        <w:spacing w:after="0" w:afterAutospacing="0" w:before="3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72b4d"/>
          <w:sz w:val="21"/>
          <w:szCs w:val="21"/>
          <w:rtl w:val="0"/>
        </w:rPr>
        <w:t xml:space="preserve">“Report View Name” → sets Report View displayname for the roles: FirmManager and Advisor.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Text box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Character limit = 255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u w:val="single"/>
          <w:rtl w:val="0"/>
        </w:rPr>
        <w:t xml:space="preserve">Validation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: once user clicks outside of “Report View Name” textbox, validate displayname character count &lt;= 256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If Fails validation, then display red border around text box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ebecf0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72b4d"/>
          <w:sz w:val="21"/>
          <w:szCs w:val="21"/>
          <w:rtl w:val="0"/>
        </w:rPr>
        <w:t xml:space="preserve">Radio Icon “Report Type” component with options for Firm Report / Client Report → sets Report View viewcontext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ebecf0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72b4d"/>
          <w:sz w:val="21"/>
          <w:szCs w:val="21"/>
          <w:rtl w:val="0"/>
        </w:rPr>
        <w:t xml:space="preserve">Radio Icon “Format” component with options for CSV / PDF/ XLS → sets Report View format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ebecf0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72b4d"/>
          <w:sz w:val="21"/>
          <w:szCs w:val="21"/>
          <w:rtl w:val="0"/>
        </w:rPr>
        <w:t xml:space="preserve">Radio Icon “Orientation” component with options for Landscape/Portrait → sets Report View orientation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IF ReportView format = PDF, then show Orientation component only for FirmManager.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Else hide Orientation component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ebecf0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Button: “Create View”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“Create View” is greyed out and not clickable unless: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displayname is not null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viewcontext is not null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format is not null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IF format = PDF, then orientation is null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Upon click, attempts to create and save Report View object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u w:val="single"/>
          <w:rtl w:val="0"/>
        </w:rPr>
        <w:t xml:space="preserve">Save Validation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: upon save, validate that displayname must be unique within firm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If Fails validation, then display red border around text box and prevent save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u w:val="single"/>
          <w:rtl w:val="0"/>
        </w:rPr>
        <w:t xml:space="preserve">Save Validation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: upon save, validate that displayname character count &lt;=255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If Fails validation, then display red border around text box and display message: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Upon successful save by clicking Save button, takes you to Report Builder Page.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becf0" w:val="clear"/>
        <w:spacing w:after="0" w:before="180" w:line="411.35999999999996" w:lineRule="auto"/>
        <w:ind w:left="0" w:right="0" w:firstLine="0"/>
        <w:jc w:val="left"/>
        <w:rPr>
          <w:rFonts w:ascii="Roboto" w:cs="Roboto" w:eastAsia="Roboto" w:hAnsi="Roboto"/>
          <w:b w:val="1"/>
          <w:color w:val="172b4d"/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color w:val="172b4d"/>
          <w:sz w:val="21"/>
          <w:szCs w:val="21"/>
          <w:rtl w:val="0"/>
        </w:rPr>
        <w:t xml:space="preserve">Это был пример пользовательских требований к New Feature.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becf0" w:val="clear"/>
        <w:spacing w:after="0" w:before="180" w:line="411.35999999999996" w:lineRule="auto"/>
        <w:ind w:left="0" w:right="0" w:firstLine="0"/>
        <w:jc w:val="left"/>
        <w:rPr/>
      </w:pPr>
      <w:r w:rsidDel="00000000" w:rsidR="00000000" w:rsidRPr="00000000">
        <w:rPr>
          <w:rFonts w:ascii="Roboto" w:cs="Roboto" w:eastAsia="Roboto" w:hAnsi="Roboto"/>
          <w:b w:val="1"/>
          <w:color w:val="172b4d"/>
          <w:sz w:val="21"/>
          <w:szCs w:val="21"/>
          <w:rtl w:val="0"/>
        </w:rPr>
        <w:t xml:space="preserve">А теперь Задания:</w:t>
      </w:r>
      <w:r w:rsidDel="00000000" w:rsidR="00000000" w:rsidRPr="00000000">
        <w:rPr>
          <w:rtl w:val="0"/>
        </w:rPr>
        <w:br w:type="textWrapping"/>
        <w:t xml:space="preserve">1. Найдите ошибки в требованиях и нестыковки с дизайном.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becf0" w:val="clear"/>
        <w:spacing w:after="0" w:before="180" w:line="411.3599999999999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  <w:t xml:space="preserve">2. Попытайтесь написать 3 User stories, исходя из представленных требований, опираясь на следующий формат:</w:t>
        <w:br w:type="textWrapping"/>
      </w:r>
      <w:r w:rsidDel="00000000" w:rsidR="00000000" w:rsidRPr="00000000">
        <w:rPr>
          <w:b w:val="1"/>
          <w:rtl w:val="0"/>
        </w:rPr>
        <w:t xml:space="preserve">Как, &lt;роль/персонаж юзера&gt;, я &lt;что-то хочу получить&gt;, &lt;с такой-то целью&gt; 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becf0" w:val="clear"/>
        <w:spacing w:after="0" w:before="180" w:line="411.35999999999996" w:lineRule="auto"/>
        <w:ind w:left="0" w:right="0" w:firstLine="0"/>
        <w:jc w:val="left"/>
        <w:rPr>
          <w:b w:val="1"/>
          <w:color w:val="ff0000"/>
        </w:rPr>
      </w:pPr>
      <w:r w:rsidDel="00000000" w:rsidR="00000000" w:rsidRPr="00000000">
        <w:rPr>
          <w:b w:val="1"/>
          <w:rtl w:val="0"/>
        </w:rPr>
        <w:t xml:space="preserve">Пример: As a FirmManager I want to open  “Create View” Page, click on “Report View Name” field, so that I can input text in it.</w:t>
        <w:br w:type="textWrapping"/>
        <w:br w:type="textWrapping"/>
        <w:br w:type="textWrapping"/>
      </w:r>
      <w:r w:rsidDel="00000000" w:rsidR="00000000" w:rsidRPr="00000000">
        <w:rPr>
          <w:b w:val="1"/>
          <w:color w:val="ff0000"/>
          <w:rtl w:val="0"/>
        </w:rPr>
        <w:t xml:space="preserve">Формат сдачи ДЗ свободный, без шаблона. Можете скидывать ссылки на доки прямо в чат (только проследите, что вы даете доступ к просмотру вашего документа).</w:t>
        <w:br w:type="textWrapping"/>
        <w:t xml:space="preserve">Дедлайн: 12:00 pm 22 февраля.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