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sz w:val="84"/>
          <w:szCs w:val="84"/>
        </w:rPr>
      </w:pPr>
      <w:bookmarkStart w:id="0" w:name="_Hlk90498168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sz w:val="84"/>
          <w:szCs w:val="84"/>
        </w:rPr>
      </w:pPr>
      <w:r>
        <w:rPr>
          <w:rFonts w:hint="eastAsia" w:ascii="Times New Roman" w:hAnsi="Times New Roman" w:eastAsia="宋体"/>
          <w:sz w:val="84"/>
          <w:szCs w:val="8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157480</wp:posOffset>
            </wp:positionH>
            <wp:positionV relativeFrom="margin">
              <wp:posOffset>1169035</wp:posOffset>
            </wp:positionV>
            <wp:extent cx="4465955" cy="1969135"/>
            <wp:effectExtent l="0" t="0" r="14605" b="1206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sz w:val="84"/>
          <w:szCs w:val="8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sz w:val="84"/>
          <w:szCs w:val="8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sz w:val="52"/>
          <w:szCs w:val="52"/>
        </w:rPr>
      </w:pPr>
      <w:r>
        <w:rPr>
          <w:rFonts w:hint="eastAsia" w:ascii="Times New Roman" w:hAnsi="Times New Roman" w:eastAsia="宋体"/>
          <w:sz w:val="52"/>
          <w:szCs w:val="52"/>
          <w:lang w:val="en-US" w:eastAsia="zh-CN"/>
        </w:rPr>
        <w:t>智能芯片</w:t>
      </w:r>
      <w:bookmarkStart w:id="1" w:name="_GoBack"/>
      <w:bookmarkEnd w:id="1"/>
      <w:r>
        <w:rPr>
          <w:rFonts w:hint="eastAsia" w:ascii="Times New Roman" w:hAnsi="Times New Roman" w:eastAsia="宋体"/>
          <w:sz w:val="52"/>
          <w:szCs w:val="52"/>
        </w:rPr>
        <w:t>实验报告</w:t>
      </w:r>
    </w:p>
    <w:p>
      <w:pPr>
        <w:keepNext w:val="0"/>
        <w:keepLines w:val="0"/>
        <w:pageBreakBefore w:val="0"/>
        <w:widowControl w:val="0"/>
        <w:tabs>
          <w:tab w:val="left" w:pos="5145"/>
        </w:tabs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tabs>
          <w:tab w:val="left" w:pos="5145"/>
        </w:tabs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  <w:sz w:val="30"/>
          <w:szCs w:val="30"/>
          <w:u w:val="single"/>
        </w:rPr>
      </w:pPr>
    </w:p>
    <w:p>
      <w:pPr>
        <w:keepNext w:val="0"/>
        <w:keepLines w:val="0"/>
        <w:pageBreakBefore w:val="0"/>
        <w:widowControl w:val="0"/>
        <w:tabs>
          <w:tab w:val="left" w:pos="5145"/>
        </w:tabs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  <w:sz w:val="30"/>
          <w:szCs w:val="30"/>
          <w:u w:val="single"/>
        </w:rPr>
      </w:pPr>
    </w:p>
    <w:p>
      <w:pPr>
        <w:keepNext w:val="0"/>
        <w:keepLines w:val="0"/>
        <w:pageBreakBefore w:val="0"/>
        <w:widowControl w:val="0"/>
        <w:tabs>
          <w:tab w:val="left" w:pos="5145"/>
        </w:tabs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  <w:sz w:val="30"/>
          <w:szCs w:val="30"/>
          <w:u w:val="single"/>
        </w:rPr>
      </w:pPr>
    </w:p>
    <w:p>
      <w:pPr>
        <w:keepNext w:val="0"/>
        <w:keepLines w:val="0"/>
        <w:pageBreakBefore w:val="0"/>
        <w:widowControl w:val="0"/>
        <w:tabs>
          <w:tab w:val="left" w:pos="5145"/>
        </w:tabs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  <w:sz w:val="30"/>
          <w:szCs w:val="30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 w:val="0"/>
        <w:spacing w:line="360" w:lineRule="auto"/>
        <w:ind w:right="-1772" w:rightChars="-844" w:firstLine="1606" w:firstLineChars="500"/>
        <w:textAlignment w:val="auto"/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32"/>
        </w:rPr>
        <w:t xml:space="preserve">实 验 名 称 </w:t>
      </w:r>
      <w:r>
        <w:rPr>
          <w:rFonts w:hint="eastAsia" w:ascii="Times New Roman" w:hAnsi="Times New Roman" w:eastAsia="宋体"/>
          <w:b/>
          <w:bCs/>
          <w:sz w:val="32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LWIP以太网数据传输实验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 w:val="0"/>
        <w:spacing w:line="360" w:lineRule="auto"/>
        <w:ind w:right="-1772" w:rightChars="-844"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  <w:r>
        <w:rPr>
          <w:rFonts w:hint="eastAsia" w:ascii="Times New Roman" w:hAnsi="Times New Roman" w:eastAsia="宋体"/>
          <w:b/>
          <w:bCs/>
          <w:sz w:val="32"/>
        </w:rPr>
        <w:t xml:space="preserve">学    院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电子</w:t>
      </w:r>
      <w:r>
        <w:rPr>
          <w:rFonts w:ascii="Times New Roman" w:hAnsi="Times New Roman" w:eastAsia="宋体"/>
          <w:b/>
          <w:bCs/>
          <w:sz w:val="32"/>
          <w:u w:val="single"/>
        </w:rPr>
        <w:t>与信息工程学院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 w:val="0"/>
        <w:spacing w:line="360" w:lineRule="auto"/>
        <w:ind w:right="-1772" w:rightChars="-844"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  <w:r>
        <w:rPr>
          <w:rFonts w:hint="eastAsia" w:ascii="Times New Roman" w:hAnsi="Times New Roman" w:eastAsia="宋体"/>
          <w:b/>
          <w:sz w:val="32"/>
        </w:rPr>
        <w:t xml:space="preserve">学    号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   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>21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>50248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napToGrid w:val="0"/>
        <w:spacing w:line="360" w:lineRule="auto"/>
        <w:ind w:right="-1772" w:rightChars="-844"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  <w:r>
        <w:rPr>
          <w:rFonts w:hint="eastAsia" w:ascii="Times New Roman" w:hAnsi="Times New Roman" w:eastAsia="宋体"/>
          <w:b/>
          <w:sz w:val="32"/>
        </w:rPr>
        <w:t xml:space="preserve">姓    名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   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姚天亮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 </w:t>
      </w:r>
      <w:r>
        <w:rPr>
          <w:rFonts w:ascii="Times New Roman" w:hAnsi="Times New Roman" w:eastAsia="宋体"/>
          <w:b/>
          <w:bCs/>
          <w:sz w:val="32"/>
          <w:u w:val="single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ind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  <w:r>
        <w:rPr>
          <w:rFonts w:hint="eastAsia" w:ascii="Times New Roman" w:hAnsi="Times New Roman" w:eastAsia="宋体"/>
          <w:b/>
          <w:sz w:val="32"/>
        </w:rPr>
        <w:t xml:space="preserve">任 课 教 师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   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徐和根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  <w:r>
        <w:rPr>
          <w:rFonts w:hint="eastAsia" w:ascii="Times New Roman" w:hAnsi="Times New Roman" w:eastAsia="宋体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sz w:val="32"/>
          <w:u w:val="single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ind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ind w:firstLine="1606" w:firstLineChars="500"/>
        <w:textAlignment w:val="auto"/>
        <w:rPr>
          <w:rFonts w:ascii="Times New Roman" w:hAnsi="Times New Roman" w:eastAsia="宋体"/>
          <w:b/>
          <w:bCs/>
          <w:sz w:val="32"/>
          <w:u w:val="singl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ind w:firstLine="1606" w:firstLineChars="500"/>
        <w:textAlignment w:val="auto"/>
        <w:rPr>
          <w:rFonts w:ascii="Times New Roman" w:hAnsi="Times New Roman" w:eastAsia="宋体"/>
          <w:b/>
          <w:sz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center"/>
        <w:textAlignment w:val="auto"/>
        <w:rPr>
          <w:rFonts w:ascii="Times New Roman" w:hAnsi="Times New Roman" w:eastAsia="宋体"/>
          <w:b/>
          <w:sz w:val="32"/>
        </w:rPr>
      </w:pPr>
      <w:r>
        <w:rPr>
          <w:rFonts w:hint="eastAsia" w:ascii="Times New Roman" w:hAnsi="Times New Roman" w:eastAsia="宋体"/>
          <w:b/>
          <w:sz w:val="32"/>
        </w:rPr>
        <w:t>实验</w:t>
      </w:r>
      <w:r>
        <w:rPr>
          <w:rFonts w:hint="eastAsia" w:ascii="Times New Roman" w:hAnsi="Times New Roman" w:eastAsia="宋体"/>
          <w:b/>
          <w:sz w:val="32"/>
          <w:lang w:val="en-US" w:eastAsia="zh-CN"/>
        </w:rPr>
        <w:t>十二</w:t>
      </w:r>
      <w:r>
        <w:rPr>
          <w:rFonts w:hint="eastAsia" w:ascii="Times New Roman" w:hAnsi="Times New Roman" w:eastAsia="宋体"/>
          <w:b/>
          <w:sz w:val="32"/>
        </w:rPr>
        <w:t xml:space="preserve"> LWIP以太网数据传输实验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 w:cs="宋体"/>
          <w:b/>
          <w:bCs/>
          <w:color w:val="000000"/>
          <w:kern w:val="0"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一、实验目的</w:t>
      </w:r>
      <w:r>
        <w:rPr>
          <w:rFonts w:ascii="Times New Roman" w:hAnsi="Times New Roman" w:eastAsia="宋体"/>
          <w:b/>
          <w:bCs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pacing w:line="360" w:lineRule="auto"/>
        <w:ind w:left="210" w:leftChars="100" w:firstLine="418" w:firstLineChars="0"/>
        <w:jc w:val="left"/>
        <w:textAlignment w:val="auto"/>
        <w:rPr>
          <w:rFonts w:ascii="Times New Roman" w:hAnsi="Times New Roman" w:eastAsia="宋体" w:cs="宋体"/>
          <w:color w:val="000000"/>
          <w:kern w:val="0"/>
          <w:sz w:val="24"/>
          <w:szCs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</w:rPr>
        <w:t>PS通过AXI-GPIO核通知PL用户自定义ip核循环构造32bit位宽的0-1001的数据，写入FIFO，利用AXI-DMA核将FIFO中的数据读入到DDR中，PL每发完一次 0-1001，AXI-DMA核便会产生一个中断信号到PS，PS 得到中断信号后将 DDR3缓存的数据以乒乓操作的方式通过TCP协议发送至PC机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ascii="Times New Roman" w:hAnsi="Times New Roman" w:eastAsia="宋体" w:cs="宋体"/>
          <w:color w:val="000000"/>
          <w:kern w:val="0"/>
          <w:sz w:val="24"/>
          <w:szCs w:val="24"/>
        </w:rPr>
        <w:t xml:space="preserve"> 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jc w:val="left"/>
        <w:textAlignment w:val="auto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二、实验原理</w:t>
      </w:r>
      <w:r>
        <w:rPr>
          <w:rFonts w:ascii="Times New Roman" w:hAnsi="Times New Roman" w:eastAsia="宋体"/>
          <w:b/>
          <w:bCs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ind w:firstLine="420" w:firstLineChars="0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以太网MAC是一个基础模块，它使得我们可以实现一个TCP/IP协议栈，协议使得应用可以基于网络来通信。如果想要解析一个TCP/IP协议栈，需要了解以下层次：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• 第一层——物理层：（描述物理连接）主要由外部物理层芯片实现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• 第二层——数据链路层：（描述物理层上数据传输的途径）可以由PS的MAC实现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• 第三层——网络层：（描述不同网络间数据传输的途径）提供网络路由和寻址层，可以使IPv4或者IPv6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• 第四层——传输层：（提供终端用户间的数据传输）TCP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• 第五层——应用层：应用层操作数据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object>
          <v:shape id="_x0000_i1025" o:spt="75" type="#_x0000_t75" style="height:156pt;width:378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SDK开发环境包含一个轻量级的IP栈(lwIP)，lwIP是个开源IP栈，在Zynq上的PS中有两个千兆以太网控制器，每个控制器都是可配置的，并且可以单独控制，千兆以太网控制器可以实现一个MAC（介质访问控制层）（数据链路层的组成之一），物理层主要是由外部的PHY芯片、电缆或光纤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应用和lwIP栈接口的主要方法：（详情参考XAPP1026）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　• Raw——没有操作系统时使用的基本API，基于事件驱动，使用lwIP的应用在该模式下，在触发如接收数据等事件时调用相应的回调函数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hint="eastAsia" w:ascii="Times New Roman" w:hAnsi="Times New Roman" w:eastAsia="宋体"/>
          <w:bCs/>
          <w:sz w:val="24"/>
          <w:szCs w:val="20"/>
        </w:rPr>
      </w:pPr>
      <w:r>
        <w:rPr>
          <w:rFonts w:hint="eastAsia" w:ascii="Times New Roman" w:hAnsi="Times New Roman" w:eastAsia="宋体"/>
          <w:bCs/>
          <w:sz w:val="24"/>
          <w:szCs w:val="20"/>
        </w:rPr>
        <w:t>　• Sockets——使用在运行操作系统的Zynq上，该方法使用到线程，应用使用它来和lwIP栈通信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textAlignment w:val="auto"/>
        <w:rPr>
          <w:rFonts w:ascii="Times New Roman" w:hAnsi="Times New Roman" w:eastAsia="宋体"/>
        </w:rPr>
      </w:pP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0" w:leftChars="0" w:firstLine="0" w:firstLineChars="0"/>
        <w:jc w:val="left"/>
        <w:textAlignment w:val="auto"/>
        <w:rPr>
          <w:rFonts w:hint="eastAsia" w:ascii="Times New Roman" w:hAnsi="Times New Roman" w:eastAsia="宋体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theme="minorBidi"/>
          <w:b/>
          <w:bCs/>
          <w:kern w:val="2"/>
          <w:sz w:val="28"/>
          <w:szCs w:val="28"/>
          <w:lang w:val="en-US" w:eastAsia="zh-CN" w:bidi="ar-SA"/>
        </w:rPr>
        <w:t>三、实验步骤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spacing w:line="360" w:lineRule="auto"/>
        <w:ind w:left="142" w:firstLine="424" w:firstLineChars="177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硬件平台搭建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142" w:firstLine="566" w:firstLineChars="236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本实验硬件平台是在D</w:t>
      </w:r>
      <w:r>
        <w:rPr>
          <w:rFonts w:ascii="Times New Roman" w:hAnsi="Times New Roman" w:eastAsia="宋体"/>
          <w:sz w:val="24"/>
          <w:szCs w:val="24"/>
        </w:rPr>
        <w:t>MA</w:t>
      </w:r>
      <w:r>
        <w:rPr>
          <w:rFonts w:hint="eastAsia" w:ascii="Times New Roman" w:hAnsi="Times New Roman" w:eastAsia="宋体"/>
          <w:sz w:val="24"/>
          <w:szCs w:val="24"/>
        </w:rPr>
        <w:t>环路实验基础上搭建。系统总体原理图如下：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142" w:firstLine="283" w:firstLineChars="118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5753100" cy="1812290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PS</w:t>
      </w:r>
      <w:r>
        <w:rPr>
          <w:rFonts w:hint="eastAsia" w:ascii="Times New Roman" w:hAnsi="Times New Roman" w:eastAsia="宋体"/>
          <w:sz w:val="24"/>
          <w:szCs w:val="24"/>
        </w:rPr>
        <w:t>参数设定，</w:t>
      </w:r>
      <w:r>
        <w:rPr>
          <w:rFonts w:ascii="Times New Roman" w:hAnsi="Times New Roman" w:eastAsia="宋体"/>
          <w:sz w:val="24"/>
          <w:szCs w:val="24"/>
        </w:rPr>
        <w:t>PS-PL</w:t>
      </w:r>
      <w:r>
        <w:rPr>
          <w:rFonts w:hint="eastAsia" w:ascii="Times New Roman" w:hAnsi="Times New Roman" w:eastAsia="宋体"/>
          <w:sz w:val="24"/>
          <w:szCs w:val="24"/>
        </w:rPr>
        <w:t>的频率1</w:t>
      </w:r>
      <w:r>
        <w:rPr>
          <w:rFonts w:ascii="Times New Roman" w:hAnsi="Times New Roman" w:eastAsia="宋体"/>
          <w:sz w:val="24"/>
          <w:szCs w:val="24"/>
        </w:rPr>
        <w:t>00M</w:t>
      </w:r>
      <w:r>
        <w:rPr>
          <w:rFonts w:hint="eastAsia" w:ascii="Times New Roman" w:hAnsi="Times New Roman" w:eastAsia="宋体"/>
          <w:sz w:val="24"/>
          <w:szCs w:val="24"/>
        </w:rPr>
        <w:t>hz，以太网口设定，添加一个H</w:t>
      </w:r>
      <w:r>
        <w:rPr>
          <w:rFonts w:ascii="Times New Roman" w:hAnsi="Times New Roman" w:eastAsia="宋体"/>
          <w:sz w:val="24"/>
          <w:szCs w:val="24"/>
        </w:rPr>
        <w:t>P</w:t>
      </w:r>
      <w:r>
        <w:rPr>
          <w:rFonts w:hint="eastAsia" w:ascii="Times New Roman" w:hAnsi="Times New Roman" w:eastAsia="宋体"/>
          <w:sz w:val="24"/>
          <w:szCs w:val="24"/>
        </w:rPr>
        <w:t>接口，添加</w:t>
      </w:r>
      <w:r>
        <w:rPr>
          <w:rFonts w:ascii="Times New Roman" w:hAnsi="Times New Roman" w:eastAsia="宋体"/>
          <w:sz w:val="24"/>
          <w:szCs w:val="24"/>
        </w:rPr>
        <w:t>PL-PS</w:t>
      </w:r>
      <w:r>
        <w:rPr>
          <w:rFonts w:hint="eastAsia" w:ascii="Times New Roman" w:hAnsi="Times New Roman" w:eastAsia="宋体"/>
          <w:sz w:val="24"/>
          <w:szCs w:val="24"/>
        </w:rPr>
        <w:t>的中断接口，使能uart</w:t>
      </w:r>
      <w:r>
        <w:rPr>
          <w:rFonts w:ascii="Times New Roman" w:hAnsi="Times New Roman" w:eastAsia="宋体"/>
          <w:sz w:val="24"/>
          <w:szCs w:val="24"/>
        </w:rPr>
        <w:t>1</w:t>
      </w:r>
      <w:r>
        <w:rPr>
          <w:rFonts w:hint="eastAsia" w:ascii="Times New Roman" w:hAnsi="Times New Roman" w:eastAsia="宋体"/>
          <w:sz w:val="24"/>
          <w:szCs w:val="24"/>
        </w:rPr>
        <w:t>口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064635" cy="3146425"/>
            <wp:effectExtent l="0" t="0" r="4445" b="825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center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582035" cy="2806700"/>
            <wp:effectExtent l="0" t="0" r="14605" b="1270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5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center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604895" cy="2824480"/>
            <wp:effectExtent l="0" t="0" r="6985" b="1016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图片 5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592830" cy="28149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center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554095" cy="2757805"/>
            <wp:effectExtent l="0" t="0" r="12065" b="635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添加A</w:t>
      </w:r>
      <w:r>
        <w:rPr>
          <w:rFonts w:ascii="Times New Roman" w:hAnsi="Times New Roman" w:eastAsia="宋体"/>
          <w:sz w:val="24"/>
          <w:szCs w:val="24"/>
        </w:rPr>
        <w:t xml:space="preserve">XI-DMA </w:t>
      </w:r>
      <w:r>
        <w:rPr>
          <w:rFonts w:hint="eastAsia" w:ascii="Times New Roman" w:hAnsi="Times New Roman" w:eastAsia="宋体"/>
          <w:sz w:val="24"/>
          <w:szCs w:val="24"/>
        </w:rPr>
        <w:t>ip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core，设置参数，本实验只是让fpga产生数据通过D</w:t>
      </w:r>
      <w:r>
        <w:rPr>
          <w:rFonts w:ascii="Times New Roman" w:hAnsi="Times New Roman" w:eastAsia="宋体"/>
          <w:sz w:val="24"/>
          <w:szCs w:val="24"/>
        </w:rPr>
        <w:t>MA</w:t>
      </w:r>
      <w:r>
        <w:rPr>
          <w:rFonts w:hint="eastAsia" w:ascii="Times New Roman" w:hAnsi="Times New Roman" w:eastAsia="宋体"/>
          <w:sz w:val="24"/>
          <w:szCs w:val="24"/>
        </w:rPr>
        <w:t>写入D</w:t>
      </w:r>
      <w:r>
        <w:rPr>
          <w:rFonts w:ascii="Times New Roman" w:hAnsi="Times New Roman" w:eastAsia="宋体"/>
          <w:sz w:val="24"/>
          <w:szCs w:val="24"/>
        </w:rPr>
        <w:t>DR</w:t>
      </w:r>
      <w:r>
        <w:rPr>
          <w:rFonts w:hint="eastAsia" w:ascii="Times New Roman" w:hAnsi="Times New Roman" w:eastAsia="宋体"/>
          <w:sz w:val="24"/>
          <w:szCs w:val="24"/>
        </w:rPr>
        <w:t>，故只需要打开写通道。此处的读/写是以Me</w:t>
      </w:r>
      <w:r>
        <w:rPr>
          <w:rFonts w:ascii="Times New Roman" w:hAnsi="Times New Roman" w:eastAsia="宋体"/>
          <w:sz w:val="24"/>
          <w:szCs w:val="24"/>
        </w:rPr>
        <w:t>mory-Map</w:t>
      </w:r>
      <w:r>
        <w:rPr>
          <w:rFonts w:hint="eastAsia" w:ascii="Times New Roman" w:hAnsi="Times New Roman" w:eastAsia="宋体"/>
          <w:sz w:val="24"/>
          <w:szCs w:val="24"/>
        </w:rPr>
        <w:t>，即D</w:t>
      </w:r>
      <w:r>
        <w:rPr>
          <w:rFonts w:ascii="Times New Roman" w:hAnsi="Times New Roman" w:eastAsia="宋体"/>
          <w:sz w:val="24"/>
          <w:szCs w:val="24"/>
        </w:rPr>
        <w:t>DR</w:t>
      </w:r>
      <w:r>
        <w:rPr>
          <w:rFonts w:hint="eastAsia" w:ascii="Times New Roman" w:hAnsi="Times New Roman" w:eastAsia="宋体"/>
          <w:sz w:val="24"/>
          <w:szCs w:val="24"/>
        </w:rPr>
        <w:t>为对象的。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506595" cy="3402330"/>
            <wp:effectExtent l="0" t="0" r="8255" b="762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5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632" cy="34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添加Stream</w:t>
      </w:r>
      <w:r>
        <w:rPr>
          <w:rFonts w:ascii="Times New Roman" w:hAnsi="Times New Roman" w:eastAsia="宋体"/>
          <w:sz w:val="24"/>
          <w:szCs w:val="24"/>
        </w:rPr>
        <w:t xml:space="preserve"> D</w:t>
      </w:r>
      <w:r>
        <w:rPr>
          <w:rFonts w:hint="eastAsia" w:ascii="Times New Roman" w:hAnsi="Times New Roman" w:eastAsia="宋体"/>
          <w:sz w:val="24"/>
          <w:szCs w:val="24"/>
        </w:rPr>
        <w:t>ata</w:t>
      </w:r>
      <w:r>
        <w:rPr>
          <w:rFonts w:ascii="Times New Roman" w:hAnsi="Times New Roman" w:eastAsia="宋体"/>
          <w:sz w:val="24"/>
          <w:szCs w:val="24"/>
        </w:rPr>
        <w:t xml:space="preserve"> FIFO </w:t>
      </w:r>
      <w:r>
        <w:rPr>
          <w:rFonts w:hint="eastAsia" w:ascii="Times New Roman" w:hAnsi="Times New Roman" w:eastAsia="宋体"/>
          <w:sz w:val="24"/>
          <w:szCs w:val="24"/>
        </w:rPr>
        <w:t>核，设置参数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457700" cy="3340735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777" cy="33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添加一个A</w:t>
      </w:r>
      <w:r>
        <w:rPr>
          <w:rFonts w:ascii="Times New Roman" w:hAnsi="Times New Roman" w:eastAsia="宋体"/>
          <w:sz w:val="24"/>
          <w:szCs w:val="24"/>
        </w:rPr>
        <w:t>XI-</w:t>
      </w:r>
      <w:r>
        <w:rPr>
          <w:rFonts w:hint="eastAsia" w:ascii="Times New Roman" w:hAnsi="Times New Roman" w:eastAsia="宋体"/>
          <w:sz w:val="24"/>
          <w:szCs w:val="24"/>
        </w:rPr>
        <w:t>G</w:t>
      </w:r>
      <w:r>
        <w:rPr>
          <w:rFonts w:ascii="Times New Roman" w:hAnsi="Times New Roman" w:eastAsia="宋体"/>
          <w:sz w:val="24"/>
          <w:szCs w:val="24"/>
        </w:rPr>
        <w:t>PIO</w:t>
      </w:r>
      <w:r>
        <w:rPr>
          <w:rFonts w:hint="eastAsia" w:ascii="Times New Roman" w:hAnsi="Times New Roman" w:eastAsia="宋体"/>
          <w:sz w:val="24"/>
          <w:szCs w:val="24"/>
        </w:rPr>
        <w:t>核，custom配置，1bit输出，用于由ps控制启动用户自定义的数据生成模块。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076700" cy="3205480"/>
            <wp:effectExtent l="0" t="0" r="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图片 5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024" cy="32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A</w:t>
      </w:r>
      <w:r>
        <w:rPr>
          <w:rFonts w:ascii="Times New Roman" w:hAnsi="Times New Roman" w:eastAsia="宋体"/>
          <w:sz w:val="24"/>
          <w:szCs w:val="24"/>
        </w:rPr>
        <w:t xml:space="preserve">DD </w:t>
      </w:r>
      <w:r>
        <w:rPr>
          <w:rFonts w:hint="eastAsia" w:ascii="Times New Roman" w:hAnsi="Times New Roman" w:eastAsia="宋体"/>
          <w:sz w:val="24"/>
          <w:szCs w:val="24"/>
        </w:rPr>
        <w:t>source，添加用户自定的数据生成模块，代码如下：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392295" cy="2585720"/>
            <wp:effectExtent l="0" t="0" r="8255" b="508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724" cy="25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module data_gen(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input clk,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input rst,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input start,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input S_AXIS_tready,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output S_AXIS_tvalid,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output S_AXIS_tlast,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output [31:0] S_AXIS_tdata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);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reg S_AXIS_tvalid;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reg S_AXIS_tlast;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reg [31:0] S_AXIS_tdata;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reg [1:0] state;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always@(posedge clk) 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if(!rst) begin 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S_AXIS_tvalid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S_AXIS_tlast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S_AXIS_tdata &lt;= 32'd0;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state &lt;= 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else 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case(state) //状态机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0: 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if(start&amp;&amp;S_AXIS_tready) begin //启动信号到来且FIFO可写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S_AXIS_tvalid &lt;= 1'b1;       //设置写FIFO有效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state &lt;= 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else 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S_AXIS_tvalid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state &lt;= 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1:begin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if(S_AXIS_tready) begin //</w:t>
      </w:r>
      <w:r>
        <w:rPr>
          <w:rFonts w:hint="eastAsia"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来自fifo模块，表示</w:t>
      </w: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FIFO</w:t>
      </w:r>
      <w:r>
        <w:rPr>
          <w:rFonts w:hint="eastAsia"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准备就绪</w:t>
      </w: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可写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S_AXIS_tdata &lt;= S_AXIS_tdata + 32'b1;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if(S_AXIS_tdata == 32'd1000) begin //判断是否结束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  S_AXIS_tlast &lt;= 1'b1;//发送最后一个数据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  state &lt;= 2;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else begin//等待数据发完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  S_AXIS_tlast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  state &lt;= 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else begin//等待FIFO可写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S_AXIS_tdata &lt;= S_AXIS_tdata;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state &lt;= 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2:begin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if(!S_AXIS_tready) begin //FIFO满则等待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S_AXIS_tvalid &lt;= 1'b1;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S_AXIS_tlast &lt;= 1'b1;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S_AXIS_tdata &lt;= S_AXIS_tdata;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state &lt;= 2;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else begin //写入结束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S_AXIS_tvalid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S_AXIS_tlast &lt;= 1'b0;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S_AXIS_tdata &lt;= 16'd0;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  state &lt;= 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default: state &lt;=0;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  endcase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 xml:space="preserve">  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36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end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8" w:leftChars="42" w:firstLine="0" w:firstLineChars="0"/>
        <w:jc w:val="left"/>
        <w:textAlignment w:val="auto"/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宋体"/>
          <w:color w:val="4874CB" w:themeColor="accent1"/>
          <w:sz w:val="18"/>
          <w:szCs w:val="18"/>
          <w14:textFill>
            <w14:solidFill>
              <w14:schemeClr w14:val="accent1"/>
            </w14:solidFill>
          </w14:textFill>
        </w:rPr>
        <w:t>endmodule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在source栏选中data_</w:t>
      </w:r>
      <w:r>
        <w:rPr>
          <w:rFonts w:ascii="Times New Roman" w:hAnsi="Times New Roman" w:eastAsia="宋体"/>
          <w:sz w:val="24"/>
          <w:szCs w:val="24"/>
        </w:rPr>
        <w:t>gen.v</w:t>
      </w:r>
      <w:r>
        <w:rPr>
          <w:rFonts w:hint="eastAsia" w:ascii="Times New Roman" w:hAnsi="Times New Roman" w:eastAsia="宋体"/>
          <w:sz w:val="24"/>
          <w:szCs w:val="24"/>
        </w:rPr>
        <w:t>文件，将它拖入block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design窗口中，将自动生成一个</w:t>
      </w:r>
      <w:r>
        <w:rPr>
          <w:rFonts w:ascii="Times New Roman" w:hAnsi="Times New Roman" w:eastAsia="宋体"/>
          <w:sz w:val="24"/>
          <w:szCs w:val="24"/>
        </w:rPr>
        <w:t>RTL</w:t>
      </w:r>
      <w:r>
        <w:rPr>
          <w:rFonts w:hint="eastAsia" w:ascii="Times New Roman" w:hAnsi="Times New Roman" w:eastAsia="宋体"/>
          <w:sz w:val="24"/>
          <w:szCs w:val="24"/>
        </w:rPr>
        <w:t>模块。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2118360" cy="1583690"/>
            <wp:effectExtent l="0" t="0" r="0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58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自动连线，必要时手动调整，最后的总体结构图如下：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5753100" cy="181229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Validate</w:t>
      </w:r>
      <w:r>
        <w:rPr>
          <w:rFonts w:ascii="Times New Roman" w:hAnsi="Times New Roman" w:eastAsia="宋体"/>
          <w:sz w:val="24"/>
          <w:szCs w:val="24"/>
        </w:rPr>
        <w:t xml:space="preserve"> D</w:t>
      </w:r>
      <w:r>
        <w:rPr>
          <w:rFonts w:hint="eastAsia" w:ascii="Times New Roman" w:hAnsi="Times New Roman" w:eastAsia="宋体"/>
          <w:sz w:val="24"/>
          <w:szCs w:val="24"/>
        </w:rPr>
        <w:t>esign，没有错误后，generate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output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product，然后create</w:t>
      </w:r>
      <w:r>
        <w:rPr>
          <w:rFonts w:ascii="Times New Roman" w:hAnsi="Times New Roman" w:eastAsia="宋体"/>
          <w:sz w:val="24"/>
          <w:szCs w:val="24"/>
        </w:rPr>
        <w:t xml:space="preserve"> HDL W</w:t>
      </w:r>
      <w:r>
        <w:rPr>
          <w:rFonts w:hint="eastAsia" w:ascii="Times New Roman" w:hAnsi="Times New Roman" w:eastAsia="宋体"/>
          <w:sz w:val="24"/>
          <w:szCs w:val="24"/>
        </w:rPr>
        <w:t>rapper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908550" cy="3238500"/>
            <wp:effectExtent l="0" t="0" r="6350" b="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5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926" cy="324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综合、实施、生成bitstream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bidi w:val="0"/>
        <w:spacing w:line="360" w:lineRule="auto"/>
        <w:ind w:left="149" w:leftChars="71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E</w:t>
      </w:r>
      <w:r>
        <w:rPr>
          <w:rFonts w:hint="eastAsia" w:ascii="Times New Roman" w:hAnsi="Times New Roman" w:eastAsia="宋体"/>
          <w:sz w:val="24"/>
          <w:szCs w:val="24"/>
        </w:rPr>
        <w:t>xport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hardware、</w:t>
      </w:r>
      <w:r>
        <w:rPr>
          <w:rFonts w:ascii="Times New Roman" w:hAnsi="Times New Roman" w:eastAsia="宋体"/>
          <w:sz w:val="24"/>
          <w:szCs w:val="24"/>
        </w:rPr>
        <w:t>launch SDK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bidi w:val="0"/>
        <w:spacing w:line="360" w:lineRule="auto"/>
        <w:ind w:left="142" w:firstLine="424" w:firstLineChars="177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S</w:t>
      </w:r>
      <w:r>
        <w:rPr>
          <w:rFonts w:ascii="Times New Roman" w:hAnsi="Times New Roman" w:eastAsia="宋体"/>
          <w:sz w:val="24"/>
          <w:szCs w:val="24"/>
        </w:rPr>
        <w:t>DK</w:t>
      </w:r>
      <w:r>
        <w:rPr>
          <w:rFonts w:hint="eastAsia" w:ascii="Times New Roman" w:hAnsi="Times New Roman" w:eastAsia="宋体"/>
          <w:sz w:val="24"/>
          <w:szCs w:val="24"/>
        </w:rPr>
        <w:t>软件设计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新建 application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project，名称为L</w:t>
      </w:r>
      <w:r>
        <w:rPr>
          <w:rFonts w:ascii="Times New Roman" w:hAnsi="Times New Roman" w:eastAsia="宋体"/>
          <w:sz w:val="24"/>
          <w:szCs w:val="24"/>
        </w:rPr>
        <w:t>WIP_TEST</w:t>
      </w:r>
      <w:r>
        <w:rPr>
          <w:rFonts w:hint="eastAsia" w:ascii="Times New Roman" w:hAnsi="Times New Roman" w:eastAsia="宋体"/>
          <w:sz w:val="24"/>
          <w:szCs w:val="24"/>
        </w:rPr>
        <w:t>，模板选默认的helloworld。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打开system.mss文件，modifiy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this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bsp</w:t>
      </w:r>
      <w:r>
        <w:rPr>
          <w:rFonts w:ascii="Times New Roman" w:hAnsi="Times New Roman" w:eastAsia="宋体"/>
          <w:sz w:val="24"/>
          <w:szCs w:val="24"/>
        </w:rPr>
        <w:t>’s settings</w:t>
      </w:r>
      <w:r>
        <w:rPr>
          <w:rFonts w:hint="eastAsia" w:ascii="Times New Roman" w:hAnsi="Times New Roman" w:eastAsia="宋体"/>
          <w:sz w:val="24"/>
          <w:szCs w:val="24"/>
        </w:rPr>
        <w:t>，添加lwip支持包，设置lwip的相关参数，将默认值改大的目的是为了加快tcp传输速度，提高传输效率。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623310" cy="2305050"/>
            <wp:effectExtent l="0" t="0" r="3810" b="1143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618865" cy="2613660"/>
            <wp:effectExtent l="0" t="0" r="8255" b="762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55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968750" cy="3462020"/>
            <wp:effectExtent l="0" t="0" r="8890" b="1270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56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删除helloword.c</w:t>
      </w:r>
      <w:r>
        <w:rPr>
          <w:rFonts w:ascii="Times New Roman" w:hAnsi="Times New Roman" w:eastAsia="宋体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文件，将参考代码中的源文件粘贴到src目录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26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27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3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28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29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7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30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9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31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32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  <w:r>
        <w:rPr>
          <w:rFonts w:ascii="Times New Roman" w:hAnsi="Times New Roman" w:eastAsia="宋体"/>
        </w:rPr>
        <w:object>
          <v:shape id="_x0000_i1033" o:spt="75" type="#_x0000_t75" style="height:54pt;width:78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4855845" cy="2868295"/>
            <wp:effectExtent l="0" t="0" r="1905" b="8255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431" cy="28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代码中：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main.c：对各设备和IP协议栈初始化，与服务器建立连接，通知</w:t>
      </w:r>
      <w:r>
        <w:rPr>
          <w:rFonts w:hint="eastAsia" w:ascii="Times New Roman" w:hAnsi="Times New Roman" w:eastAsia="宋体"/>
          <w:sz w:val="24"/>
          <w:szCs w:val="24"/>
        </w:rPr>
        <w:t>启动</w:t>
      </w:r>
      <w:r>
        <w:rPr>
          <w:rFonts w:ascii="Times New Roman" w:hAnsi="Times New Roman" w:eastAsia="宋体"/>
          <w:sz w:val="24"/>
          <w:szCs w:val="24"/>
        </w:rPr>
        <w:t>PL产生数据并写到FIFO，在while循环中将PL产生的数据通过TCP发送给PC机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tcp_transmission.c：包含tcp的初始化函数、连接服务器成功的回调函数、和将DMA数据通过TCP发送给PC的函数，需要注意的是SEND_SIZE和PAKET_LENGTH是按照字节数算的，要不小于FIFO的一帧数据的字节数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dma_intr.c：DMA初始化和接收中断的处理函数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sys_intr.c：系统</w:t>
      </w:r>
      <w:r>
        <w:rPr>
          <w:rFonts w:hint="eastAsia" w:ascii="Times New Roman" w:hAnsi="Times New Roman" w:eastAsia="宋体"/>
          <w:sz w:val="24"/>
          <w:szCs w:val="24"/>
        </w:rPr>
        <w:t>中断(</w:t>
      </w:r>
      <w:r>
        <w:rPr>
          <w:rFonts w:ascii="Times New Roman" w:hAnsi="Times New Roman" w:eastAsia="宋体"/>
          <w:sz w:val="24"/>
          <w:szCs w:val="24"/>
        </w:rPr>
        <w:t>GIC</w:t>
      </w:r>
      <w:r>
        <w:rPr>
          <w:rFonts w:hint="eastAsia" w:ascii="Times New Roman" w:hAnsi="Times New Roman" w:eastAsia="宋体"/>
          <w:sz w:val="24"/>
          <w:szCs w:val="24"/>
        </w:rPr>
        <w:t>和系统异常</w:t>
      </w:r>
      <w:r>
        <w:rPr>
          <w:rFonts w:ascii="Times New Roman" w:hAnsi="Times New Roman" w:eastAsia="宋体"/>
          <w:sz w:val="24"/>
          <w:szCs w:val="24"/>
        </w:rPr>
        <w:t>)初始化函数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timer_intr.c：定时器初始化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main函数中，将开发板的ip地址、掩码及默认网关设定为：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2405380" cy="760730"/>
            <wp:effectExtent l="0" t="0" r="0" b="127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5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873" cy="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在tcp_</w:t>
      </w:r>
      <w:r>
        <w:rPr>
          <w:rFonts w:ascii="Times New Roman" w:hAnsi="Times New Roman" w:eastAsia="宋体"/>
          <w:sz w:val="24"/>
          <w:szCs w:val="24"/>
        </w:rPr>
        <w:t xml:space="preserve">transmission.c </w:t>
      </w:r>
      <w:r>
        <w:rPr>
          <w:rFonts w:hint="eastAsia" w:ascii="Times New Roman" w:hAnsi="Times New Roman" w:eastAsia="宋体"/>
          <w:sz w:val="24"/>
          <w:szCs w:val="24"/>
        </w:rPr>
        <w:t>中，将</w:t>
      </w:r>
      <w:r>
        <w:rPr>
          <w:rFonts w:ascii="Times New Roman" w:hAnsi="Times New Roman" w:eastAsia="宋体"/>
          <w:sz w:val="24"/>
          <w:szCs w:val="24"/>
        </w:rPr>
        <w:t>PC</w:t>
      </w:r>
      <w:r>
        <w:rPr>
          <w:rFonts w:hint="eastAsia" w:ascii="Times New Roman" w:hAnsi="Times New Roman" w:eastAsia="宋体"/>
          <w:sz w:val="24"/>
          <w:szCs w:val="24"/>
        </w:rPr>
        <w:t>机的i</w:t>
      </w:r>
      <w:r>
        <w:rPr>
          <w:rFonts w:ascii="Times New Roman" w:hAnsi="Times New Roman" w:eastAsia="宋体"/>
          <w:sz w:val="24"/>
          <w:szCs w:val="24"/>
        </w:rPr>
        <w:t>p</w:t>
      </w:r>
      <w:r>
        <w:rPr>
          <w:rFonts w:hint="eastAsia" w:ascii="Times New Roman" w:hAnsi="Times New Roman" w:eastAsia="宋体"/>
          <w:sz w:val="24"/>
          <w:szCs w:val="24"/>
        </w:rPr>
        <w:t>地址和端口号设定为：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509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drawing>
          <wp:inline distT="0" distB="0" distL="0" distR="0">
            <wp:extent cx="3689985" cy="592455"/>
            <wp:effectExtent l="0" t="0" r="571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5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071" cy="5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</w:rPr>
        <w:t>AXI DMA 数据传输过程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例程中 axi dma 采用了 simple transfer 方式，通过 XAxiDma_SimpleTransfer 函数完成。每次 dma 传输都需要 PS 主动发起，PS 通过 AXI 总线配置 PL 侧 axi dma 内部寄存器，发起一次 dma 传输。dma 传输发起后，axi dma 开始 通过 S_AXIS_S2MM 接口接收数据，当其中的 tlast 信号被拉高，则代表当次传输所需要的数据发送完毕，当该次 dma 传输结束，axi dma 通过 s2mm_introut 产生中断信号，触发 PS 中断控制器产生中断，PS 通过中断服务函数 Dma_RxIsr 清除 axi dma 的中断状态，在 DMA 中断函数中，拉高 dma 完成指示信号 packet_trans_done，一次完整的simple transfer 的 dma 传输结束。下面是 dma 中断接收函数，接收来自 PL 的中断信号，并且设置 packet_trans_done。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DMA 中断接收函数</w:t>
      </w:r>
      <w:r>
        <w:rPr>
          <w:rFonts w:hint="eastAsia" w:ascii="Times New Roman" w:hAnsi="Times New Roman" w:eastAsia="宋体"/>
        </w:rPr>
        <w:t>为：</w:t>
      </w:r>
      <w:r>
        <w:rPr>
          <w:rFonts w:ascii="Times New Roman" w:hAnsi="Times New Roman" w:eastAsia="宋体"/>
        </w:rPr>
        <w:t>static void DMA_RxIntrHandler(void *Callback)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PS 的 dma 数据接收采用了乒乓操作的模式，两个缓冲区交替进行数据接收。 需要注意的是， XAxiDma_SimpleTransfer 函数中 Length，以字节为单位，每次发起 dma 时，所设置的 Length 的值必须大于或等于 PL 实际传输的数据长度，否则会出现错误。本例程中设置的长度为 2048 字节。 first_trans_start 是为了进行第一次先进行一次 DMA 中断传输，这样完成后设置 first_trans_start 为 0。以后每次 完成网络传输后，再启动 DMA 接受。 TCP 数据包的发送主要依赖于 tcp_write 和 tcp_output 两个函数，tcp_write 将所需要发送的数据写入 tcp 发送缓 冲区等待发送，tcp_output 函数则将缓存区内数据包发送出去。在发送 TCP 数据包时，这两个函数往往要同时配合使用。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TCP</w:t>
      </w:r>
      <w:r>
        <w:rPr>
          <w:rFonts w:hint="eastAsia" w:ascii="Times New Roman" w:hAnsi="Times New Roman" w:eastAsia="宋体"/>
        </w:rPr>
        <w:t>的收发函数为：</w:t>
      </w:r>
      <w:r>
        <w:rPr>
          <w:rFonts w:ascii="Times New Roman" w:hAnsi="Times New Roman" w:eastAsia="宋体"/>
        </w:rPr>
        <w:t>void send_received_data()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</w:rPr>
        <w:t>TCP 发送流程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</w:rPr>
        <w:t>在本例程中，zynq 作为客户端，PC 作为服务器。由 zynq 向 PC 主动发起 TCP 连接请求，通过 tcp_connect 函数 便可以完成这个过程。该函数的参数包含了一个回调函数指针 tcp_connected_fn，该回调函数将在 TCP 连接请求三 次握手完成后被自动调用。该回调函数被调用时代表客户端和服务器之间的 TCP 连接建立完成。在本例程中，该回 调函数被定义为 tcp_connected_callback，在该函数中，拉高连接建立完成信号 tcp_client_connected，并通过 tcp_sent函数配置另一个 TCP 发送完成的回调函数。该回调函数在每个 TCP 包发送完成后会被自动调用，代表 TCP 包发送 完成。该回调函数在本例程中被定义为 tcp_sent_callback，仅作发送完成数据包的计数。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ind w:firstLineChars="0"/>
        <w:jc w:val="left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</w:rPr>
        <w:t>连接测试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把开发板网卡通过网线接到 PC 网口上，修改 IP 地址如下图</w:t>
      </w:r>
      <w:r>
        <w:rPr>
          <w:rFonts w:hint="eastAsia" w:ascii="Times New Roman" w:hAnsi="Times New Roman" w:eastAsia="宋体"/>
        </w:rPr>
        <w:t>，</w:t>
      </w:r>
      <w:r>
        <w:rPr>
          <w:rFonts w:ascii="Times New Roman" w:hAnsi="Times New Roman" w:eastAsia="宋体"/>
        </w:rPr>
        <w:t>打开网络调试助手，设置电脑为 TCP Server 本机 IP 为刚才设置的 192.168.1.209 端口号为 5001</w:t>
      </w:r>
      <w:r>
        <w:rPr>
          <w:rFonts w:hint="eastAsia" w:ascii="Times New Roman" w:hAnsi="Times New Roman" w:eastAsia="宋体"/>
        </w:rPr>
        <w:t>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3798570" cy="2136775"/>
            <wp:effectExtent l="0" t="0" r="0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6401" cy="21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工程编译下载运行后，</w:t>
      </w:r>
      <w:r>
        <w:rPr>
          <w:rFonts w:ascii="Times New Roman" w:hAnsi="Times New Roman" w:eastAsia="宋体"/>
        </w:rPr>
        <w:t>网络调试助手</w:t>
      </w:r>
      <w:r>
        <w:rPr>
          <w:rFonts w:hint="eastAsia" w:ascii="Times New Roman" w:hAnsi="Times New Roman" w:eastAsia="宋体"/>
        </w:rPr>
        <w:t>不停接收数据</w:t>
      </w:r>
      <w:r>
        <w:rPr>
          <w:rFonts w:ascii="Times New Roman" w:hAnsi="Times New Roman" w:eastAsia="宋体"/>
        </w:rPr>
        <w:t>。</w:t>
      </w:r>
    </w:p>
    <w:p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bidi w:val="0"/>
        <w:spacing w:line="360" w:lineRule="auto"/>
        <w:ind w:left="869" w:firstLine="0" w:firstLineChars="0"/>
        <w:jc w:val="left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0" distR="0">
            <wp:extent cx="3756025" cy="3216275"/>
            <wp:effectExtent l="0" t="0" r="0" b="317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322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F96F12"/>
    <w:multiLevelType w:val="multilevel"/>
    <w:tmpl w:val="0BF96F12"/>
    <w:lvl w:ilvl="0" w:tentative="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8" w:hanging="420"/>
      </w:pPr>
    </w:lvl>
    <w:lvl w:ilvl="2" w:tentative="0">
      <w:start w:val="1"/>
      <w:numFmt w:val="lowerRoman"/>
      <w:lvlText w:val="%3."/>
      <w:lvlJc w:val="right"/>
      <w:pPr>
        <w:ind w:left="1758" w:hanging="420"/>
      </w:pPr>
    </w:lvl>
    <w:lvl w:ilvl="3" w:tentative="0">
      <w:start w:val="1"/>
      <w:numFmt w:val="decimal"/>
      <w:lvlText w:val="%4."/>
      <w:lvlJc w:val="left"/>
      <w:pPr>
        <w:ind w:left="2178" w:hanging="420"/>
      </w:pPr>
    </w:lvl>
    <w:lvl w:ilvl="4" w:tentative="0">
      <w:start w:val="1"/>
      <w:numFmt w:val="lowerLetter"/>
      <w:lvlText w:val="%5)"/>
      <w:lvlJc w:val="left"/>
      <w:pPr>
        <w:ind w:left="2598" w:hanging="420"/>
      </w:pPr>
    </w:lvl>
    <w:lvl w:ilvl="5" w:tentative="0">
      <w:start w:val="1"/>
      <w:numFmt w:val="lowerRoman"/>
      <w:lvlText w:val="%6."/>
      <w:lvlJc w:val="right"/>
      <w:pPr>
        <w:ind w:left="3018" w:hanging="420"/>
      </w:pPr>
    </w:lvl>
    <w:lvl w:ilvl="6" w:tentative="0">
      <w:start w:val="1"/>
      <w:numFmt w:val="decimal"/>
      <w:lvlText w:val="%7."/>
      <w:lvlJc w:val="left"/>
      <w:pPr>
        <w:ind w:left="3438" w:hanging="420"/>
      </w:pPr>
    </w:lvl>
    <w:lvl w:ilvl="7" w:tentative="0">
      <w:start w:val="1"/>
      <w:numFmt w:val="lowerLetter"/>
      <w:lvlText w:val="%8)"/>
      <w:lvlJc w:val="left"/>
      <w:pPr>
        <w:ind w:left="3858" w:hanging="420"/>
      </w:pPr>
    </w:lvl>
    <w:lvl w:ilvl="8" w:tentative="0">
      <w:start w:val="1"/>
      <w:numFmt w:val="lowerRoman"/>
      <w:lvlText w:val="%9."/>
      <w:lvlJc w:val="right"/>
      <w:pPr>
        <w:ind w:left="4278" w:hanging="420"/>
      </w:pPr>
    </w:lvl>
  </w:abstractNum>
  <w:abstractNum w:abstractNumId="1">
    <w:nsid w:val="5DBD7076"/>
    <w:multiLevelType w:val="multilevel"/>
    <w:tmpl w:val="5DBD7076"/>
    <w:lvl w:ilvl="0" w:tentative="0">
      <w:start w:val="1"/>
      <w:numFmt w:val="decimal"/>
      <w:lvlText w:val="%1."/>
      <w:lvlJc w:val="left"/>
      <w:pPr>
        <w:ind w:left="8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49" w:hanging="420"/>
      </w:pPr>
    </w:lvl>
    <w:lvl w:ilvl="2" w:tentative="0">
      <w:start w:val="1"/>
      <w:numFmt w:val="lowerRoman"/>
      <w:lvlText w:val="%3."/>
      <w:lvlJc w:val="right"/>
      <w:pPr>
        <w:ind w:left="1769" w:hanging="420"/>
      </w:pPr>
    </w:lvl>
    <w:lvl w:ilvl="3" w:tentative="0">
      <w:start w:val="1"/>
      <w:numFmt w:val="decimal"/>
      <w:lvlText w:val="%4."/>
      <w:lvlJc w:val="left"/>
      <w:pPr>
        <w:ind w:left="2189" w:hanging="420"/>
      </w:pPr>
    </w:lvl>
    <w:lvl w:ilvl="4" w:tentative="0">
      <w:start w:val="1"/>
      <w:numFmt w:val="lowerLetter"/>
      <w:lvlText w:val="%5)"/>
      <w:lvlJc w:val="left"/>
      <w:pPr>
        <w:ind w:left="2609" w:hanging="420"/>
      </w:pPr>
    </w:lvl>
    <w:lvl w:ilvl="5" w:tentative="0">
      <w:start w:val="1"/>
      <w:numFmt w:val="lowerRoman"/>
      <w:lvlText w:val="%6."/>
      <w:lvlJc w:val="right"/>
      <w:pPr>
        <w:ind w:left="3029" w:hanging="420"/>
      </w:pPr>
    </w:lvl>
    <w:lvl w:ilvl="6" w:tentative="0">
      <w:start w:val="1"/>
      <w:numFmt w:val="decimal"/>
      <w:lvlText w:val="%7."/>
      <w:lvlJc w:val="left"/>
      <w:pPr>
        <w:ind w:left="3449" w:hanging="420"/>
      </w:pPr>
    </w:lvl>
    <w:lvl w:ilvl="7" w:tentative="0">
      <w:start w:val="1"/>
      <w:numFmt w:val="lowerLetter"/>
      <w:lvlText w:val="%8)"/>
      <w:lvlJc w:val="left"/>
      <w:pPr>
        <w:ind w:left="3869" w:hanging="420"/>
      </w:pPr>
    </w:lvl>
    <w:lvl w:ilvl="8" w:tentative="0">
      <w:start w:val="1"/>
      <w:numFmt w:val="lowerRoman"/>
      <w:lvlText w:val="%9."/>
      <w:lvlJc w:val="right"/>
      <w:pPr>
        <w:ind w:left="4289" w:hanging="420"/>
      </w:pPr>
    </w:lvl>
  </w:abstractNum>
  <w:abstractNum w:abstractNumId="2">
    <w:nsid w:val="72BA0F58"/>
    <w:multiLevelType w:val="multilevel"/>
    <w:tmpl w:val="72BA0F5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lZmFiZmMwMjkxOTJiNDQyOTRlOWIxNTRhMGVkNmYifQ=="/>
  </w:docVars>
  <w:rsids>
    <w:rsidRoot w:val="00000000"/>
    <w:rsid w:val="43111BD5"/>
    <w:rsid w:val="595B0C7E"/>
    <w:rsid w:val="6996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package" Target="embeddings/Microsoft_Visio___1.vsdx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image" Target="media/image1.jpeg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emf"/><Relationship Id="rId35" Type="http://schemas.openxmlformats.org/officeDocument/2006/relationships/oleObject" Target="embeddings/oleObject8.bin"/><Relationship Id="rId34" Type="http://schemas.openxmlformats.org/officeDocument/2006/relationships/image" Target="media/image23.emf"/><Relationship Id="rId33" Type="http://schemas.openxmlformats.org/officeDocument/2006/relationships/oleObject" Target="embeddings/oleObject7.bin"/><Relationship Id="rId32" Type="http://schemas.openxmlformats.org/officeDocument/2006/relationships/image" Target="media/image22.emf"/><Relationship Id="rId31" Type="http://schemas.openxmlformats.org/officeDocument/2006/relationships/oleObject" Target="embeddings/oleObject6.bin"/><Relationship Id="rId30" Type="http://schemas.openxmlformats.org/officeDocument/2006/relationships/image" Target="media/image21.emf"/><Relationship Id="rId3" Type="http://schemas.openxmlformats.org/officeDocument/2006/relationships/theme" Target="theme/theme1.xml"/><Relationship Id="rId29" Type="http://schemas.openxmlformats.org/officeDocument/2006/relationships/oleObject" Target="embeddings/oleObject5.bin"/><Relationship Id="rId28" Type="http://schemas.openxmlformats.org/officeDocument/2006/relationships/image" Target="media/image20.emf"/><Relationship Id="rId27" Type="http://schemas.openxmlformats.org/officeDocument/2006/relationships/oleObject" Target="embeddings/oleObject4.bin"/><Relationship Id="rId26" Type="http://schemas.openxmlformats.org/officeDocument/2006/relationships/image" Target="media/image19.emf"/><Relationship Id="rId25" Type="http://schemas.openxmlformats.org/officeDocument/2006/relationships/oleObject" Target="embeddings/oleObject3.bin"/><Relationship Id="rId24" Type="http://schemas.openxmlformats.org/officeDocument/2006/relationships/image" Target="media/image18.emf"/><Relationship Id="rId23" Type="http://schemas.openxmlformats.org/officeDocument/2006/relationships/oleObject" Target="embeddings/oleObject2.bin"/><Relationship Id="rId22" Type="http://schemas.openxmlformats.org/officeDocument/2006/relationships/image" Target="media/image17.emf"/><Relationship Id="rId21" Type="http://schemas.openxmlformats.org/officeDocument/2006/relationships/oleObject" Target="embeddings/oleObject1.bin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2023-12-27T11:27:00Z</dcterms:created>
  <dc:creator>YTL</dc:creator>
  <cp:lastModifiedBy>YTL</cp:lastModifiedBy>
  <dcterms:modified xsi:type="dcterms:W3CDTF">2024-01-16T13:52:57Z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94A6EB739A64486381A8C4BEC67E1C8C_12</vt:lpwstr>
  </property>
</Properties>
</file>