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AA4A" w14:textId="569A91E5" w:rsidR="0028739E" w:rsidRPr="007F23F1" w:rsidRDefault="00A81D1A" w:rsidP="007F23F1">
      <w:pPr>
        <w:jc w:val="center"/>
        <w:rPr>
          <w:b/>
          <w:bCs/>
          <w:sz w:val="40"/>
          <w:szCs w:val="40"/>
        </w:rPr>
      </w:pPr>
      <w:r w:rsidRPr="007F23F1">
        <w:rPr>
          <w:b/>
          <w:bCs/>
          <w:sz w:val="40"/>
          <w:szCs w:val="40"/>
        </w:rPr>
        <w:t>Computer vision</w:t>
      </w:r>
    </w:p>
    <w:p w14:paraId="02DBDF87" w14:textId="43738BEA" w:rsidR="00A81D1A" w:rsidRPr="002B61EA" w:rsidRDefault="00A81D1A" w:rsidP="005650F9">
      <w:pPr>
        <w:jc w:val="both"/>
        <w:rPr>
          <w:b/>
          <w:bCs/>
          <w:sz w:val="32"/>
          <w:szCs w:val="32"/>
          <w:u w:val="single"/>
        </w:rPr>
      </w:pPr>
      <w:r w:rsidRPr="002B61EA">
        <w:rPr>
          <w:b/>
          <w:bCs/>
          <w:sz w:val="32"/>
          <w:szCs w:val="32"/>
          <w:u w:val="single"/>
        </w:rPr>
        <w:t>Qu’</w:t>
      </w:r>
      <w:r w:rsidR="00F83519" w:rsidRPr="002B61EA">
        <w:rPr>
          <w:b/>
          <w:bCs/>
          <w:sz w:val="32"/>
          <w:szCs w:val="32"/>
          <w:u w:val="single"/>
        </w:rPr>
        <w:t>est-ce</w:t>
      </w:r>
      <w:r w:rsidRPr="002B61EA">
        <w:rPr>
          <w:b/>
          <w:bCs/>
          <w:sz w:val="32"/>
          <w:szCs w:val="32"/>
          <w:u w:val="single"/>
        </w:rPr>
        <w:t xml:space="preserve"> que la computer vision</w:t>
      </w:r>
      <w:r w:rsidR="00AE63F3" w:rsidRPr="002B61EA">
        <w:rPr>
          <w:b/>
          <w:bCs/>
          <w:sz w:val="32"/>
          <w:szCs w:val="32"/>
          <w:u w:val="single"/>
        </w:rPr>
        <w:t> ?</w:t>
      </w:r>
    </w:p>
    <w:p w14:paraId="05AC5D47" w14:textId="564142BE" w:rsidR="00A81D1A" w:rsidRPr="002B61EA" w:rsidRDefault="00DD137C" w:rsidP="005650F9">
      <w:pPr>
        <w:jc w:val="both"/>
        <w:rPr>
          <w:sz w:val="24"/>
          <w:szCs w:val="24"/>
        </w:rPr>
      </w:pPr>
      <w:r w:rsidRPr="002B61EA">
        <w:rPr>
          <w:rFonts w:ascii="Arial" w:hAnsi="Arial" w:cs="Arial"/>
          <w:color w:val="202122"/>
          <w:sz w:val="24"/>
          <w:szCs w:val="24"/>
          <w:shd w:val="clear" w:color="auto" w:fill="FFFFFF"/>
        </w:rPr>
        <w:t>La </w:t>
      </w:r>
      <w:r w:rsidRPr="002B61EA">
        <w:rPr>
          <w:rFonts w:ascii="Arial" w:hAnsi="Arial" w:cs="Arial"/>
          <w:b/>
          <w:bCs/>
          <w:color w:val="202122"/>
          <w:sz w:val="24"/>
          <w:szCs w:val="24"/>
          <w:shd w:val="clear" w:color="auto" w:fill="FFFFFF"/>
        </w:rPr>
        <w:t>vision par ordinateur</w:t>
      </w:r>
      <w:r w:rsidRPr="002B61EA">
        <w:rPr>
          <w:rFonts w:ascii="Arial" w:hAnsi="Arial" w:cs="Arial"/>
          <w:color w:val="202122"/>
          <w:sz w:val="24"/>
          <w:szCs w:val="24"/>
          <w:shd w:val="clear" w:color="auto" w:fill="FFFFFF"/>
        </w:rPr>
        <w:t> est un domaine scientifique et une branche de l’</w:t>
      </w:r>
      <w:hyperlink r:id="rId5" w:tooltip="Intelligence artificielle" w:history="1">
        <w:r w:rsidRPr="002B61EA">
          <w:rPr>
            <w:rStyle w:val="Lienhypertexte"/>
            <w:rFonts w:ascii="Arial" w:hAnsi="Arial" w:cs="Arial"/>
            <w:sz w:val="24"/>
            <w:szCs w:val="24"/>
            <w:shd w:val="clear" w:color="auto" w:fill="FFFFFF"/>
          </w:rPr>
          <w:t>intelligence artificielle</w:t>
        </w:r>
      </w:hyperlink>
      <w:r w:rsidRPr="002B61EA">
        <w:rPr>
          <w:rFonts w:ascii="Arial" w:hAnsi="Arial" w:cs="Arial"/>
          <w:color w:val="202122"/>
          <w:sz w:val="24"/>
          <w:szCs w:val="24"/>
          <w:shd w:val="clear" w:color="auto" w:fill="FFFFFF"/>
        </w:rPr>
        <w:t> qui traite de la façon dont les </w:t>
      </w:r>
      <w:hyperlink r:id="rId6" w:tooltip="Ordinateur" w:history="1">
        <w:r w:rsidRPr="007F23F1">
          <w:rPr>
            <w:rStyle w:val="Lienhypertexte"/>
            <w:rFonts w:ascii="Arial" w:hAnsi="Arial" w:cs="Arial"/>
            <w:sz w:val="24"/>
            <w:szCs w:val="24"/>
            <w:u w:val="none"/>
            <w:shd w:val="clear" w:color="auto" w:fill="FFFFFF"/>
          </w:rPr>
          <w:t>ordinateurs</w:t>
        </w:r>
      </w:hyperlink>
      <w:r w:rsidRPr="002B61EA">
        <w:rPr>
          <w:rFonts w:ascii="Arial" w:hAnsi="Arial" w:cs="Arial"/>
          <w:color w:val="202122"/>
          <w:sz w:val="24"/>
          <w:szCs w:val="24"/>
          <w:shd w:val="clear" w:color="auto" w:fill="FFFFFF"/>
        </w:rPr>
        <w:t> peuvent acquérir une compréhension de haut niveau à partir d'</w:t>
      </w:r>
      <w:hyperlink r:id="rId7" w:tooltip="Image numérique" w:history="1">
        <w:r w:rsidRPr="002B61EA">
          <w:rPr>
            <w:rStyle w:val="Lienhypertexte"/>
            <w:rFonts w:ascii="Arial" w:hAnsi="Arial" w:cs="Arial"/>
            <w:sz w:val="24"/>
            <w:szCs w:val="24"/>
            <w:shd w:val="clear" w:color="auto" w:fill="FFFFFF"/>
          </w:rPr>
          <w:t>images</w:t>
        </w:r>
      </w:hyperlink>
      <w:r w:rsidRPr="002B61EA">
        <w:rPr>
          <w:rFonts w:ascii="Arial" w:hAnsi="Arial" w:cs="Arial"/>
          <w:color w:val="202122"/>
          <w:sz w:val="24"/>
          <w:szCs w:val="24"/>
          <w:shd w:val="clear" w:color="auto" w:fill="FFFFFF"/>
        </w:rPr>
        <w:t> ou de </w:t>
      </w:r>
      <w:hyperlink r:id="rId8" w:tooltip="Vidéo" w:history="1">
        <w:r w:rsidRPr="002B61EA">
          <w:rPr>
            <w:rStyle w:val="Lienhypertexte"/>
            <w:rFonts w:ascii="Arial" w:hAnsi="Arial" w:cs="Arial"/>
            <w:sz w:val="24"/>
            <w:szCs w:val="24"/>
            <w:shd w:val="clear" w:color="auto" w:fill="FFFFFF"/>
          </w:rPr>
          <w:t>vidéos numériques</w:t>
        </w:r>
      </w:hyperlink>
      <w:r w:rsidRPr="002B61EA">
        <w:rPr>
          <w:rFonts w:ascii="Arial" w:hAnsi="Arial" w:cs="Arial"/>
          <w:color w:val="202122"/>
          <w:sz w:val="24"/>
          <w:szCs w:val="24"/>
          <w:shd w:val="clear" w:color="auto" w:fill="FFFFFF"/>
        </w:rPr>
        <w:t>. Du point de vue de l'</w:t>
      </w:r>
      <w:hyperlink r:id="rId9" w:tooltip="Ingénierie" w:history="1">
        <w:r w:rsidRPr="002B61EA">
          <w:rPr>
            <w:rStyle w:val="Lienhypertexte"/>
            <w:rFonts w:ascii="Arial" w:hAnsi="Arial" w:cs="Arial"/>
            <w:sz w:val="24"/>
            <w:szCs w:val="24"/>
            <w:shd w:val="clear" w:color="auto" w:fill="FFFFFF"/>
          </w:rPr>
          <w:t>ingénierie</w:t>
        </w:r>
      </w:hyperlink>
      <w:r w:rsidRPr="002B61EA">
        <w:rPr>
          <w:rFonts w:ascii="Arial" w:hAnsi="Arial" w:cs="Arial"/>
          <w:color w:val="202122"/>
          <w:sz w:val="24"/>
          <w:szCs w:val="24"/>
          <w:shd w:val="clear" w:color="auto" w:fill="FFFFFF"/>
        </w:rPr>
        <w:t>, il cherche à comprendre et à automatiser les tâches que le </w:t>
      </w:r>
      <w:hyperlink r:id="rId10" w:tooltip="Système visuel humain" w:history="1">
        <w:r w:rsidRPr="002B61EA">
          <w:rPr>
            <w:rStyle w:val="Lienhypertexte"/>
            <w:rFonts w:ascii="Arial" w:hAnsi="Arial" w:cs="Arial"/>
            <w:sz w:val="24"/>
            <w:szCs w:val="24"/>
            <w:shd w:val="clear" w:color="auto" w:fill="FFFFFF"/>
          </w:rPr>
          <w:t>système visuel humain</w:t>
        </w:r>
      </w:hyperlink>
      <w:r w:rsidRPr="002B61EA">
        <w:rPr>
          <w:rFonts w:ascii="Arial" w:hAnsi="Arial" w:cs="Arial"/>
          <w:color w:val="202122"/>
          <w:sz w:val="24"/>
          <w:szCs w:val="24"/>
          <w:shd w:val="clear" w:color="auto" w:fill="FFFFFF"/>
        </w:rPr>
        <w:t> peut effectuer</w:t>
      </w:r>
      <w:r w:rsidRPr="002B61EA">
        <w:rPr>
          <w:sz w:val="24"/>
          <w:szCs w:val="24"/>
        </w:rPr>
        <w:t xml:space="preserve"> (source : </w:t>
      </w:r>
      <w:hyperlink r:id="rId11" w:history="1">
        <w:r w:rsidRPr="002B61EA">
          <w:rPr>
            <w:rStyle w:val="Lienhypertexte"/>
            <w:sz w:val="24"/>
            <w:szCs w:val="24"/>
          </w:rPr>
          <w:t>https://fr.wikipedia.org/wiki/Vision_par_ordinateur</w:t>
        </w:r>
      </w:hyperlink>
      <w:r w:rsidRPr="002B61EA">
        <w:rPr>
          <w:sz w:val="24"/>
          <w:szCs w:val="24"/>
        </w:rPr>
        <w:t>)</w:t>
      </w:r>
    </w:p>
    <w:p w14:paraId="34A8B6B8" w14:textId="534B2A44" w:rsidR="00AE63F3" w:rsidRPr="002B61EA" w:rsidRDefault="00AE63F3" w:rsidP="005650F9">
      <w:pPr>
        <w:jc w:val="both"/>
        <w:rPr>
          <w:sz w:val="24"/>
          <w:szCs w:val="24"/>
        </w:rPr>
      </w:pPr>
      <w:r w:rsidRPr="002B61EA">
        <w:rPr>
          <w:sz w:val="24"/>
          <w:szCs w:val="24"/>
        </w:rPr>
        <w:t xml:space="preserve">Comme les NLP pour le </w:t>
      </w:r>
      <w:r w:rsidR="006A6596" w:rsidRPr="002B61EA">
        <w:rPr>
          <w:sz w:val="24"/>
          <w:szCs w:val="24"/>
        </w:rPr>
        <w:t>texte</w:t>
      </w:r>
      <w:r w:rsidRPr="002B61EA">
        <w:rPr>
          <w:sz w:val="24"/>
          <w:szCs w:val="24"/>
        </w:rPr>
        <w:t>, la computer vision s’</w:t>
      </w:r>
      <w:proofErr w:type="spellStart"/>
      <w:r w:rsidRPr="002B61EA">
        <w:rPr>
          <w:sz w:val="24"/>
          <w:szCs w:val="24"/>
        </w:rPr>
        <w:t>appui</w:t>
      </w:r>
      <w:proofErr w:type="spellEnd"/>
      <w:r w:rsidRPr="002B61EA">
        <w:rPr>
          <w:sz w:val="24"/>
          <w:szCs w:val="24"/>
        </w:rPr>
        <w:t xml:space="preserve"> sur des algorithmes mathématiques et statistiques pour extraire des informations à partir d’images et de vidéos, et les interpréter de manière significative.</w:t>
      </w:r>
    </w:p>
    <w:p w14:paraId="7E993BE8" w14:textId="579C3E0C" w:rsidR="00350386" w:rsidRPr="002B61EA" w:rsidRDefault="00350386" w:rsidP="005650F9">
      <w:pPr>
        <w:jc w:val="both"/>
        <w:rPr>
          <w:sz w:val="24"/>
          <w:szCs w:val="24"/>
        </w:rPr>
      </w:pPr>
    </w:p>
    <w:p w14:paraId="20053B7C" w14:textId="1CB3F90C" w:rsidR="00350386" w:rsidRPr="002B61EA" w:rsidRDefault="00350386" w:rsidP="005650F9">
      <w:pPr>
        <w:jc w:val="both"/>
        <w:rPr>
          <w:b/>
          <w:bCs/>
          <w:sz w:val="32"/>
          <w:szCs w:val="32"/>
          <w:u w:val="single"/>
        </w:rPr>
      </w:pPr>
      <w:r w:rsidRPr="002B61EA">
        <w:rPr>
          <w:b/>
          <w:bCs/>
          <w:sz w:val="32"/>
          <w:szCs w:val="32"/>
          <w:u w:val="single"/>
        </w:rPr>
        <w:t>Quels sont les domaines d’application de la computer vision</w:t>
      </w:r>
      <w:r w:rsidR="002B61EA">
        <w:rPr>
          <w:b/>
          <w:bCs/>
          <w:sz w:val="32"/>
          <w:szCs w:val="32"/>
          <w:u w:val="single"/>
        </w:rPr>
        <w:t> ?</w:t>
      </w:r>
    </w:p>
    <w:p w14:paraId="34540EA4" w14:textId="64AE2FF8" w:rsidR="00350386" w:rsidRPr="002B61EA" w:rsidRDefault="00350386" w:rsidP="005650F9">
      <w:pPr>
        <w:jc w:val="both"/>
        <w:rPr>
          <w:sz w:val="24"/>
          <w:szCs w:val="24"/>
        </w:rPr>
      </w:pPr>
      <w:r w:rsidRPr="002B61EA">
        <w:rPr>
          <w:sz w:val="24"/>
          <w:szCs w:val="24"/>
        </w:rPr>
        <w:t xml:space="preserve">Comme définie dans l’introduction, la computer vision est omniprésente dans la technologie d’aujourd’hui. Il est donc compliqué de dresser une liste totalement exhaustive de ses domaines d’applications. En effet, de plus en plus, des domaines et produits basent leur construction et/ou leur développement technologique sur </w:t>
      </w:r>
      <w:r w:rsidR="001D2AD1" w:rsidRPr="002B61EA">
        <w:rPr>
          <w:sz w:val="24"/>
          <w:szCs w:val="24"/>
        </w:rPr>
        <w:t>le computer</w:t>
      </w:r>
      <w:r w:rsidRPr="002B61EA">
        <w:rPr>
          <w:sz w:val="24"/>
          <w:szCs w:val="24"/>
        </w:rPr>
        <w:t xml:space="preserve"> vision.</w:t>
      </w:r>
    </w:p>
    <w:p w14:paraId="12BE5193" w14:textId="20631391" w:rsidR="00350386" w:rsidRPr="002B61EA" w:rsidRDefault="00350386" w:rsidP="005650F9">
      <w:pPr>
        <w:jc w:val="both"/>
        <w:rPr>
          <w:sz w:val="28"/>
          <w:szCs w:val="28"/>
          <w:u w:val="single"/>
        </w:rPr>
      </w:pPr>
      <w:r w:rsidRPr="002B61EA">
        <w:rPr>
          <w:sz w:val="28"/>
          <w:szCs w:val="28"/>
          <w:u w:val="single"/>
        </w:rPr>
        <w:t>Pour quels secteurs d’activié</w:t>
      </w:r>
      <w:r w:rsidR="001D2AD1">
        <w:rPr>
          <w:sz w:val="28"/>
          <w:szCs w:val="28"/>
          <w:u w:val="single"/>
        </w:rPr>
        <w:t xml:space="preserve"> </w:t>
      </w:r>
      <w:r w:rsidRPr="002B61EA">
        <w:rPr>
          <w:sz w:val="28"/>
          <w:szCs w:val="28"/>
          <w:u w:val="single"/>
        </w:rPr>
        <w:t>?</w:t>
      </w:r>
    </w:p>
    <w:p w14:paraId="46946A3A" w14:textId="73B64F9E" w:rsidR="00350386" w:rsidRPr="002B61EA" w:rsidRDefault="00350386" w:rsidP="005650F9">
      <w:pPr>
        <w:jc w:val="both"/>
        <w:rPr>
          <w:sz w:val="24"/>
          <w:szCs w:val="24"/>
        </w:rPr>
      </w:pPr>
      <w:r w:rsidRPr="002B61EA">
        <w:rPr>
          <w:sz w:val="24"/>
          <w:szCs w:val="24"/>
        </w:rPr>
        <w:t>Ainsi, chaque secteur d’activité peut en retirer des avantages</w:t>
      </w:r>
    </w:p>
    <w:p w14:paraId="17ADDEF5" w14:textId="78AE280D" w:rsidR="00350386" w:rsidRPr="002B61EA" w:rsidRDefault="00350386" w:rsidP="005650F9">
      <w:pPr>
        <w:pStyle w:val="Paragraphedeliste"/>
        <w:numPr>
          <w:ilvl w:val="0"/>
          <w:numId w:val="1"/>
        </w:numPr>
        <w:jc w:val="both"/>
        <w:rPr>
          <w:sz w:val="24"/>
          <w:szCs w:val="24"/>
        </w:rPr>
      </w:pPr>
      <w:r w:rsidRPr="002B61EA">
        <w:rPr>
          <w:sz w:val="24"/>
          <w:szCs w:val="24"/>
        </w:rPr>
        <w:t>Retail : contrôle qualité et diagnostiques</w:t>
      </w:r>
    </w:p>
    <w:p w14:paraId="38997FF8" w14:textId="6927933C" w:rsidR="00350386" w:rsidRPr="002B61EA" w:rsidRDefault="00350386" w:rsidP="005650F9">
      <w:pPr>
        <w:pStyle w:val="Paragraphedeliste"/>
        <w:numPr>
          <w:ilvl w:val="0"/>
          <w:numId w:val="1"/>
        </w:numPr>
        <w:jc w:val="both"/>
        <w:rPr>
          <w:sz w:val="24"/>
          <w:szCs w:val="24"/>
        </w:rPr>
      </w:pPr>
      <w:r w:rsidRPr="002B61EA">
        <w:rPr>
          <w:sz w:val="24"/>
          <w:szCs w:val="24"/>
        </w:rPr>
        <w:t>Industrie : analyse du client et de son parcours</w:t>
      </w:r>
    </w:p>
    <w:p w14:paraId="0EB5884F" w14:textId="2E09B384" w:rsidR="00350386" w:rsidRPr="002B61EA" w:rsidRDefault="00350386" w:rsidP="005650F9">
      <w:pPr>
        <w:pStyle w:val="Paragraphedeliste"/>
        <w:numPr>
          <w:ilvl w:val="0"/>
          <w:numId w:val="1"/>
        </w:numPr>
        <w:jc w:val="both"/>
        <w:rPr>
          <w:sz w:val="24"/>
          <w:szCs w:val="24"/>
        </w:rPr>
      </w:pPr>
      <w:r w:rsidRPr="002B61EA">
        <w:rPr>
          <w:sz w:val="24"/>
          <w:szCs w:val="24"/>
        </w:rPr>
        <w:t>Construction : sécurité des chantiers par la vérification</w:t>
      </w:r>
      <w:r w:rsidR="007E6CD9" w:rsidRPr="002B61EA">
        <w:rPr>
          <w:sz w:val="24"/>
          <w:szCs w:val="24"/>
        </w:rPr>
        <w:t xml:space="preserve"> du port des EPI, alterting intelligent concernant l’intrusion</w:t>
      </w:r>
    </w:p>
    <w:p w14:paraId="7BA94BEC" w14:textId="37CE8D3B" w:rsidR="007E6CD9" w:rsidRPr="002B61EA" w:rsidRDefault="007E6CD9" w:rsidP="005650F9">
      <w:pPr>
        <w:pStyle w:val="Paragraphedeliste"/>
        <w:numPr>
          <w:ilvl w:val="0"/>
          <w:numId w:val="1"/>
        </w:numPr>
        <w:jc w:val="both"/>
        <w:rPr>
          <w:sz w:val="24"/>
          <w:szCs w:val="24"/>
        </w:rPr>
      </w:pPr>
      <w:r w:rsidRPr="002B61EA">
        <w:rPr>
          <w:sz w:val="24"/>
          <w:szCs w:val="24"/>
        </w:rPr>
        <w:t xml:space="preserve">Logistique : suivi et optimisation des flux </w:t>
      </w:r>
      <w:r w:rsidR="00207D12" w:rsidRPr="002B61EA">
        <w:rPr>
          <w:sz w:val="24"/>
          <w:szCs w:val="24"/>
        </w:rPr>
        <w:t>de marchandises</w:t>
      </w:r>
    </w:p>
    <w:p w14:paraId="7227AC56" w14:textId="34836F09" w:rsidR="00207D12" w:rsidRPr="002B61EA" w:rsidRDefault="00207D12" w:rsidP="005650F9">
      <w:pPr>
        <w:pStyle w:val="Paragraphedeliste"/>
        <w:numPr>
          <w:ilvl w:val="0"/>
          <w:numId w:val="1"/>
        </w:numPr>
        <w:jc w:val="both"/>
        <w:rPr>
          <w:sz w:val="24"/>
          <w:szCs w:val="24"/>
        </w:rPr>
      </w:pPr>
      <w:r w:rsidRPr="002B61EA">
        <w:rPr>
          <w:sz w:val="24"/>
          <w:szCs w:val="24"/>
        </w:rPr>
        <w:t xml:space="preserve">Assurance : évaluation automatisée des dommages, </w:t>
      </w:r>
      <w:r w:rsidR="00D066A5" w:rsidRPr="002B61EA">
        <w:rPr>
          <w:sz w:val="24"/>
          <w:szCs w:val="24"/>
        </w:rPr>
        <w:t>digitalisations automatiques</w:t>
      </w:r>
      <w:r w:rsidRPr="002B61EA">
        <w:rPr>
          <w:sz w:val="24"/>
          <w:szCs w:val="24"/>
        </w:rPr>
        <w:t xml:space="preserve"> de dossiers </w:t>
      </w:r>
      <w:r w:rsidR="00D066A5" w:rsidRPr="002B61EA">
        <w:rPr>
          <w:sz w:val="24"/>
          <w:szCs w:val="24"/>
        </w:rPr>
        <w:t>manuscrits</w:t>
      </w:r>
    </w:p>
    <w:p w14:paraId="31166831" w14:textId="1F32FA62" w:rsidR="00207D12" w:rsidRPr="002B61EA" w:rsidRDefault="00207D12" w:rsidP="005650F9">
      <w:pPr>
        <w:pStyle w:val="Paragraphedeliste"/>
        <w:numPr>
          <w:ilvl w:val="0"/>
          <w:numId w:val="1"/>
        </w:numPr>
        <w:jc w:val="both"/>
        <w:rPr>
          <w:sz w:val="24"/>
          <w:szCs w:val="24"/>
        </w:rPr>
      </w:pPr>
      <w:r w:rsidRPr="002B61EA">
        <w:rPr>
          <w:sz w:val="24"/>
          <w:szCs w:val="24"/>
        </w:rPr>
        <w:t xml:space="preserve">Secteur public : </w:t>
      </w:r>
      <w:r w:rsidR="00D066A5" w:rsidRPr="002B61EA">
        <w:rPr>
          <w:sz w:val="24"/>
          <w:szCs w:val="24"/>
        </w:rPr>
        <w:t>optimisation</w:t>
      </w:r>
      <w:r w:rsidRPr="002B61EA">
        <w:rPr>
          <w:sz w:val="24"/>
          <w:szCs w:val="24"/>
        </w:rPr>
        <w:t xml:space="preserve"> des files d’attente</w:t>
      </w:r>
    </w:p>
    <w:p w14:paraId="15547AC6" w14:textId="3E651F32" w:rsidR="00B971C0" w:rsidRPr="002B61EA" w:rsidRDefault="00B971C0" w:rsidP="005650F9">
      <w:pPr>
        <w:jc w:val="both"/>
        <w:rPr>
          <w:sz w:val="28"/>
          <w:szCs w:val="28"/>
          <w:u w:val="single"/>
        </w:rPr>
      </w:pPr>
      <w:r w:rsidRPr="002B61EA">
        <w:rPr>
          <w:sz w:val="28"/>
          <w:szCs w:val="28"/>
          <w:u w:val="single"/>
        </w:rPr>
        <w:t>6 exemples courants d’utilisation de la computer vision</w:t>
      </w:r>
    </w:p>
    <w:p w14:paraId="7891C745" w14:textId="5F47B528" w:rsidR="00B971C0" w:rsidRDefault="00B971C0" w:rsidP="005650F9">
      <w:pPr>
        <w:jc w:val="both"/>
        <w:rPr>
          <w:b/>
          <w:bCs/>
          <w:sz w:val="24"/>
          <w:szCs w:val="24"/>
        </w:rPr>
      </w:pPr>
      <w:r w:rsidRPr="002B61EA">
        <w:rPr>
          <w:sz w:val="24"/>
          <w:szCs w:val="24"/>
        </w:rPr>
        <w:t xml:space="preserve">L’objectif est de vous donner un aperçu de la grande diversité des domaines où la computer vision peut s’appliquer. Voici donc 6 exemples les plus courants d’utilisation de la computer vision. On compte </w:t>
      </w:r>
      <w:r w:rsidR="00D066A5" w:rsidRPr="002B61EA">
        <w:rPr>
          <w:sz w:val="24"/>
          <w:szCs w:val="24"/>
        </w:rPr>
        <w:t>là-dedans</w:t>
      </w:r>
      <w:r w:rsidRPr="002B61EA">
        <w:rPr>
          <w:sz w:val="24"/>
          <w:szCs w:val="24"/>
        </w:rPr>
        <w:t xml:space="preserve"> des cas d’</w:t>
      </w:r>
      <w:r w:rsidR="00D066A5" w:rsidRPr="002B61EA">
        <w:rPr>
          <w:sz w:val="24"/>
          <w:szCs w:val="24"/>
        </w:rPr>
        <w:t>utilisation en</w:t>
      </w:r>
      <w:r w:rsidRPr="002B61EA">
        <w:rPr>
          <w:sz w:val="24"/>
          <w:szCs w:val="24"/>
        </w:rPr>
        <w:t xml:space="preserve"> </w:t>
      </w:r>
      <w:r w:rsidRPr="002B61EA">
        <w:rPr>
          <w:b/>
          <w:bCs/>
          <w:sz w:val="24"/>
          <w:szCs w:val="24"/>
        </w:rPr>
        <w:t>Surveillance &amp; sécurité, Vision industrielle, Conduite autonome, Reconnaissance faciale, Médecine, Tri des déchets.</w:t>
      </w:r>
    </w:p>
    <w:p w14:paraId="401EDD96" w14:textId="7B278EA4" w:rsidR="007A461B" w:rsidRDefault="007A461B" w:rsidP="005650F9">
      <w:pPr>
        <w:jc w:val="both"/>
        <w:rPr>
          <w:b/>
          <w:bCs/>
          <w:sz w:val="24"/>
          <w:szCs w:val="24"/>
        </w:rPr>
      </w:pPr>
    </w:p>
    <w:p w14:paraId="15A66F71" w14:textId="2D0E0603" w:rsidR="007A461B" w:rsidRDefault="007A461B" w:rsidP="005650F9">
      <w:pPr>
        <w:jc w:val="both"/>
        <w:rPr>
          <w:b/>
          <w:bCs/>
          <w:sz w:val="24"/>
          <w:szCs w:val="24"/>
        </w:rPr>
      </w:pPr>
    </w:p>
    <w:p w14:paraId="0E097144" w14:textId="72304B97" w:rsidR="007A461B" w:rsidRPr="002B61EA" w:rsidRDefault="007A461B" w:rsidP="005650F9">
      <w:pPr>
        <w:jc w:val="both"/>
        <w:rPr>
          <w:b/>
          <w:bCs/>
          <w:sz w:val="24"/>
          <w:szCs w:val="24"/>
        </w:rPr>
      </w:pPr>
    </w:p>
    <w:p w14:paraId="44AB9812" w14:textId="585EB471" w:rsidR="00EE1DA6" w:rsidRPr="002B61EA" w:rsidRDefault="00EE1DA6" w:rsidP="005650F9">
      <w:pPr>
        <w:jc w:val="both"/>
        <w:rPr>
          <w:sz w:val="24"/>
          <w:szCs w:val="24"/>
        </w:rPr>
      </w:pPr>
      <w:r w:rsidRPr="002B61EA">
        <w:rPr>
          <w:sz w:val="24"/>
          <w:szCs w:val="24"/>
        </w:rPr>
        <w:lastRenderedPageBreak/>
        <w:t xml:space="preserve">De nombreux géants sont actifs dans le domaine de la computer vision, comme </w:t>
      </w:r>
      <w:r w:rsidRPr="00D347A8">
        <w:rPr>
          <w:b/>
          <w:bCs/>
          <w:sz w:val="24"/>
          <w:szCs w:val="24"/>
        </w:rPr>
        <w:t>Google</w:t>
      </w:r>
      <w:r w:rsidRPr="002B61EA">
        <w:rPr>
          <w:sz w:val="24"/>
          <w:szCs w:val="24"/>
        </w:rPr>
        <w:t xml:space="preserve"> avec des produits tels que </w:t>
      </w:r>
      <w:r w:rsidRPr="00D347A8">
        <w:rPr>
          <w:b/>
          <w:bCs/>
          <w:sz w:val="24"/>
          <w:szCs w:val="24"/>
        </w:rPr>
        <w:t>Google Lens</w:t>
      </w:r>
      <w:r w:rsidRPr="002B61EA">
        <w:rPr>
          <w:sz w:val="24"/>
          <w:szCs w:val="24"/>
        </w:rPr>
        <w:t xml:space="preserve"> et </w:t>
      </w:r>
      <w:r w:rsidRPr="00D347A8">
        <w:rPr>
          <w:b/>
          <w:bCs/>
          <w:sz w:val="24"/>
          <w:szCs w:val="24"/>
        </w:rPr>
        <w:t>Google Photos</w:t>
      </w:r>
      <w:r w:rsidRPr="002B61EA">
        <w:rPr>
          <w:sz w:val="24"/>
          <w:szCs w:val="24"/>
        </w:rPr>
        <w:t xml:space="preserve">, </w:t>
      </w:r>
      <w:r w:rsidRPr="00D347A8">
        <w:rPr>
          <w:b/>
          <w:bCs/>
          <w:sz w:val="24"/>
          <w:szCs w:val="24"/>
        </w:rPr>
        <w:t>Microsoft</w:t>
      </w:r>
      <w:r w:rsidRPr="002B61EA">
        <w:rPr>
          <w:sz w:val="24"/>
          <w:szCs w:val="24"/>
        </w:rPr>
        <w:t xml:space="preserve"> ave</w:t>
      </w:r>
      <w:r w:rsidR="00D347A8">
        <w:rPr>
          <w:sz w:val="24"/>
          <w:szCs w:val="24"/>
        </w:rPr>
        <w:t>c</w:t>
      </w:r>
      <w:r w:rsidRPr="002B61EA">
        <w:rPr>
          <w:sz w:val="24"/>
          <w:szCs w:val="24"/>
        </w:rPr>
        <w:t xml:space="preserve"> </w:t>
      </w:r>
      <w:r w:rsidRPr="00D347A8">
        <w:rPr>
          <w:b/>
          <w:bCs/>
          <w:sz w:val="24"/>
          <w:szCs w:val="24"/>
        </w:rPr>
        <w:t>Microsoft Azure</w:t>
      </w:r>
      <w:r w:rsidRPr="002B61EA">
        <w:rPr>
          <w:sz w:val="24"/>
          <w:szCs w:val="24"/>
        </w:rPr>
        <w:t xml:space="preserve"> et </w:t>
      </w:r>
      <w:r w:rsidRPr="00D347A8">
        <w:rPr>
          <w:b/>
          <w:bCs/>
          <w:sz w:val="24"/>
          <w:szCs w:val="24"/>
        </w:rPr>
        <w:t>Microsoft HoloLens</w:t>
      </w:r>
      <w:r w:rsidRPr="002B61EA">
        <w:rPr>
          <w:sz w:val="24"/>
          <w:szCs w:val="24"/>
        </w:rPr>
        <w:t xml:space="preserve">, </w:t>
      </w:r>
      <w:r w:rsidRPr="00D347A8">
        <w:rPr>
          <w:b/>
          <w:bCs/>
          <w:sz w:val="24"/>
          <w:szCs w:val="24"/>
        </w:rPr>
        <w:t>Amazon</w:t>
      </w:r>
      <w:r w:rsidRPr="002B61EA">
        <w:rPr>
          <w:sz w:val="24"/>
          <w:szCs w:val="24"/>
        </w:rPr>
        <w:t xml:space="preserve"> avec </w:t>
      </w:r>
      <w:r w:rsidRPr="00D347A8">
        <w:rPr>
          <w:b/>
          <w:bCs/>
          <w:sz w:val="24"/>
          <w:szCs w:val="24"/>
        </w:rPr>
        <w:t>Amazon Rekognition</w:t>
      </w:r>
      <w:r w:rsidRPr="002B61EA">
        <w:rPr>
          <w:sz w:val="24"/>
          <w:szCs w:val="24"/>
        </w:rPr>
        <w:t xml:space="preserve"> et </w:t>
      </w:r>
      <w:r w:rsidRPr="00D347A8">
        <w:rPr>
          <w:b/>
          <w:bCs/>
          <w:sz w:val="24"/>
          <w:szCs w:val="24"/>
        </w:rPr>
        <w:t>Amazon Go</w:t>
      </w:r>
      <w:r w:rsidRPr="002B61EA">
        <w:rPr>
          <w:sz w:val="24"/>
          <w:szCs w:val="24"/>
        </w:rPr>
        <w:t xml:space="preserve"> ou encore </w:t>
      </w:r>
      <w:r w:rsidRPr="00D347A8">
        <w:rPr>
          <w:b/>
          <w:bCs/>
          <w:sz w:val="24"/>
          <w:szCs w:val="24"/>
        </w:rPr>
        <w:t>NVIDIA</w:t>
      </w:r>
      <w:r w:rsidR="00C676C8">
        <w:rPr>
          <w:sz w:val="24"/>
          <w:szCs w:val="24"/>
        </w:rPr>
        <w:t xml:space="preserve"> qui</w:t>
      </w:r>
      <w:r w:rsidRPr="002B61EA">
        <w:rPr>
          <w:sz w:val="24"/>
          <w:szCs w:val="24"/>
        </w:rPr>
        <w:t xml:space="preserve"> est un fabriquant de cartes graphiques qui fournit des processeurs pour l’apprentissage</w:t>
      </w:r>
      <w:r w:rsidR="007B1B7C">
        <w:rPr>
          <w:sz w:val="24"/>
          <w:szCs w:val="24"/>
        </w:rPr>
        <w:t xml:space="preserve"> </w:t>
      </w:r>
      <w:r w:rsidRPr="002B61EA">
        <w:rPr>
          <w:sz w:val="24"/>
          <w:szCs w:val="24"/>
        </w:rPr>
        <w:t xml:space="preserve">en profondeur et la vision par </w:t>
      </w:r>
      <w:r w:rsidR="00D066A5" w:rsidRPr="002B61EA">
        <w:rPr>
          <w:sz w:val="24"/>
          <w:szCs w:val="24"/>
        </w:rPr>
        <w:t>ordinateur</w:t>
      </w:r>
      <w:r w:rsidRPr="002B61EA">
        <w:rPr>
          <w:sz w:val="24"/>
          <w:szCs w:val="24"/>
        </w:rPr>
        <w:t>.</w:t>
      </w:r>
    </w:p>
    <w:p w14:paraId="448325D8" w14:textId="764FAFE6" w:rsidR="00DF1E82" w:rsidRPr="002B61EA" w:rsidRDefault="00DF1E82" w:rsidP="005650F9">
      <w:pPr>
        <w:jc w:val="both"/>
        <w:rPr>
          <w:sz w:val="24"/>
          <w:szCs w:val="24"/>
        </w:rPr>
      </w:pPr>
    </w:p>
    <w:p w14:paraId="6A1C01FD" w14:textId="4DCBF6DC" w:rsidR="00DF1E82" w:rsidRPr="002B61EA" w:rsidRDefault="00DF1E82" w:rsidP="005650F9">
      <w:pPr>
        <w:jc w:val="both"/>
        <w:rPr>
          <w:b/>
          <w:bCs/>
          <w:sz w:val="32"/>
          <w:szCs w:val="32"/>
          <w:u w:val="single"/>
        </w:rPr>
      </w:pPr>
      <w:r w:rsidRPr="002B61EA">
        <w:rPr>
          <w:b/>
          <w:bCs/>
          <w:sz w:val="32"/>
          <w:szCs w:val="32"/>
          <w:u w:val="single"/>
        </w:rPr>
        <w:t>Enjeux et défis</w:t>
      </w:r>
    </w:p>
    <w:p w14:paraId="24CA2892" w14:textId="11483E10" w:rsidR="00DF1E82" w:rsidRPr="002B61EA" w:rsidRDefault="00D066A5" w:rsidP="005650F9">
      <w:pPr>
        <w:jc w:val="both"/>
        <w:rPr>
          <w:i/>
          <w:iCs/>
          <w:sz w:val="28"/>
          <w:szCs w:val="28"/>
          <w:u w:val="single"/>
        </w:rPr>
      </w:pPr>
      <w:r w:rsidRPr="002B61EA">
        <w:rPr>
          <w:i/>
          <w:iCs/>
          <w:sz w:val="28"/>
          <w:szCs w:val="28"/>
          <w:u w:val="single"/>
        </w:rPr>
        <w:t>Les limites actuelles</w:t>
      </w:r>
      <w:r w:rsidR="00DF1E82" w:rsidRPr="002B61EA">
        <w:rPr>
          <w:i/>
          <w:iCs/>
          <w:sz w:val="28"/>
          <w:szCs w:val="28"/>
          <w:u w:val="single"/>
        </w:rPr>
        <w:t xml:space="preserve"> de ces applications</w:t>
      </w:r>
    </w:p>
    <w:p w14:paraId="7364E121" w14:textId="55D2B53B" w:rsidR="00DF1E82" w:rsidRPr="002B61EA" w:rsidRDefault="00DF1E82" w:rsidP="005650F9">
      <w:pPr>
        <w:jc w:val="both"/>
        <w:rPr>
          <w:b/>
          <w:bCs/>
          <w:i/>
          <w:iCs/>
          <w:sz w:val="24"/>
          <w:szCs w:val="24"/>
          <w:u w:val="single"/>
        </w:rPr>
      </w:pPr>
      <w:r w:rsidRPr="002B61EA">
        <w:rPr>
          <w:b/>
          <w:bCs/>
          <w:i/>
          <w:iCs/>
          <w:sz w:val="24"/>
          <w:szCs w:val="24"/>
          <w:highlight w:val="yellow"/>
          <w:u w:val="single"/>
        </w:rPr>
        <w:t>Le sens commun</w:t>
      </w:r>
    </w:p>
    <w:p w14:paraId="0F7F7F2A" w14:textId="639D38C5" w:rsidR="00DF1E82" w:rsidRPr="002B61EA" w:rsidRDefault="008C146D" w:rsidP="005650F9">
      <w:pPr>
        <w:jc w:val="both"/>
        <w:rPr>
          <w:sz w:val="24"/>
          <w:szCs w:val="24"/>
        </w:rPr>
      </w:pPr>
      <w:r w:rsidRPr="002B61EA">
        <w:rPr>
          <w:sz w:val="24"/>
          <w:szCs w:val="24"/>
        </w:rPr>
        <w:t xml:space="preserve">Malgré </w:t>
      </w:r>
      <w:r w:rsidR="00D066A5" w:rsidRPr="002B61EA">
        <w:rPr>
          <w:sz w:val="24"/>
          <w:szCs w:val="24"/>
        </w:rPr>
        <w:t>tous</w:t>
      </w:r>
      <w:r w:rsidRPr="002B61EA">
        <w:rPr>
          <w:sz w:val="24"/>
          <w:szCs w:val="24"/>
        </w:rPr>
        <w:t xml:space="preserve"> ces progrès, les réseaux de neurones sont très loin de remplacer complétement l’humain. En </w:t>
      </w:r>
      <w:r w:rsidR="00D066A5" w:rsidRPr="002B61EA">
        <w:rPr>
          <w:sz w:val="24"/>
          <w:szCs w:val="24"/>
        </w:rPr>
        <w:t>effet, si</w:t>
      </w:r>
      <w:r w:rsidRPr="002B61EA">
        <w:rPr>
          <w:sz w:val="24"/>
          <w:szCs w:val="24"/>
        </w:rPr>
        <w:t xml:space="preserve"> on arrive à produire des systèmes qui peuvent conduire une voiture, jouer aux échecs ou accomplir d’autres </w:t>
      </w:r>
      <w:r w:rsidR="00D066A5" w:rsidRPr="002B61EA">
        <w:rPr>
          <w:sz w:val="24"/>
          <w:szCs w:val="24"/>
        </w:rPr>
        <w:t>tâches</w:t>
      </w:r>
      <w:r w:rsidRPr="002B61EA">
        <w:rPr>
          <w:sz w:val="24"/>
          <w:szCs w:val="24"/>
        </w:rPr>
        <w:t xml:space="preserve"> difficiles de manière plus fiable et rapide que la plupart des humains, ces systèmes restent très spécialisés.</w:t>
      </w:r>
    </w:p>
    <w:p w14:paraId="2DEA5454" w14:textId="5DF983BF" w:rsidR="008C146D" w:rsidRPr="002B61EA" w:rsidRDefault="008C146D" w:rsidP="005650F9">
      <w:pPr>
        <w:jc w:val="both"/>
        <w:rPr>
          <w:sz w:val="24"/>
          <w:szCs w:val="24"/>
        </w:rPr>
      </w:pPr>
      <w:r w:rsidRPr="002B61EA">
        <w:rPr>
          <w:sz w:val="24"/>
          <w:szCs w:val="24"/>
        </w:rPr>
        <w:t>Ce qui manque aussi aux machines, c’est le sens commun, et la capacité à l’intelligence générale qui permet d’acquérir de nouvelles compétences, quel qu’en soi le domaine.</w:t>
      </w:r>
    </w:p>
    <w:p w14:paraId="48401B51" w14:textId="645142A4" w:rsidR="008C146D" w:rsidRPr="002B61EA" w:rsidRDefault="008C146D" w:rsidP="005650F9">
      <w:pPr>
        <w:jc w:val="both"/>
        <w:rPr>
          <w:b/>
          <w:bCs/>
          <w:i/>
          <w:iCs/>
          <w:sz w:val="24"/>
          <w:szCs w:val="24"/>
          <w:u w:val="single"/>
        </w:rPr>
      </w:pPr>
      <w:r w:rsidRPr="002B61EA">
        <w:rPr>
          <w:b/>
          <w:bCs/>
          <w:i/>
          <w:iCs/>
          <w:sz w:val="24"/>
          <w:szCs w:val="24"/>
          <w:highlight w:val="yellow"/>
          <w:u w:val="single"/>
        </w:rPr>
        <w:t>Le maque d’adaptabilité</w:t>
      </w:r>
    </w:p>
    <w:p w14:paraId="45274872" w14:textId="3E276BD0" w:rsidR="000C3296" w:rsidRPr="002B61EA" w:rsidRDefault="008C146D" w:rsidP="005650F9">
      <w:pPr>
        <w:jc w:val="both"/>
        <w:rPr>
          <w:sz w:val="24"/>
          <w:szCs w:val="24"/>
        </w:rPr>
      </w:pPr>
      <w:r w:rsidRPr="002B61EA">
        <w:rPr>
          <w:sz w:val="24"/>
          <w:szCs w:val="24"/>
        </w:rPr>
        <w:t xml:space="preserve">Si vous souhaitez </w:t>
      </w:r>
      <w:r w:rsidR="00D066A5" w:rsidRPr="002B61EA">
        <w:rPr>
          <w:sz w:val="24"/>
          <w:szCs w:val="24"/>
        </w:rPr>
        <w:t>appliquer</w:t>
      </w:r>
      <w:r w:rsidRPr="002B61EA">
        <w:rPr>
          <w:sz w:val="24"/>
          <w:szCs w:val="24"/>
        </w:rPr>
        <w:t xml:space="preserve"> à un nouveau cas d’usage, vous devez faire de « </w:t>
      </w:r>
      <w:r w:rsidRPr="002B61EA">
        <w:rPr>
          <w:b/>
          <w:bCs/>
          <w:sz w:val="24"/>
          <w:szCs w:val="24"/>
        </w:rPr>
        <w:t>fine tuning</w:t>
      </w:r>
      <w:r w:rsidRPr="002B61EA">
        <w:rPr>
          <w:sz w:val="24"/>
          <w:szCs w:val="24"/>
        </w:rPr>
        <w:t> ». Il est également impossible de s’adapter à des « </w:t>
      </w:r>
      <w:r w:rsidRPr="002B61EA">
        <w:rPr>
          <w:b/>
          <w:bCs/>
          <w:sz w:val="24"/>
          <w:szCs w:val="24"/>
        </w:rPr>
        <w:t>conc</w:t>
      </w:r>
      <w:r w:rsidR="00D31D91">
        <w:rPr>
          <w:b/>
          <w:bCs/>
          <w:sz w:val="24"/>
          <w:szCs w:val="24"/>
        </w:rPr>
        <w:t>e</w:t>
      </w:r>
      <w:r w:rsidRPr="002B61EA">
        <w:rPr>
          <w:b/>
          <w:bCs/>
          <w:sz w:val="24"/>
          <w:szCs w:val="24"/>
        </w:rPr>
        <w:t>pts drift</w:t>
      </w:r>
      <w:r w:rsidRPr="002B61EA">
        <w:rPr>
          <w:sz w:val="24"/>
          <w:szCs w:val="24"/>
        </w:rPr>
        <w:t xml:space="preserve"> » </w:t>
      </w:r>
      <w:r w:rsidR="00D066A5" w:rsidRPr="002B61EA">
        <w:rPr>
          <w:sz w:val="24"/>
          <w:szCs w:val="24"/>
        </w:rPr>
        <w:t>des changements</w:t>
      </w:r>
      <w:r w:rsidRPr="002B61EA">
        <w:rPr>
          <w:sz w:val="24"/>
          <w:szCs w:val="24"/>
        </w:rPr>
        <w:t xml:space="preserve"> de contexte qui n’ont pas été vus à l’entrainement. La computer vision a donc du mal à s’adapter à des situations nouvelles ou imprévu</w:t>
      </w:r>
      <w:r w:rsidR="000C3296" w:rsidRPr="002B61EA">
        <w:rPr>
          <w:sz w:val="24"/>
          <w:szCs w:val="24"/>
        </w:rPr>
        <w:t>es. Il est important de développer des algorithmes qui peuvent s’adapter à des situations imprévues.</w:t>
      </w:r>
    </w:p>
    <w:p w14:paraId="2D8C89F2" w14:textId="1BC63CF3" w:rsidR="000C3296" w:rsidRPr="002B61EA" w:rsidRDefault="000C3296" w:rsidP="005650F9">
      <w:pPr>
        <w:jc w:val="both"/>
        <w:rPr>
          <w:i/>
          <w:iCs/>
          <w:sz w:val="28"/>
          <w:szCs w:val="28"/>
          <w:u w:val="single"/>
        </w:rPr>
      </w:pPr>
      <w:r w:rsidRPr="002B61EA">
        <w:rPr>
          <w:i/>
          <w:iCs/>
          <w:sz w:val="28"/>
          <w:szCs w:val="28"/>
          <w:u w:val="single"/>
        </w:rPr>
        <w:t>Les défis techniques</w:t>
      </w:r>
    </w:p>
    <w:p w14:paraId="1F1CEF13" w14:textId="759AF1EE" w:rsidR="000C3296" w:rsidRPr="002B61EA" w:rsidRDefault="000C3296" w:rsidP="005650F9">
      <w:pPr>
        <w:jc w:val="both"/>
        <w:rPr>
          <w:b/>
          <w:bCs/>
          <w:sz w:val="24"/>
          <w:szCs w:val="24"/>
          <w:u w:val="single"/>
        </w:rPr>
      </w:pPr>
      <w:r w:rsidRPr="002B61EA">
        <w:rPr>
          <w:b/>
          <w:bCs/>
          <w:sz w:val="24"/>
          <w:szCs w:val="24"/>
          <w:highlight w:val="yellow"/>
          <w:u w:val="single"/>
        </w:rPr>
        <w:t>La faible volumétrie de volumes de données</w:t>
      </w:r>
    </w:p>
    <w:p w14:paraId="544031BE" w14:textId="48D49053" w:rsidR="000C3296" w:rsidRPr="002B61EA" w:rsidRDefault="000C3296" w:rsidP="005650F9">
      <w:pPr>
        <w:jc w:val="both"/>
        <w:rPr>
          <w:sz w:val="24"/>
          <w:szCs w:val="24"/>
        </w:rPr>
      </w:pPr>
      <w:r w:rsidRPr="002B61EA">
        <w:rPr>
          <w:sz w:val="24"/>
          <w:szCs w:val="24"/>
        </w:rPr>
        <w:t xml:space="preserve">Il faut spécialiser les modèles dont vous avez besoin, et apprendre à votre modèle ce qu’il doit rechercher dans l’image, ce qui engendre des couts d’acquisition et labélisation </w:t>
      </w:r>
      <w:proofErr w:type="spellStart"/>
      <w:r w:rsidRPr="002B61EA">
        <w:rPr>
          <w:sz w:val="24"/>
          <w:szCs w:val="24"/>
        </w:rPr>
        <w:t>des</w:t>
      </w:r>
      <w:proofErr w:type="spellEnd"/>
      <w:r w:rsidRPr="002B61EA">
        <w:rPr>
          <w:sz w:val="24"/>
          <w:szCs w:val="24"/>
        </w:rPr>
        <w:t xml:space="preserve"> ces données.</w:t>
      </w:r>
    </w:p>
    <w:p w14:paraId="1DB1AB27" w14:textId="37908BB5" w:rsidR="000C3296" w:rsidRPr="002B61EA" w:rsidRDefault="000C3296" w:rsidP="005650F9">
      <w:pPr>
        <w:jc w:val="both"/>
        <w:rPr>
          <w:b/>
          <w:bCs/>
          <w:sz w:val="24"/>
          <w:szCs w:val="24"/>
          <w:u w:val="single"/>
        </w:rPr>
      </w:pPr>
      <w:r w:rsidRPr="002B61EA">
        <w:rPr>
          <w:b/>
          <w:bCs/>
          <w:sz w:val="24"/>
          <w:szCs w:val="24"/>
          <w:highlight w:val="yellow"/>
          <w:u w:val="single"/>
        </w:rPr>
        <w:t>Des conditions d’exploitations différentes</w:t>
      </w:r>
    </w:p>
    <w:p w14:paraId="3F4C6543" w14:textId="650391F7" w:rsidR="000C3296" w:rsidRPr="002B61EA" w:rsidRDefault="000C3296" w:rsidP="005650F9">
      <w:pPr>
        <w:jc w:val="both"/>
        <w:rPr>
          <w:sz w:val="24"/>
          <w:szCs w:val="24"/>
        </w:rPr>
      </w:pPr>
      <w:r w:rsidRPr="002B61EA">
        <w:rPr>
          <w:sz w:val="24"/>
          <w:szCs w:val="24"/>
        </w:rPr>
        <w:t>Il existe de dispositifs de capture variés (optique, caméra, …), dans des conditions d’environnement différents (angle, luminosité, météo, …). Il peut donc y avoir des écarts entre la situation d’entrainement et d’inférence.</w:t>
      </w:r>
    </w:p>
    <w:p w14:paraId="5503A910" w14:textId="08ED63AD" w:rsidR="000C3296" w:rsidRPr="002B61EA" w:rsidRDefault="000C3296" w:rsidP="005650F9">
      <w:pPr>
        <w:jc w:val="both"/>
        <w:rPr>
          <w:b/>
          <w:bCs/>
          <w:sz w:val="24"/>
          <w:szCs w:val="24"/>
          <w:u w:val="single"/>
        </w:rPr>
      </w:pPr>
      <w:r w:rsidRPr="002B61EA">
        <w:rPr>
          <w:b/>
          <w:bCs/>
          <w:sz w:val="24"/>
          <w:szCs w:val="24"/>
          <w:highlight w:val="yellow"/>
          <w:u w:val="single"/>
        </w:rPr>
        <w:t>La performance (temps réel)</w:t>
      </w:r>
    </w:p>
    <w:p w14:paraId="1615A7E3" w14:textId="446BE850" w:rsidR="000C3296" w:rsidRDefault="002B61EA" w:rsidP="005650F9">
      <w:pPr>
        <w:jc w:val="both"/>
        <w:rPr>
          <w:sz w:val="24"/>
          <w:szCs w:val="24"/>
        </w:rPr>
      </w:pPr>
      <w:r w:rsidRPr="002B61EA">
        <w:rPr>
          <w:sz w:val="24"/>
          <w:szCs w:val="24"/>
        </w:rPr>
        <w:t>De nombreux cas d’usage nécessitent une inférence rapide, qui peut etre limitée par les capacités de stockage ou de calculs (processeur).</w:t>
      </w:r>
    </w:p>
    <w:p w14:paraId="33E995EC" w14:textId="42CB76CF" w:rsidR="008E35AD" w:rsidRPr="00F83519" w:rsidRDefault="00F83519" w:rsidP="005650F9">
      <w:pPr>
        <w:jc w:val="both"/>
        <w:rPr>
          <w:i/>
          <w:iCs/>
          <w:sz w:val="28"/>
          <w:szCs w:val="28"/>
          <w:u w:val="single"/>
        </w:rPr>
      </w:pPr>
      <w:r w:rsidRPr="007A461B">
        <w:rPr>
          <w:i/>
          <w:iCs/>
          <w:sz w:val="28"/>
          <w:szCs w:val="28"/>
          <w:u w:val="single"/>
        </w:rPr>
        <w:t>Les autres défis</w:t>
      </w:r>
    </w:p>
    <w:sectPr w:rsidR="008E35AD" w:rsidRPr="00F835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5pt;height:11.55pt" o:bullet="t">
        <v:imagedata r:id="rId1" o:title="mso4D4C"/>
      </v:shape>
    </w:pict>
  </w:numPicBullet>
  <w:abstractNum w:abstractNumId="0" w15:restartNumberingAfterBreak="0">
    <w:nsid w:val="514930CE"/>
    <w:multiLevelType w:val="hybridMultilevel"/>
    <w:tmpl w:val="042A2CA6"/>
    <w:lvl w:ilvl="0" w:tplc="280C0007">
      <w:start w:val="1"/>
      <w:numFmt w:val="bullet"/>
      <w:lvlText w:val=""/>
      <w:lvlPicBulletId w:val="0"/>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1B"/>
    <w:rsid w:val="000C3296"/>
    <w:rsid w:val="001D2AD1"/>
    <w:rsid w:val="00207D12"/>
    <w:rsid w:val="0028739E"/>
    <w:rsid w:val="002B61EA"/>
    <w:rsid w:val="00350386"/>
    <w:rsid w:val="0049171B"/>
    <w:rsid w:val="00526BC7"/>
    <w:rsid w:val="00531203"/>
    <w:rsid w:val="005650F9"/>
    <w:rsid w:val="006A6596"/>
    <w:rsid w:val="007A461B"/>
    <w:rsid w:val="007B1B7C"/>
    <w:rsid w:val="007E6CD9"/>
    <w:rsid w:val="007F23F1"/>
    <w:rsid w:val="008C146D"/>
    <w:rsid w:val="008E35AD"/>
    <w:rsid w:val="00A81D1A"/>
    <w:rsid w:val="00AE63F3"/>
    <w:rsid w:val="00B971C0"/>
    <w:rsid w:val="00C279D9"/>
    <w:rsid w:val="00C676C8"/>
    <w:rsid w:val="00D00A7F"/>
    <w:rsid w:val="00D066A5"/>
    <w:rsid w:val="00D31D91"/>
    <w:rsid w:val="00D347A8"/>
    <w:rsid w:val="00DD137C"/>
    <w:rsid w:val="00DF1E82"/>
    <w:rsid w:val="00EE1DA6"/>
    <w:rsid w:val="00F835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FFF9"/>
  <w15:chartTrackingRefBased/>
  <w15:docId w15:val="{E4E2B173-62A6-437E-B99C-C55B6342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E35AD"/>
    <w:pPr>
      <w:spacing w:before="100" w:beforeAutospacing="1" w:after="100" w:afterAutospacing="1" w:line="240" w:lineRule="auto"/>
      <w:outlineLvl w:val="1"/>
    </w:pPr>
    <w:rPr>
      <w:rFonts w:ascii="Times New Roman" w:eastAsia="Times New Roman" w:hAnsi="Times New Roman" w:cs="Times New Roman"/>
      <w:b/>
      <w:bCs/>
      <w:kern w:val="0"/>
      <w:sz w:val="36"/>
      <w:szCs w:val="36"/>
      <w:lang w:val="fr-SN" w:eastAsia="fr-S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D137C"/>
    <w:rPr>
      <w:color w:val="0000FF"/>
      <w:u w:val="single"/>
    </w:rPr>
  </w:style>
  <w:style w:type="character" w:styleId="Mentionnonrsolue">
    <w:name w:val="Unresolved Mention"/>
    <w:basedOn w:val="Policepardfaut"/>
    <w:uiPriority w:val="99"/>
    <w:semiHidden/>
    <w:unhideWhenUsed/>
    <w:rsid w:val="00DD137C"/>
    <w:rPr>
      <w:color w:val="605E5C"/>
      <w:shd w:val="clear" w:color="auto" w:fill="E1DFDD"/>
    </w:rPr>
  </w:style>
  <w:style w:type="character" w:styleId="Lienhypertextesuivivisit">
    <w:name w:val="FollowedHyperlink"/>
    <w:basedOn w:val="Policepardfaut"/>
    <w:uiPriority w:val="99"/>
    <w:semiHidden/>
    <w:unhideWhenUsed/>
    <w:rsid w:val="00DD137C"/>
    <w:rPr>
      <w:color w:val="954F72" w:themeColor="followedHyperlink"/>
      <w:u w:val="single"/>
    </w:rPr>
  </w:style>
  <w:style w:type="paragraph" w:styleId="Paragraphedeliste">
    <w:name w:val="List Paragraph"/>
    <w:basedOn w:val="Normal"/>
    <w:uiPriority w:val="34"/>
    <w:qFormat/>
    <w:rsid w:val="00350386"/>
    <w:pPr>
      <w:ind w:left="720"/>
      <w:contextualSpacing/>
    </w:pPr>
  </w:style>
  <w:style w:type="character" w:customStyle="1" w:styleId="Titre2Car">
    <w:name w:val="Titre 2 Car"/>
    <w:basedOn w:val="Policepardfaut"/>
    <w:link w:val="Titre2"/>
    <w:uiPriority w:val="9"/>
    <w:rsid w:val="008E35AD"/>
    <w:rPr>
      <w:rFonts w:ascii="Times New Roman" w:eastAsia="Times New Roman" w:hAnsi="Times New Roman" w:cs="Times New Roman"/>
      <w:b/>
      <w:bCs/>
      <w:kern w:val="0"/>
      <w:sz w:val="36"/>
      <w:szCs w:val="36"/>
      <w:lang w:val="fr-SN" w:eastAsia="fr-SN"/>
      <w14:ligatures w14:val="none"/>
    </w:rPr>
  </w:style>
  <w:style w:type="paragraph" w:styleId="NormalWeb">
    <w:name w:val="Normal (Web)"/>
    <w:basedOn w:val="Normal"/>
    <w:uiPriority w:val="99"/>
    <w:semiHidden/>
    <w:unhideWhenUsed/>
    <w:rsid w:val="008E35AD"/>
    <w:pPr>
      <w:spacing w:before="100" w:beforeAutospacing="1" w:after="100" w:afterAutospacing="1" w:line="240" w:lineRule="auto"/>
    </w:pPr>
    <w:rPr>
      <w:rFonts w:ascii="Times New Roman" w:eastAsia="Times New Roman" w:hAnsi="Times New Roman" w:cs="Times New Roman"/>
      <w:kern w:val="0"/>
      <w:sz w:val="24"/>
      <w:szCs w:val="24"/>
      <w:lang w:val="fr-SN" w:eastAsia="fr-S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8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Vid%C3%A9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Image_num%C3%A9riq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Ordinateur" TargetMode="External"/><Relationship Id="rId11" Type="http://schemas.openxmlformats.org/officeDocument/2006/relationships/hyperlink" Target="https://fr.wikipedia.org/wiki/Vision_par_ordinateur" TargetMode="External"/><Relationship Id="rId5" Type="http://schemas.openxmlformats.org/officeDocument/2006/relationships/hyperlink" Target="https://fr.wikipedia.org/wiki/Intelligence_artificielle" TargetMode="External"/><Relationship Id="rId10" Type="http://schemas.openxmlformats.org/officeDocument/2006/relationships/hyperlink" Target="https://fr.wikipedia.org/wiki/Syst%C3%A8me_visuel_humain" TargetMode="External"/><Relationship Id="rId4" Type="http://schemas.openxmlformats.org/officeDocument/2006/relationships/webSettings" Target="webSettings.xml"/><Relationship Id="rId9" Type="http://schemas.openxmlformats.org/officeDocument/2006/relationships/hyperlink" Target="https://fr.wikipedia.org/wiki/Ing%C3%A9nieri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726</Words>
  <Characters>3998</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DAOUDA FICKOU</dc:creator>
  <cp:keywords/>
  <dc:description/>
  <cp:lastModifiedBy>DAOUDA FICKOU</cp:lastModifiedBy>
  <cp:revision>19</cp:revision>
  <dcterms:created xsi:type="dcterms:W3CDTF">2024-11-11T23:50:00Z</dcterms:created>
  <dcterms:modified xsi:type="dcterms:W3CDTF">2024-12-19T23:58:00Z</dcterms:modified>
</cp:coreProperties>
</file>