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270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Heading1"/>
      </w:pPr>
      <w:bookmarkStart w:id="21" w:name="original-flower-plot"/>
      <w:bookmarkEnd w:id="21"/>
      <w:r>
        <w:t xml:space="preserve">Original Flower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s/figures/flower_orig_United_Sta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modification-1-goal-weight"/>
      <w:bookmarkEnd w:id="23"/>
      <w:r>
        <w:t xml:space="preserve">Modification 1: Goal weight</w:t>
      </w:r>
    </w:p>
    <w:p>
      <w:pPr>
        <w:pStyle w:val="FirstParagraph"/>
      </w:pPr>
      <w:r>
        <w:t xml:space="preserve">I changed the weight of goal X to XX. Here are my comments about what this did to the scores.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s/figures/flower_weights_new_United_Sta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odification-2-reference-point"/>
      <w:bookmarkEnd w:id="25"/>
      <w:r>
        <w:t xml:space="preserve">Modification 2: Reference Point</w:t>
      </w:r>
    </w:p>
    <w:p>
      <w:pPr>
        <w:pStyle w:val="FirstParagraph"/>
      </w:pPr>
      <w:r>
        <w:t xml:space="preserve">I set the Lasting Special Places referece point to Y. Here are my comments about what this did to the scores.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s/figures/flower_ref_new_United_Sta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final-thoughts"/>
      <w:bookmarkEnd w:id="27"/>
      <w:r>
        <w:t xml:space="preserve">Final thoughts</w:t>
      </w:r>
    </w:p>
    <w:p>
      <w:pPr>
        <w:pStyle w:val="FirstParagraph"/>
      </w:pPr>
      <w:r>
        <w:t xml:space="preserve">Here are my overall reactions. Here are some thoughts about what this means for scoring ocean health.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8e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270 Assignment</dc:title>
  <dc:creator>YOUR NAME</dc:creator>
</cp:coreProperties>
</file>