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009AB" w14:textId="5F00C402" w:rsidR="00BB7C58" w:rsidRDefault="00413C4A" w:rsidP="00662E7E">
      <w:pPr>
        <w:pStyle w:val="Heading1"/>
      </w:pPr>
      <w:r>
        <w:t xml:space="preserve">OHI 2016: </w:t>
      </w:r>
      <w:r w:rsidR="00B2145A">
        <w:t>Updates</w:t>
      </w:r>
    </w:p>
    <w:p w14:paraId="582F9812" w14:textId="77777777" w:rsidR="00662E7E" w:rsidRDefault="00662E7E"/>
    <w:p w14:paraId="34E9D829" w14:textId="77777777" w:rsidR="00256DD1" w:rsidRPr="00256DD1" w:rsidRDefault="000C4AC9" w:rsidP="00256DD1">
      <w:pPr>
        <w:pStyle w:val="Heading2"/>
      </w:pPr>
      <w:r>
        <w:t xml:space="preserve">Goals status and trend </w:t>
      </w:r>
      <w:r w:rsidR="003024DB">
        <w:t>updates</w:t>
      </w:r>
    </w:p>
    <w:p w14:paraId="0A166CC6" w14:textId="77777777" w:rsidR="004D0249" w:rsidRDefault="003024DB">
      <w:r>
        <w:t>All goals/</w:t>
      </w:r>
      <w:proofErr w:type="spellStart"/>
      <w:r>
        <w:t>subgoals</w:t>
      </w:r>
      <w:proofErr w:type="spellEnd"/>
      <w:r w:rsidR="00662E7E">
        <w:t xml:space="preserve"> were updated</w:t>
      </w:r>
      <w:r>
        <w:t xml:space="preserve">, except </w:t>
      </w:r>
      <w:r w:rsidR="00256DD1">
        <w:t>l</w:t>
      </w:r>
      <w:r w:rsidR="00662E7E">
        <w:t xml:space="preserve">ivelihoods and </w:t>
      </w:r>
      <w:r w:rsidR="00256DD1">
        <w:t>e</w:t>
      </w:r>
      <w:r w:rsidR="00662E7E">
        <w:t xml:space="preserve">conomies </w:t>
      </w:r>
      <w:r w:rsidR="00256DD1">
        <w:t xml:space="preserve">and coastal protection, </w:t>
      </w:r>
      <w:r w:rsidR="00662E7E">
        <w:t>due to data limitations</w:t>
      </w:r>
      <w:r w:rsidR="00256DD1">
        <w:t xml:space="preserve"> (Table 1)</w:t>
      </w:r>
      <w:r>
        <w:t>.</w:t>
      </w:r>
      <w:r w:rsidR="004D0249">
        <w:t xml:space="preserve"> </w:t>
      </w:r>
    </w:p>
    <w:p w14:paraId="19578D2C" w14:textId="77777777" w:rsidR="004D0249" w:rsidRDefault="004D0249">
      <w:r>
        <w:t>Additional years of data were available for the following goals/</w:t>
      </w:r>
      <w:proofErr w:type="spellStart"/>
      <w:r>
        <w:t>subgoals</w:t>
      </w:r>
      <w:proofErr w:type="spellEnd"/>
      <w:r>
        <w:t>: artisanal opportunities, species condition, habitat and coastal protection (sea ice), mariculture, clean waters (land-based pollution), iconic species, lasting special places, natural products, tourism and recreation.</w:t>
      </w:r>
    </w:p>
    <w:p w14:paraId="4ECF8F06" w14:textId="77777777" w:rsidR="00FF2B46" w:rsidRDefault="004D0249" w:rsidP="001C1753">
      <w:r>
        <w:t>Improved data w</w:t>
      </w:r>
      <w:r w:rsidR="000C4AC9">
        <w:t>ere</w:t>
      </w:r>
      <w:r>
        <w:t xml:space="preserve"> available for the following goals/</w:t>
      </w:r>
      <w:proofErr w:type="spellStart"/>
      <w:r>
        <w:t>subgoals</w:t>
      </w:r>
      <w:proofErr w:type="spellEnd"/>
      <w:r>
        <w:t xml:space="preserve">: fisheries (Sea </w:t>
      </w:r>
      <w:proofErr w:type="gramStart"/>
      <w:r>
        <w:t>Around</w:t>
      </w:r>
      <w:proofErr w:type="gramEnd"/>
      <w:r>
        <w:t xml:space="preserve"> Us data now provided at the raster level), species condition (bird </w:t>
      </w:r>
      <w:r w:rsidR="000C4AC9">
        <w:t>data are</w:t>
      </w:r>
      <w:r>
        <w:t xml:space="preserve"> now included), clean waters (trash trends are calculated using actual trash data, rather than proxy population data), iconic species (trend is now directly estimated from data).</w:t>
      </w:r>
    </w:p>
    <w:p w14:paraId="608E796E" w14:textId="6BE740C2" w:rsidR="00B2145A" w:rsidRDefault="00B2145A" w:rsidP="00B2145A">
      <w:r>
        <w:t>We revised our method of calculating the trend dimension.  Now trend is calculated as the percent change rather than the absolute change.  This had little effect on scores, but this formulation is more consist</w:t>
      </w:r>
      <w:r>
        <w:t>ent with the OHI model</w:t>
      </w:r>
      <w:r>
        <w:t xml:space="preserve">. </w:t>
      </w:r>
    </w:p>
    <w:p w14:paraId="0BAEC24F" w14:textId="77777777" w:rsidR="00773716" w:rsidRDefault="00773716" w:rsidP="001C1753"/>
    <w:p w14:paraId="4A60FE1B" w14:textId="77777777" w:rsidR="00256DD1" w:rsidRDefault="000C4AC9" w:rsidP="00773716">
      <w:pPr>
        <w:pStyle w:val="Heading2"/>
      </w:pPr>
      <w:r>
        <w:t>Pressures</w:t>
      </w:r>
    </w:p>
    <w:p w14:paraId="06012E80" w14:textId="77777777" w:rsidR="00256DD1" w:rsidRDefault="00256DD1" w:rsidP="00B61B2E">
      <w:r>
        <w:t xml:space="preserve">We were able to improve and/or update 16 of the 20 pressure layers (Table 2).  We added additional years of data for 7 pressures layers, and there were major improvements to source data for fisheries related pressures and sea level rise.  </w:t>
      </w:r>
    </w:p>
    <w:p w14:paraId="76618C0F" w14:textId="77777777" w:rsidR="00B61B2E" w:rsidRDefault="00B61B2E" w:rsidP="00B61B2E">
      <w:r>
        <w:t>One of the most exciting changes was the addition of Social Progress Index (</w:t>
      </w:r>
      <w:r w:rsidRPr="00893172">
        <w:t>http://www.socialprogressimperative.org/global-index/</w:t>
      </w:r>
      <w:r>
        <w:t>) data as a “social” component of the pressure scores.</w:t>
      </w:r>
    </w:p>
    <w:p w14:paraId="1747180F" w14:textId="77777777" w:rsidR="00B61B2E" w:rsidRDefault="00B61B2E"/>
    <w:p w14:paraId="1D72ADA0" w14:textId="77777777" w:rsidR="00893172" w:rsidRDefault="001C1753" w:rsidP="00FF2B46">
      <w:pPr>
        <w:pStyle w:val="Heading2"/>
      </w:pPr>
      <w:r>
        <w:t>Resilience</w:t>
      </w:r>
    </w:p>
    <w:p w14:paraId="537B931D" w14:textId="04E91D6E" w:rsidR="001C1753" w:rsidRDefault="001C1753">
      <w:r>
        <w:t xml:space="preserve">We restructured the resilience data/matrix within the OHI repositories so the data and calculations are more transparent and </w:t>
      </w:r>
      <w:r w:rsidR="00B2145A">
        <w:t>easier to understand and update</w:t>
      </w:r>
      <w:r>
        <w:t>.</w:t>
      </w:r>
    </w:p>
    <w:p w14:paraId="46C79E05" w14:textId="77777777" w:rsidR="000C4AC9" w:rsidRDefault="00DD5D4D">
      <w:r>
        <w:t>One of the most exciting changes was the addition of Social Progress Index (</w:t>
      </w:r>
      <w:r w:rsidRPr="00893172">
        <w:t>http://www.socialprogressimperative.org/global-index/</w:t>
      </w:r>
      <w:r>
        <w:t>) data as a “social” component of resilience scores.</w:t>
      </w:r>
    </w:p>
    <w:p w14:paraId="73060187" w14:textId="77777777" w:rsidR="00647E44" w:rsidRDefault="00FF2B46">
      <w:r>
        <w:t xml:space="preserve">We were only able to update </w:t>
      </w:r>
      <w:r w:rsidR="00647E44">
        <w:t>two resilience layers</w:t>
      </w:r>
      <w:r>
        <w:t>:</w:t>
      </w:r>
      <w:r w:rsidR="00647E44">
        <w:t xml:space="preserve"> species condition and marine protected areas.</w:t>
      </w:r>
    </w:p>
    <w:p w14:paraId="17DBFC42" w14:textId="77777777" w:rsidR="00773716" w:rsidRDefault="00773716"/>
    <w:p w14:paraId="6D693D00" w14:textId="77777777" w:rsidR="00773716" w:rsidRDefault="00653649">
      <w:r>
        <w:br w:type="page"/>
      </w:r>
    </w:p>
    <w:p w14:paraId="79561EB6" w14:textId="77777777" w:rsidR="009923D3" w:rsidRDefault="009923D3" w:rsidP="00773716">
      <w:pPr>
        <w:sectPr w:rsidR="009923D3">
          <w:pgSz w:w="12240" w:h="15840"/>
          <w:pgMar w:top="1440" w:right="1440" w:bottom="1440" w:left="1440" w:header="720" w:footer="720" w:gutter="0"/>
          <w:cols w:space="720"/>
          <w:docGrid w:linePitch="360"/>
        </w:sectPr>
      </w:pPr>
    </w:p>
    <w:p w14:paraId="77E513BD" w14:textId="77777777" w:rsidR="00773716" w:rsidRDefault="00773716" w:rsidP="00773716">
      <w:r>
        <w:lastRenderedPageBreak/>
        <w:t>Table 1: Description of updates to data and models used to calculate the status and trend scores for the global Ocean Health Index.</w:t>
      </w:r>
    </w:p>
    <w:tbl>
      <w:tblPr>
        <w:tblStyle w:val="TableGrid"/>
        <w:tblW w:w="12685" w:type="dxa"/>
        <w:tblLayout w:type="fixed"/>
        <w:tblLook w:val="04A0" w:firstRow="1" w:lastRow="0" w:firstColumn="1" w:lastColumn="0" w:noHBand="0" w:noVBand="1"/>
      </w:tblPr>
      <w:tblGrid>
        <w:gridCol w:w="1705"/>
        <w:gridCol w:w="3240"/>
        <w:gridCol w:w="3960"/>
        <w:gridCol w:w="3780"/>
      </w:tblGrid>
      <w:tr w:rsidR="00773716" w14:paraId="61B5A32D" w14:textId="77777777" w:rsidTr="00F345DF">
        <w:tc>
          <w:tcPr>
            <w:tcW w:w="1705" w:type="dxa"/>
          </w:tcPr>
          <w:p w14:paraId="72488D21" w14:textId="77777777" w:rsidR="00773716" w:rsidRDefault="00773716" w:rsidP="007365C4">
            <w:pPr>
              <w:rPr>
                <w:b/>
              </w:rPr>
            </w:pPr>
            <w:r w:rsidRPr="004D0249">
              <w:rPr>
                <w:b/>
              </w:rPr>
              <w:t>Goal/</w:t>
            </w:r>
            <w:proofErr w:type="spellStart"/>
            <w:r w:rsidRPr="004D0249">
              <w:rPr>
                <w:b/>
              </w:rPr>
              <w:t>subgoal</w:t>
            </w:r>
            <w:proofErr w:type="spellEnd"/>
          </w:p>
          <w:p w14:paraId="2A3341F5" w14:textId="14E5F2F8" w:rsidR="007D56F3" w:rsidRPr="004D0249" w:rsidRDefault="007D56F3" w:rsidP="007365C4">
            <w:pPr>
              <w:rPr>
                <w:b/>
              </w:rPr>
            </w:pPr>
            <w:r>
              <w:rPr>
                <w:b/>
              </w:rPr>
              <w:t>(Issues)</w:t>
            </w:r>
          </w:p>
        </w:tc>
        <w:tc>
          <w:tcPr>
            <w:tcW w:w="3240" w:type="dxa"/>
          </w:tcPr>
          <w:p w14:paraId="0B761711" w14:textId="77777777" w:rsidR="00773716" w:rsidRPr="004D0249" w:rsidRDefault="00773716" w:rsidP="007365C4">
            <w:pPr>
              <w:rPr>
                <w:b/>
              </w:rPr>
            </w:pPr>
            <w:r w:rsidRPr="004D0249">
              <w:rPr>
                <w:b/>
              </w:rPr>
              <w:t>Updates to data</w:t>
            </w:r>
          </w:p>
        </w:tc>
        <w:tc>
          <w:tcPr>
            <w:tcW w:w="3960" w:type="dxa"/>
          </w:tcPr>
          <w:p w14:paraId="4C5FB075" w14:textId="77777777" w:rsidR="00773716" w:rsidRPr="004D0249" w:rsidRDefault="00773716" w:rsidP="007365C4">
            <w:pPr>
              <w:rPr>
                <w:b/>
              </w:rPr>
            </w:pPr>
            <w:r w:rsidRPr="004D0249">
              <w:rPr>
                <w:b/>
              </w:rPr>
              <w:t>Updates to data preparation or model</w:t>
            </w:r>
          </w:p>
        </w:tc>
        <w:tc>
          <w:tcPr>
            <w:tcW w:w="3780" w:type="dxa"/>
          </w:tcPr>
          <w:p w14:paraId="0E0144B6" w14:textId="77777777" w:rsidR="00773716" w:rsidRPr="004D0249" w:rsidRDefault="00773716" w:rsidP="007365C4">
            <w:pPr>
              <w:rPr>
                <w:b/>
              </w:rPr>
            </w:pPr>
            <w:r w:rsidRPr="004D0249">
              <w:rPr>
                <w:b/>
              </w:rPr>
              <w:t>Notes</w:t>
            </w:r>
          </w:p>
        </w:tc>
      </w:tr>
      <w:tr w:rsidR="00773716" w14:paraId="4A1651D0" w14:textId="77777777" w:rsidTr="00F345DF">
        <w:tc>
          <w:tcPr>
            <w:tcW w:w="1705" w:type="dxa"/>
          </w:tcPr>
          <w:p w14:paraId="4ACF926A" w14:textId="6B48AAD1" w:rsidR="00773716" w:rsidRDefault="00773716" w:rsidP="007365C4">
            <w:r>
              <w:t>Artisanal opportunities</w:t>
            </w:r>
          </w:p>
        </w:tc>
        <w:tc>
          <w:tcPr>
            <w:tcW w:w="3240" w:type="dxa"/>
          </w:tcPr>
          <w:p w14:paraId="1830D363" w14:textId="4B8FAD3F" w:rsidR="00773716" w:rsidRDefault="00773716" w:rsidP="007365C4">
            <w:r w:rsidRPr="00662E7E">
              <w:rPr>
                <w:i/>
              </w:rPr>
              <w:t>Need</w:t>
            </w:r>
            <w:r>
              <w:t xml:space="preserve">: Additional year of data, and a slightly different version of </w:t>
            </w:r>
            <w:r w:rsidR="00FA4963">
              <w:t>the</w:t>
            </w:r>
            <w:r>
              <w:t xml:space="preserve"> </w:t>
            </w:r>
            <w:proofErr w:type="spellStart"/>
            <w:r>
              <w:t>WorldBank</w:t>
            </w:r>
            <w:proofErr w:type="spellEnd"/>
            <w:r>
              <w:t xml:space="preserve"> dataset </w:t>
            </w:r>
            <w:r w:rsidR="00FA4963">
              <w:t>to control</w:t>
            </w:r>
            <w:r>
              <w:t xml:space="preserve"> for inflation</w:t>
            </w:r>
          </w:p>
          <w:p w14:paraId="242A3F81" w14:textId="77777777" w:rsidR="00773716" w:rsidRDefault="00773716" w:rsidP="007365C4"/>
          <w:p w14:paraId="03D2F6BB" w14:textId="77777777" w:rsidR="00773716" w:rsidRDefault="00773716" w:rsidP="007365C4">
            <w:r w:rsidRPr="00662E7E">
              <w:rPr>
                <w:i/>
              </w:rPr>
              <w:t>Opportunity</w:t>
            </w:r>
            <w:r>
              <w:t>: None</w:t>
            </w:r>
          </w:p>
        </w:tc>
        <w:tc>
          <w:tcPr>
            <w:tcW w:w="3960" w:type="dxa"/>
          </w:tcPr>
          <w:p w14:paraId="4F50269F" w14:textId="77777777" w:rsidR="00773716" w:rsidRDefault="00773716" w:rsidP="007365C4">
            <w:r>
              <w:t>Reference point for “need” data is now the 95</w:t>
            </w:r>
            <w:r w:rsidRPr="003D19E5">
              <w:rPr>
                <w:vertAlign w:val="superscript"/>
              </w:rPr>
              <w:t>th</w:t>
            </w:r>
            <w:r>
              <w:t xml:space="preserve"> quantile among regions (rather than max value) </w:t>
            </w:r>
          </w:p>
        </w:tc>
        <w:tc>
          <w:tcPr>
            <w:tcW w:w="3780" w:type="dxa"/>
          </w:tcPr>
          <w:p w14:paraId="50E66E90" w14:textId="77777777" w:rsidR="00773716" w:rsidRDefault="00773716" w:rsidP="007365C4">
            <w:r>
              <w:t>The change in reference point increased scores</w:t>
            </w:r>
          </w:p>
          <w:p w14:paraId="332C6B1F" w14:textId="77777777" w:rsidR="00773716" w:rsidRDefault="00773716" w:rsidP="007365C4"/>
        </w:tc>
      </w:tr>
      <w:tr w:rsidR="00773716" w14:paraId="369AAF37" w14:textId="77777777" w:rsidTr="00F345DF">
        <w:tc>
          <w:tcPr>
            <w:tcW w:w="1705" w:type="dxa"/>
          </w:tcPr>
          <w:p w14:paraId="554D7253" w14:textId="77777777" w:rsidR="00773716" w:rsidRDefault="00773716" w:rsidP="007365C4">
            <w:r>
              <w:t>Species condition</w:t>
            </w:r>
          </w:p>
          <w:p w14:paraId="6CAC00DA" w14:textId="445D3987" w:rsidR="00773716" w:rsidRDefault="00773716" w:rsidP="007365C4">
            <w:r>
              <w:t>(</w:t>
            </w:r>
            <w:proofErr w:type="spellStart"/>
            <w:r>
              <w:t>subgoal</w:t>
            </w:r>
            <w:proofErr w:type="spellEnd"/>
            <w:r>
              <w:t xml:space="preserve"> of  biodiversity goal)</w:t>
            </w:r>
          </w:p>
        </w:tc>
        <w:tc>
          <w:tcPr>
            <w:tcW w:w="3240" w:type="dxa"/>
          </w:tcPr>
          <w:p w14:paraId="1DA99F69" w14:textId="77777777" w:rsidR="00773716" w:rsidRDefault="00773716" w:rsidP="007365C4">
            <w:r>
              <w:t xml:space="preserve">Additional year of IUCN and </w:t>
            </w:r>
            <w:proofErr w:type="spellStart"/>
            <w:r>
              <w:t>Aquamaps</w:t>
            </w:r>
            <w:proofErr w:type="spellEnd"/>
            <w:r>
              <w:t xml:space="preserve"> data</w:t>
            </w:r>
          </w:p>
        </w:tc>
        <w:tc>
          <w:tcPr>
            <w:tcW w:w="3960" w:type="dxa"/>
          </w:tcPr>
          <w:p w14:paraId="0F554E7F" w14:textId="77777777" w:rsidR="00773716" w:rsidRDefault="00773716" w:rsidP="007365C4">
            <w:r>
              <w:t>Added bird species</w:t>
            </w:r>
          </w:p>
          <w:p w14:paraId="56B11F53" w14:textId="77777777" w:rsidR="00773716" w:rsidRDefault="00773716" w:rsidP="007365C4"/>
          <w:p w14:paraId="195990C7" w14:textId="66D6503F" w:rsidR="00773716" w:rsidRDefault="00773716" w:rsidP="007365C4">
            <w:r>
              <w:t>Used a new threshold for determining presence/absence of species in</w:t>
            </w:r>
            <w:r w:rsidR="00FA4963">
              <w:t xml:space="preserve"> </w:t>
            </w:r>
            <w:proofErr w:type="spellStart"/>
            <w:r w:rsidR="00FA4963">
              <w:t>Aquamaps</w:t>
            </w:r>
            <w:proofErr w:type="spellEnd"/>
            <w:r w:rsidR="00FA4963">
              <w:t xml:space="preserve"> data</w:t>
            </w:r>
            <w:r>
              <w:t xml:space="preserve">.  </w:t>
            </w:r>
          </w:p>
        </w:tc>
        <w:tc>
          <w:tcPr>
            <w:tcW w:w="3780" w:type="dxa"/>
          </w:tcPr>
          <w:p w14:paraId="1C13CF67" w14:textId="77777777" w:rsidR="00773716" w:rsidRDefault="00773716" w:rsidP="007365C4">
            <w:r>
              <w:t>The addition of bird data generally increased scores because there are several bird species that are widespread and doing well</w:t>
            </w:r>
          </w:p>
          <w:p w14:paraId="3F08633B" w14:textId="77777777" w:rsidR="00773716" w:rsidRDefault="00773716" w:rsidP="007365C4"/>
          <w:p w14:paraId="3FD3ACD8" w14:textId="77777777" w:rsidR="00773716" w:rsidRDefault="00773716" w:rsidP="007365C4"/>
        </w:tc>
      </w:tr>
      <w:tr w:rsidR="00773716" w14:paraId="73F8453B" w14:textId="77777777" w:rsidTr="00F345DF">
        <w:tc>
          <w:tcPr>
            <w:tcW w:w="1705" w:type="dxa"/>
          </w:tcPr>
          <w:p w14:paraId="6740952A" w14:textId="77777777" w:rsidR="00773716" w:rsidRDefault="00773716" w:rsidP="007365C4">
            <w:r>
              <w:t>Habitat</w:t>
            </w:r>
          </w:p>
          <w:p w14:paraId="33A75156" w14:textId="77777777" w:rsidR="00773716" w:rsidRDefault="00773716" w:rsidP="007365C4">
            <w:r>
              <w:t>(</w:t>
            </w:r>
            <w:proofErr w:type="spellStart"/>
            <w:r>
              <w:t>subgoal</w:t>
            </w:r>
            <w:proofErr w:type="spellEnd"/>
            <w:r>
              <w:t xml:space="preserve"> of biodiversity goal)</w:t>
            </w:r>
          </w:p>
        </w:tc>
        <w:tc>
          <w:tcPr>
            <w:tcW w:w="3240" w:type="dxa"/>
          </w:tcPr>
          <w:p w14:paraId="34E82B5B" w14:textId="77777777" w:rsidR="00773716" w:rsidRDefault="00773716" w:rsidP="007365C4">
            <w:r w:rsidRPr="00662E7E">
              <w:rPr>
                <w:i/>
              </w:rPr>
              <w:t>Sea ice edge</w:t>
            </w:r>
            <w:r>
              <w:t>: additional year of data (trend and condition updated)</w:t>
            </w:r>
          </w:p>
          <w:p w14:paraId="49D4171A" w14:textId="77777777" w:rsidR="00773716" w:rsidRDefault="00773716" w:rsidP="007365C4"/>
          <w:p w14:paraId="68872080" w14:textId="77777777" w:rsidR="00773716" w:rsidRDefault="00773716" w:rsidP="007365C4">
            <w:r w:rsidRPr="00662E7E">
              <w:rPr>
                <w:i/>
              </w:rPr>
              <w:t>Mangrove</w:t>
            </w:r>
            <w:r>
              <w:t>: no updates</w:t>
            </w:r>
          </w:p>
          <w:p w14:paraId="22F6C976" w14:textId="77777777" w:rsidR="00773716" w:rsidRDefault="00773716" w:rsidP="007365C4"/>
          <w:p w14:paraId="709B6A1D" w14:textId="77777777" w:rsidR="00773716" w:rsidRDefault="00773716" w:rsidP="007365C4">
            <w:r w:rsidRPr="00662E7E">
              <w:rPr>
                <w:i/>
              </w:rPr>
              <w:t>Saltmarsh</w:t>
            </w:r>
            <w:r>
              <w:t>: no updates</w:t>
            </w:r>
          </w:p>
          <w:p w14:paraId="1542C7DC" w14:textId="77777777" w:rsidR="00773716" w:rsidRDefault="00773716" w:rsidP="007365C4"/>
          <w:p w14:paraId="3DF9F6FF" w14:textId="77777777" w:rsidR="00773716" w:rsidRDefault="00773716" w:rsidP="007365C4">
            <w:r w:rsidRPr="00662E7E">
              <w:rPr>
                <w:i/>
              </w:rPr>
              <w:t>Seagrass</w:t>
            </w:r>
            <w:r>
              <w:t>: no updates</w:t>
            </w:r>
          </w:p>
          <w:p w14:paraId="398577B1" w14:textId="77777777" w:rsidR="00773716" w:rsidRDefault="00773716" w:rsidP="007365C4"/>
          <w:p w14:paraId="504DA016" w14:textId="77777777" w:rsidR="00773716" w:rsidRDefault="00773716" w:rsidP="007365C4">
            <w:r w:rsidRPr="00662E7E">
              <w:rPr>
                <w:i/>
              </w:rPr>
              <w:t>Coral</w:t>
            </w:r>
            <w:r>
              <w:t>: no updates</w:t>
            </w:r>
          </w:p>
          <w:p w14:paraId="4D033D37" w14:textId="77777777" w:rsidR="00773716" w:rsidRDefault="00773716" w:rsidP="007365C4"/>
          <w:p w14:paraId="10503CED" w14:textId="48F43722" w:rsidR="00773716" w:rsidRDefault="00773716" w:rsidP="00A83795">
            <w:proofErr w:type="spellStart"/>
            <w:r w:rsidRPr="00662E7E">
              <w:rPr>
                <w:i/>
              </w:rPr>
              <w:t>Softbottom</w:t>
            </w:r>
            <w:proofErr w:type="spellEnd"/>
            <w:r w:rsidR="001727E6">
              <w:t>: new SAUP fisheries data</w:t>
            </w:r>
            <w:r w:rsidR="00A83795">
              <w:t xml:space="preserve"> (trend and condition updated)</w:t>
            </w:r>
          </w:p>
        </w:tc>
        <w:tc>
          <w:tcPr>
            <w:tcW w:w="3960" w:type="dxa"/>
          </w:tcPr>
          <w:p w14:paraId="713E10AF" w14:textId="77777777" w:rsidR="00773716" w:rsidRDefault="00773716" w:rsidP="007365C4">
            <w:r>
              <w:t>None</w:t>
            </w:r>
          </w:p>
        </w:tc>
        <w:tc>
          <w:tcPr>
            <w:tcW w:w="3780" w:type="dxa"/>
          </w:tcPr>
          <w:p w14:paraId="7512F970" w14:textId="77777777" w:rsidR="00773716" w:rsidRDefault="00773716" w:rsidP="007365C4">
            <w:r>
              <w:t>T</w:t>
            </w:r>
            <w:r w:rsidRPr="00EB5BEE">
              <w:t>he National Snow &amp; Ice Data Center</w:t>
            </w:r>
            <w:r>
              <w:t xml:space="preserve"> updated their data, but this did not affect our scores in any significant way.</w:t>
            </w:r>
          </w:p>
        </w:tc>
      </w:tr>
      <w:tr w:rsidR="00773716" w14:paraId="49EAFAED" w14:textId="77777777" w:rsidTr="00F345DF">
        <w:tc>
          <w:tcPr>
            <w:tcW w:w="1705" w:type="dxa"/>
          </w:tcPr>
          <w:p w14:paraId="778488E0" w14:textId="77777777" w:rsidR="00773716" w:rsidRDefault="00773716" w:rsidP="007365C4">
            <w:r>
              <w:t>Fisheries</w:t>
            </w:r>
          </w:p>
          <w:p w14:paraId="0A8F0596" w14:textId="5264885A" w:rsidR="00773716" w:rsidRDefault="00773716" w:rsidP="007365C4">
            <w:r>
              <w:t>(</w:t>
            </w:r>
            <w:proofErr w:type="spellStart"/>
            <w:r>
              <w:t>subgoal</w:t>
            </w:r>
            <w:proofErr w:type="spellEnd"/>
            <w:r>
              <w:t xml:space="preserve"> of food provision goal)</w:t>
            </w:r>
          </w:p>
        </w:tc>
        <w:tc>
          <w:tcPr>
            <w:tcW w:w="3240" w:type="dxa"/>
          </w:tcPr>
          <w:p w14:paraId="2BD60C62" w14:textId="26F61F41" w:rsidR="00773716" w:rsidRDefault="00773716" w:rsidP="007365C4">
            <w:r w:rsidRPr="00662E7E">
              <w:rPr>
                <w:i/>
              </w:rPr>
              <w:t>Catch</w:t>
            </w:r>
            <w:r>
              <w:t>: Improved Sea Around Us data (now provided a</w:t>
            </w:r>
            <w:r w:rsidR="00B91168">
              <w:t>s</w:t>
            </w:r>
            <w:r>
              <w:t xml:space="preserve"> </w:t>
            </w:r>
            <w:proofErr w:type="spellStart"/>
            <w:r>
              <w:t>raster</w:t>
            </w:r>
            <w:r w:rsidR="00B2145A">
              <w:t>s</w:t>
            </w:r>
            <w:proofErr w:type="spellEnd"/>
            <w:r w:rsidR="00B2145A">
              <w:t xml:space="preserve"> at a 0.5 degree</w:t>
            </w:r>
            <w:r w:rsidR="00B91168">
              <w:t xml:space="preserve"> </w:t>
            </w:r>
            <w:r w:rsidR="00B2145A">
              <w:t>resolution</w:t>
            </w:r>
            <w:r>
              <w:t xml:space="preserve"> and in </w:t>
            </w:r>
            <w:r>
              <w:lastRenderedPageBreak/>
              <w:t xml:space="preserve">categories such as commercial, subsistence, etc.); unfortunately, no additional years of data (2010 most recent year). </w:t>
            </w:r>
          </w:p>
          <w:p w14:paraId="4DA5CA9E" w14:textId="77777777" w:rsidR="00773716" w:rsidRDefault="00773716" w:rsidP="007365C4"/>
          <w:p w14:paraId="6C5AE005" w14:textId="77777777" w:rsidR="00773716" w:rsidRDefault="00773716" w:rsidP="007365C4">
            <w:r w:rsidRPr="00662E7E">
              <w:rPr>
                <w:i/>
              </w:rPr>
              <w:t>B/</w:t>
            </w:r>
            <w:proofErr w:type="spellStart"/>
            <w:r w:rsidRPr="00662E7E">
              <w:rPr>
                <w:i/>
              </w:rPr>
              <w:t>Bmsy</w:t>
            </w:r>
            <w:proofErr w:type="spellEnd"/>
            <w:r>
              <w:t>: Now RAM B/</w:t>
            </w:r>
            <w:proofErr w:type="spellStart"/>
            <w:r>
              <w:t>Bmsy</w:t>
            </w:r>
            <w:proofErr w:type="spellEnd"/>
            <w:r>
              <w:t xml:space="preserve"> data used when possible (these data are based on formal stock assessments); updated values with new catch data using the data-limited CMSY method </w:t>
            </w:r>
          </w:p>
        </w:tc>
        <w:tc>
          <w:tcPr>
            <w:tcW w:w="3960" w:type="dxa"/>
          </w:tcPr>
          <w:p w14:paraId="75510ABC" w14:textId="5051BABC" w:rsidR="00773716" w:rsidRDefault="00773716" w:rsidP="007365C4">
            <w:r>
              <w:lastRenderedPageBreak/>
              <w:t>Simplified method of calculating B/</w:t>
            </w:r>
            <w:proofErr w:type="spellStart"/>
            <w:r>
              <w:t>Bmsy</w:t>
            </w:r>
            <w:proofErr w:type="spellEnd"/>
            <w:r>
              <w:t>.  Previously,</w:t>
            </w:r>
            <w:r w:rsidR="00FA4963">
              <w:t xml:space="preserve"> model</w:t>
            </w:r>
            <w:r>
              <w:t xml:space="preserve"> priors depe</w:t>
            </w:r>
            <w:r w:rsidR="00FA4963">
              <w:t>nded</w:t>
            </w:r>
            <w:r>
              <w:t xml:space="preserve"> on the region’s fisheries resilience score </w:t>
            </w:r>
            <w:r>
              <w:lastRenderedPageBreak/>
              <w:t xml:space="preserve">(based on Mora data).  However, our analyses suggest this does not improve results.  </w:t>
            </w:r>
          </w:p>
          <w:p w14:paraId="188C2168" w14:textId="1B018DCE" w:rsidR="009B74D8" w:rsidRDefault="009B74D8" w:rsidP="007365C4"/>
          <w:p w14:paraId="25A9CDB6" w14:textId="7A09F4EA" w:rsidR="009B74D8" w:rsidRDefault="009B74D8" w:rsidP="007365C4">
            <w:r>
              <w:t>Modified the taxonomic penalty for catch not identified to species because these penalties were magnified due to the use of the geometric mean to estimate average stock condition.</w:t>
            </w:r>
          </w:p>
          <w:p w14:paraId="10B6E85A" w14:textId="77777777" w:rsidR="009B74D8" w:rsidRDefault="009B74D8" w:rsidP="007365C4"/>
          <w:p w14:paraId="7DCAC8CB" w14:textId="77777777" w:rsidR="00773716" w:rsidRDefault="00773716" w:rsidP="007365C4">
            <w:r>
              <w:t>We explored several models (including ensemble approaches) besides the CMSY to generate B/</w:t>
            </w:r>
            <w:proofErr w:type="spellStart"/>
            <w:r>
              <w:t>Bmsy</w:t>
            </w:r>
            <w:proofErr w:type="spellEnd"/>
            <w:r>
              <w:t xml:space="preserve"> values, but none proved better than the CMSY approach</w:t>
            </w:r>
          </w:p>
        </w:tc>
        <w:tc>
          <w:tcPr>
            <w:tcW w:w="3780" w:type="dxa"/>
          </w:tcPr>
          <w:p w14:paraId="678613DF" w14:textId="7334DE21" w:rsidR="00773716" w:rsidRDefault="00773716" w:rsidP="007365C4">
            <w:r>
              <w:lastRenderedPageBreak/>
              <w:t xml:space="preserve">This year’s scores were very different than last year’s scores.  This was due primarily to differences in the SAUP </w:t>
            </w:r>
            <w:r>
              <w:lastRenderedPageBreak/>
              <w:t>catch data</w:t>
            </w:r>
            <w:r w:rsidR="00FA4963">
              <w:t xml:space="preserve">. One of the main differences is that, </w:t>
            </w:r>
            <w:r>
              <w:t>in some places</w:t>
            </w:r>
            <w:r w:rsidR="00FA4963">
              <w:t>,</w:t>
            </w:r>
            <w:r>
              <w:t xml:space="preserve"> more catch is now identified as “marine fishes not identified”.  When catch is </w:t>
            </w:r>
            <w:r w:rsidR="00FA4963">
              <w:t xml:space="preserve">not </w:t>
            </w:r>
            <w:r>
              <w:t>identified</w:t>
            </w:r>
            <w:r w:rsidR="00FA4963">
              <w:t xml:space="preserve"> to the species level</w:t>
            </w:r>
            <w:r>
              <w:t xml:space="preserve">, it is penalized in the fisheries model because this </w:t>
            </w:r>
            <w:r w:rsidR="009923D3">
              <w:t>is considered</w:t>
            </w:r>
            <w:r>
              <w:t xml:space="preserve"> an indicator of poor management.</w:t>
            </w:r>
            <w:r w:rsidR="00FA4963">
              <w:t xml:space="preserve">  So this tended to decrease scores.</w:t>
            </w:r>
          </w:p>
          <w:p w14:paraId="1DB5433B" w14:textId="77777777" w:rsidR="00773716" w:rsidRDefault="00773716" w:rsidP="007365C4"/>
          <w:p w14:paraId="4E3A9711" w14:textId="1FA852E9" w:rsidR="00FA4963" w:rsidRDefault="00FA4963" w:rsidP="007365C4">
            <w:r>
              <w:t>Other variables affecting scores:</w:t>
            </w:r>
          </w:p>
          <w:p w14:paraId="5AC004A1" w14:textId="5DF4F004" w:rsidR="00FA4963" w:rsidRDefault="00FA4963" w:rsidP="00FA4963">
            <w:pPr>
              <w:pStyle w:val="ListParagraph"/>
              <w:numPr>
                <w:ilvl w:val="0"/>
                <w:numId w:val="1"/>
              </w:numPr>
            </w:pPr>
            <w:r>
              <w:t>Changes to the taxonomic penalty in the model (increased scores)</w:t>
            </w:r>
          </w:p>
          <w:p w14:paraId="56DE0A9B" w14:textId="34F99B25" w:rsidR="00FA4963" w:rsidRDefault="00FA4963" w:rsidP="00FA4963">
            <w:pPr>
              <w:pStyle w:val="ListParagraph"/>
              <w:numPr>
                <w:ilvl w:val="0"/>
                <w:numId w:val="1"/>
              </w:numPr>
            </w:pPr>
            <w:r>
              <w:t>Addition of RAM data for B/</w:t>
            </w:r>
            <w:proofErr w:type="spellStart"/>
            <w:r>
              <w:t>Bmsy</w:t>
            </w:r>
            <w:proofErr w:type="spellEnd"/>
            <w:r>
              <w:t xml:space="preserve"> scores</w:t>
            </w:r>
          </w:p>
          <w:p w14:paraId="124CDF88" w14:textId="77777777" w:rsidR="00FA4963" w:rsidRDefault="00FA4963" w:rsidP="00FA4963">
            <w:pPr>
              <w:pStyle w:val="ListParagraph"/>
              <w:numPr>
                <w:ilvl w:val="0"/>
                <w:numId w:val="1"/>
              </w:numPr>
            </w:pPr>
            <w:r>
              <w:t>Changes to data-limited B/</w:t>
            </w:r>
            <w:proofErr w:type="spellStart"/>
            <w:r>
              <w:t>Bmsy</w:t>
            </w:r>
            <w:proofErr w:type="spellEnd"/>
            <w:r>
              <w:t xml:space="preserve"> calculations</w:t>
            </w:r>
          </w:p>
          <w:p w14:paraId="4DE0F384" w14:textId="06A5320F" w:rsidR="00773716" w:rsidRDefault="00FA4963" w:rsidP="009923D3">
            <w:pPr>
              <w:pStyle w:val="ListParagraph"/>
              <w:numPr>
                <w:ilvl w:val="0"/>
                <w:numId w:val="1"/>
              </w:numPr>
            </w:pPr>
            <w:r>
              <w:t xml:space="preserve">Better resolution data </w:t>
            </w:r>
          </w:p>
        </w:tc>
      </w:tr>
      <w:tr w:rsidR="00773716" w14:paraId="0D079A97" w14:textId="77777777" w:rsidTr="00F345DF">
        <w:tc>
          <w:tcPr>
            <w:tcW w:w="1705" w:type="dxa"/>
          </w:tcPr>
          <w:p w14:paraId="32284CCD" w14:textId="413A17FF" w:rsidR="00773716" w:rsidRDefault="00773716" w:rsidP="007365C4">
            <w:r>
              <w:lastRenderedPageBreak/>
              <w:t>Mariculture (</w:t>
            </w:r>
            <w:proofErr w:type="spellStart"/>
            <w:r>
              <w:t>subgoal</w:t>
            </w:r>
            <w:proofErr w:type="spellEnd"/>
            <w:r>
              <w:t xml:space="preserve"> of food provision goal)</w:t>
            </w:r>
          </w:p>
        </w:tc>
        <w:tc>
          <w:tcPr>
            <w:tcW w:w="3240" w:type="dxa"/>
          </w:tcPr>
          <w:p w14:paraId="4F1730A2" w14:textId="77777777" w:rsidR="00773716" w:rsidRDefault="00773716" w:rsidP="007365C4">
            <w:r w:rsidRPr="00464324">
              <w:rPr>
                <w:i/>
              </w:rPr>
              <w:t>Production</w:t>
            </w:r>
            <w:r>
              <w:t>: additional year of FAO data</w:t>
            </w:r>
          </w:p>
          <w:p w14:paraId="47B1A0BA" w14:textId="77777777" w:rsidR="00773716" w:rsidRDefault="00773716" w:rsidP="007365C4"/>
          <w:p w14:paraId="046FCC4D" w14:textId="77777777" w:rsidR="00773716" w:rsidRDefault="00773716" w:rsidP="007365C4">
            <w:r w:rsidRPr="00464324">
              <w:rPr>
                <w:i/>
              </w:rPr>
              <w:t>Sustainability</w:t>
            </w:r>
            <w:r>
              <w:t>: no updates</w:t>
            </w:r>
          </w:p>
          <w:p w14:paraId="4FFD5973" w14:textId="77777777" w:rsidR="00773716" w:rsidRDefault="00773716" w:rsidP="007365C4"/>
          <w:p w14:paraId="455D6273" w14:textId="77777777" w:rsidR="00773716" w:rsidRDefault="00773716" w:rsidP="007365C4">
            <w:r w:rsidRPr="00464324">
              <w:rPr>
                <w:i/>
              </w:rPr>
              <w:t>Population</w:t>
            </w:r>
            <w:r>
              <w:t>: updated methods (estimates calculated using higher resolution spatial data)</w:t>
            </w:r>
          </w:p>
        </w:tc>
        <w:tc>
          <w:tcPr>
            <w:tcW w:w="3960" w:type="dxa"/>
          </w:tcPr>
          <w:p w14:paraId="2A96AF2B" w14:textId="77777777" w:rsidR="00773716" w:rsidRDefault="00773716" w:rsidP="007365C4">
            <w:r>
              <w:t>None</w:t>
            </w:r>
          </w:p>
        </w:tc>
        <w:tc>
          <w:tcPr>
            <w:tcW w:w="3780" w:type="dxa"/>
          </w:tcPr>
          <w:p w14:paraId="71CAD2D8" w14:textId="77777777" w:rsidR="00773716" w:rsidRDefault="00773716" w:rsidP="007365C4">
            <w:r>
              <w:t>Retroactive changes to FAO data resulted in some differences in scores</w:t>
            </w:r>
          </w:p>
        </w:tc>
      </w:tr>
      <w:tr w:rsidR="00773716" w14:paraId="48766499" w14:textId="77777777" w:rsidTr="00F345DF">
        <w:tc>
          <w:tcPr>
            <w:tcW w:w="1705" w:type="dxa"/>
          </w:tcPr>
          <w:p w14:paraId="77C2388B" w14:textId="77777777" w:rsidR="00773716" w:rsidRDefault="00773716" w:rsidP="007365C4">
            <w:r>
              <w:t>Coastal protection</w:t>
            </w:r>
          </w:p>
        </w:tc>
        <w:tc>
          <w:tcPr>
            <w:tcW w:w="3240" w:type="dxa"/>
          </w:tcPr>
          <w:p w14:paraId="71001458" w14:textId="77777777" w:rsidR="00773716" w:rsidRDefault="00773716" w:rsidP="007365C4">
            <w:r w:rsidRPr="00464324">
              <w:rPr>
                <w:i/>
              </w:rPr>
              <w:t>Sea ice shoreline</w:t>
            </w:r>
            <w:r>
              <w:t>: additional year of data (trend and condition updated)</w:t>
            </w:r>
          </w:p>
          <w:p w14:paraId="2B196AE2" w14:textId="77777777" w:rsidR="00773716" w:rsidRDefault="00773716" w:rsidP="007365C4"/>
          <w:p w14:paraId="09261DC5" w14:textId="77777777" w:rsidR="00773716" w:rsidRDefault="00773716" w:rsidP="007365C4">
            <w:r w:rsidRPr="00464324">
              <w:rPr>
                <w:i/>
              </w:rPr>
              <w:t>Mangrove</w:t>
            </w:r>
            <w:r>
              <w:t>: no updates</w:t>
            </w:r>
          </w:p>
          <w:p w14:paraId="1650D4DA" w14:textId="77777777" w:rsidR="00773716" w:rsidRDefault="00773716" w:rsidP="007365C4"/>
          <w:p w14:paraId="36027135" w14:textId="77777777" w:rsidR="00773716" w:rsidRDefault="00773716" w:rsidP="007365C4">
            <w:r w:rsidRPr="00464324">
              <w:rPr>
                <w:i/>
              </w:rPr>
              <w:t>Saltmarsh</w:t>
            </w:r>
            <w:r>
              <w:t>: no updates</w:t>
            </w:r>
          </w:p>
          <w:p w14:paraId="16BDD912" w14:textId="77777777" w:rsidR="00773716" w:rsidRDefault="00773716" w:rsidP="007365C4"/>
          <w:p w14:paraId="0C3D40B6" w14:textId="77777777" w:rsidR="00773716" w:rsidRDefault="00773716" w:rsidP="007365C4">
            <w:r w:rsidRPr="00464324">
              <w:rPr>
                <w:i/>
              </w:rPr>
              <w:t>Seagrass</w:t>
            </w:r>
            <w:r>
              <w:t>: no updates</w:t>
            </w:r>
          </w:p>
          <w:p w14:paraId="24E8504C" w14:textId="77777777" w:rsidR="00773716" w:rsidRDefault="00773716" w:rsidP="007365C4"/>
          <w:p w14:paraId="7F5D46B4" w14:textId="77777777" w:rsidR="00773716" w:rsidRDefault="00773716" w:rsidP="007365C4">
            <w:r w:rsidRPr="00464324">
              <w:rPr>
                <w:i/>
              </w:rPr>
              <w:t>Coral</w:t>
            </w:r>
            <w:r>
              <w:t>: no updates</w:t>
            </w:r>
          </w:p>
        </w:tc>
        <w:tc>
          <w:tcPr>
            <w:tcW w:w="3960" w:type="dxa"/>
          </w:tcPr>
          <w:p w14:paraId="386E5217" w14:textId="77777777" w:rsidR="00773716" w:rsidRDefault="00773716" w:rsidP="007365C4">
            <w:r>
              <w:lastRenderedPageBreak/>
              <w:t>None</w:t>
            </w:r>
          </w:p>
        </w:tc>
        <w:tc>
          <w:tcPr>
            <w:tcW w:w="3780" w:type="dxa"/>
          </w:tcPr>
          <w:p w14:paraId="7B500901" w14:textId="77777777" w:rsidR="00773716" w:rsidRDefault="00773716" w:rsidP="007365C4">
            <w:r>
              <w:t>T</w:t>
            </w:r>
            <w:r w:rsidRPr="00EB5BEE">
              <w:t>he National Snow &amp; Ice Data Center</w:t>
            </w:r>
            <w:r>
              <w:t xml:space="preserve"> updated their data, but this did not affect our scores in any significant way.</w:t>
            </w:r>
          </w:p>
        </w:tc>
      </w:tr>
      <w:tr w:rsidR="00773716" w14:paraId="04AB2851" w14:textId="77777777" w:rsidTr="00F345DF">
        <w:tc>
          <w:tcPr>
            <w:tcW w:w="1705" w:type="dxa"/>
          </w:tcPr>
          <w:p w14:paraId="00FE1787" w14:textId="77777777" w:rsidR="00773716" w:rsidRDefault="00773716" w:rsidP="007365C4">
            <w:r>
              <w:t>Carbon storage</w:t>
            </w:r>
          </w:p>
        </w:tc>
        <w:tc>
          <w:tcPr>
            <w:tcW w:w="3240" w:type="dxa"/>
          </w:tcPr>
          <w:p w14:paraId="2ED956A2" w14:textId="77777777" w:rsidR="00773716" w:rsidRDefault="00773716" w:rsidP="007365C4">
            <w:r w:rsidRPr="00464324">
              <w:rPr>
                <w:i/>
              </w:rPr>
              <w:t>Mangrove</w:t>
            </w:r>
            <w:r>
              <w:t>: no updates</w:t>
            </w:r>
          </w:p>
          <w:p w14:paraId="62DD4E5B" w14:textId="77777777" w:rsidR="00773716" w:rsidRDefault="00773716" w:rsidP="007365C4"/>
          <w:p w14:paraId="5F13E5AA" w14:textId="77777777" w:rsidR="00773716" w:rsidRDefault="00773716" w:rsidP="007365C4">
            <w:r w:rsidRPr="00464324">
              <w:rPr>
                <w:i/>
              </w:rPr>
              <w:t>Saltmarsh</w:t>
            </w:r>
            <w:r>
              <w:t>: no updates</w:t>
            </w:r>
          </w:p>
          <w:p w14:paraId="195EA2CC" w14:textId="77777777" w:rsidR="00773716" w:rsidRDefault="00773716" w:rsidP="007365C4"/>
          <w:p w14:paraId="5E981F22" w14:textId="77777777" w:rsidR="00773716" w:rsidRDefault="00773716" w:rsidP="007365C4">
            <w:r w:rsidRPr="00464324">
              <w:rPr>
                <w:i/>
              </w:rPr>
              <w:t>Seagrass</w:t>
            </w:r>
            <w:r>
              <w:t>: no updates</w:t>
            </w:r>
          </w:p>
        </w:tc>
        <w:tc>
          <w:tcPr>
            <w:tcW w:w="3960" w:type="dxa"/>
          </w:tcPr>
          <w:p w14:paraId="0CEF4FF2" w14:textId="77777777" w:rsidR="00773716" w:rsidRDefault="00773716" w:rsidP="007365C4">
            <w:r>
              <w:t>None</w:t>
            </w:r>
          </w:p>
        </w:tc>
        <w:tc>
          <w:tcPr>
            <w:tcW w:w="3780" w:type="dxa"/>
          </w:tcPr>
          <w:p w14:paraId="53DA9C4D" w14:textId="77777777" w:rsidR="00773716" w:rsidRDefault="00773716" w:rsidP="007365C4">
            <w:r>
              <w:t>None</w:t>
            </w:r>
          </w:p>
        </w:tc>
      </w:tr>
      <w:tr w:rsidR="00773716" w14:paraId="742DDB29" w14:textId="77777777" w:rsidTr="00F345DF">
        <w:tc>
          <w:tcPr>
            <w:tcW w:w="1705" w:type="dxa"/>
          </w:tcPr>
          <w:p w14:paraId="02F1C970" w14:textId="54F069FD" w:rsidR="00773716" w:rsidRDefault="00773716" w:rsidP="007365C4">
            <w:r>
              <w:t>Clean waters</w:t>
            </w:r>
          </w:p>
        </w:tc>
        <w:tc>
          <w:tcPr>
            <w:tcW w:w="3240" w:type="dxa"/>
          </w:tcPr>
          <w:p w14:paraId="10C97CF8" w14:textId="77777777" w:rsidR="00773716" w:rsidRDefault="00773716" w:rsidP="007365C4">
            <w:r w:rsidRPr="00464324">
              <w:rPr>
                <w:i/>
              </w:rPr>
              <w:t>Nutrient pollution</w:t>
            </w:r>
            <w:r>
              <w:t>: additional year of FAO fertilizer data (trend and pressure)</w:t>
            </w:r>
          </w:p>
          <w:p w14:paraId="1CCC012D" w14:textId="77777777" w:rsidR="00773716" w:rsidRDefault="00773716" w:rsidP="007365C4"/>
          <w:p w14:paraId="5955E5FA" w14:textId="77777777" w:rsidR="00773716" w:rsidRDefault="00773716" w:rsidP="007365C4">
            <w:r w:rsidRPr="00464324">
              <w:rPr>
                <w:i/>
              </w:rPr>
              <w:t>Chemical pollution</w:t>
            </w:r>
            <w:r>
              <w:t xml:space="preserve">: </w:t>
            </w:r>
          </w:p>
          <w:p w14:paraId="4F647E5D" w14:textId="77777777" w:rsidR="00773716" w:rsidRDefault="00773716" w:rsidP="007365C4">
            <w:r>
              <w:t xml:space="preserve">   </w:t>
            </w:r>
            <w:r w:rsidRPr="00464324">
              <w:rPr>
                <w:u w:val="single"/>
              </w:rPr>
              <w:t>Shipping and ports</w:t>
            </w:r>
            <w:r>
              <w:t xml:space="preserve">: no    </w:t>
            </w:r>
          </w:p>
          <w:p w14:paraId="5D5087C1" w14:textId="77777777" w:rsidR="00773716" w:rsidRDefault="00773716" w:rsidP="007365C4">
            <w:r>
              <w:t xml:space="preserve">      updates</w:t>
            </w:r>
          </w:p>
          <w:p w14:paraId="7574EC60" w14:textId="77777777" w:rsidR="00773716" w:rsidRDefault="00773716" w:rsidP="007365C4">
            <w:r>
              <w:t xml:space="preserve">   </w:t>
            </w:r>
            <w:r w:rsidRPr="00464324">
              <w:rPr>
                <w:u w:val="single"/>
              </w:rPr>
              <w:t>Land-based inorganic</w:t>
            </w:r>
            <w:r>
              <w:t xml:space="preserve">:    </w:t>
            </w:r>
          </w:p>
          <w:p w14:paraId="219D02FB" w14:textId="77777777" w:rsidR="00773716" w:rsidRDefault="00773716" w:rsidP="007365C4">
            <w:r>
              <w:t xml:space="preserve">      no updates</w:t>
            </w:r>
          </w:p>
          <w:p w14:paraId="6ECD9341" w14:textId="77777777" w:rsidR="00604F27" w:rsidRDefault="00773716" w:rsidP="007365C4">
            <w:r>
              <w:t xml:space="preserve">   </w:t>
            </w:r>
            <w:r w:rsidRPr="00464324">
              <w:rPr>
                <w:u w:val="single"/>
              </w:rPr>
              <w:t>Land-based organic</w:t>
            </w:r>
            <w:r w:rsidR="00604F27">
              <w:t xml:space="preserve">: </w:t>
            </w:r>
            <w:r w:rsidR="00604F27">
              <w:br/>
              <w:t xml:space="preserve">     additional year of </w:t>
            </w:r>
            <w:r>
              <w:t>FAO</w:t>
            </w:r>
            <w:r w:rsidR="00604F27">
              <w:t xml:space="preserve"> </w:t>
            </w:r>
            <w:r>
              <w:t xml:space="preserve"> </w:t>
            </w:r>
            <w:r w:rsidR="00604F27">
              <w:t xml:space="preserve">   </w:t>
            </w:r>
          </w:p>
          <w:p w14:paraId="44EA9A94" w14:textId="434FA467" w:rsidR="00773716" w:rsidRDefault="00604F27" w:rsidP="007365C4">
            <w:r>
              <w:t xml:space="preserve">     </w:t>
            </w:r>
            <w:r w:rsidR="00773716">
              <w:t>pesticide data</w:t>
            </w:r>
          </w:p>
          <w:p w14:paraId="7738FAF3" w14:textId="77777777" w:rsidR="00773716" w:rsidRDefault="00773716" w:rsidP="007365C4"/>
          <w:p w14:paraId="60003EA7" w14:textId="77777777" w:rsidR="00773716" w:rsidRDefault="00773716" w:rsidP="007365C4">
            <w:r w:rsidRPr="00464324">
              <w:rPr>
                <w:i/>
              </w:rPr>
              <w:t>Pathogens:</w:t>
            </w:r>
            <w:r>
              <w:t xml:space="preserve"> no updates</w:t>
            </w:r>
          </w:p>
          <w:p w14:paraId="0470689C" w14:textId="77777777" w:rsidR="00773716" w:rsidRDefault="00773716" w:rsidP="007365C4"/>
          <w:p w14:paraId="6769D746" w14:textId="5BB94EC5" w:rsidR="00773716" w:rsidRDefault="00773716" w:rsidP="006C04EA">
            <w:r w:rsidRPr="00464324">
              <w:rPr>
                <w:i/>
              </w:rPr>
              <w:t>Trash</w:t>
            </w:r>
            <w:r>
              <w:t>: no updates to pressure data, but trend data was updated with a new dataset</w:t>
            </w:r>
          </w:p>
        </w:tc>
        <w:tc>
          <w:tcPr>
            <w:tcW w:w="3960" w:type="dxa"/>
          </w:tcPr>
          <w:p w14:paraId="627497E2" w14:textId="77777777" w:rsidR="00773716" w:rsidRDefault="00773716" w:rsidP="007365C4">
            <w:r>
              <w:t>Previously we used population as a proxy for the trash trend.  Now we use trends in plastic disposal.</w:t>
            </w:r>
          </w:p>
        </w:tc>
        <w:tc>
          <w:tcPr>
            <w:tcW w:w="3780" w:type="dxa"/>
          </w:tcPr>
          <w:p w14:paraId="2DF391D1" w14:textId="77777777" w:rsidR="00773716" w:rsidRDefault="00773716" w:rsidP="007365C4">
            <w:r>
              <w:t>Replacing the trash trend data had a very small effect on scores.  On average clean water scores decreased slightly, but less than 5 points.</w:t>
            </w:r>
          </w:p>
        </w:tc>
      </w:tr>
      <w:tr w:rsidR="00773716" w14:paraId="405994D6" w14:textId="77777777" w:rsidTr="00F345DF">
        <w:tc>
          <w:tcPr>
            <w:tcW w:w="1705" w:type="dxa"/>
          </w:tcPr>
          <w:p w14:paraId="1E3DA4BD" w14:textId="77777777" w:rsidR="00773716" w:rsidRDefault="00773716" w:rsidP="007365C4">
            <w:r>
              <w:t>Iconic species</w:t>
            </w:r>
          </w:p>
          <w:p w14:paraId="2F875DA9" w14:textId="26A4379C" w:rsidR="00773716" w:rsidRDefault="00773716" w:rsidP="007365C4">
            <w:r>
              <w:t>(</w:t>
            </w:r>
            <w:proofErr w:type="spellStart"/>
            <w:r>
              <w:t>subgoal</w:t>
            </w:r>
            <w:proofErr w:type="spellEnd"/>
            <w:r>
              <w:t xml:space="preserve"> of sense of place goal)</w:t>
            </w:r>
          </w:p>
        </w:tc>
        <w:tc>
          <w:tcPr>
            <w:tcW w:w="3240" w:type="dxa"/>
          </w:tcPr>
          <w:p w14:paraId="7720E24D" w14:textId="174072CC" w:rsidR="00773716" w:rsidRDefault="00773716" w:rsidP="009620B2">
            <w:r>
              <w:t xml:space="preserve">Additional year of IUCN and </w:t>
            </w:r>
            <w:proofErr w:type="spellStart"/>
            <w:r>
              <w:t>Aquamaps</w:t>
            </w:r>
            <w:proofErr w:type="spellEnd"/>
            <w:r>
              <w:t xml:space="preserve"> data</w:t>
            </w:r>
            <w:r w:rsidR="009620B2">
              <w:t>. Added additional region specific iconic species to master list.</w:t>
            </w:r>
          </w:p>
        </w:tc>
        <w:tc>
          <w:tcPr>
            <w:tcW w:w="3960" w:type="dxa"/>
          </w:tcPr>
          <w:p w14:paraId="43968FDF" w14:textId="77777777" w:rsidR="00773716" w:rsidRDefault="00773716" w:rsidP="007365C4">
            <w:r>
              <w:t xml:space="preserve">Trend is now calculated using historical changes in IUCN risk category.  This is a huge improvement over the previous method which relied on the IUCN population trend data. </w:t>
            </w:r>
          </w:p>
        </w:tc>
        <w:tc>
          <w:tcPr>
            <w:tcW w:w="3780" w:type="dxa"/>
          </w:tcPr>
          <w:p w14:paraId="1E6DC692" w14:textId="77777777" w:rsidR="00773716" w:rsidRDefault="00773716" w:rsidP="006C04EA">
            <w:r>
              <w:t xml:space="preserve">Scores generally increased because the previous method overestimated trend </w:t>
            </w:r>
            <w:r w:rsidR="006C04EA">
              <w:t>effects</w:t>
            </w:r>
            <w:r>
              <w:t>.</w:t>
            </w:r>
          </w:p>
          <w:p w14:paraId="74679E4F" w14:textId="77777777" w:rsidR="0021343C" w:rsidRDefault="0021343C" w:rsidP="006C04EA"/>
          <w:p w14:paraId="021A2712" w14:textId="4A7BBFEB" w:rsidR="0021343C" w:rsidRDefault="0021343C" w:rsidP="0021343C">
            <w:r>
              <w:t>More accurate scores in Baltic regions due to changes in iconic species list.</w:t>
            </w:r>
          </w:p>
        </w:tc>
      </w:tr>
      <w:tr w:rsidR="00773716" w14:paraId="56CEDF40" w14:textId="77777777" w:rsidTr="00F345DF">
        <w:tc>
          <w:tcPr>
            <w:tcW w:w="1705" w:type="dxa"/>
          </w:tcPr>
          <w:p w14:paraId="3A3A8C71" w14:textId="72D4A6C1" w:rsidR="00773716" w:rsidRDefault="00773716" w:rsidP="007365C4">
            <w:r>
              <w:lastRenderedPageBreak/>
              <w:t>Lasting special places (</w:t>
            </w:r>
            <w:proofErr w:type="spellStart"/>
            <w:r>
              <w:t>subgoal</w:t>
            </w:r>
            <w:proofErr w:type="spellEnd"/>
            <w:r>
              <w:t xml:space="preserve"> of s</w:t>
            </w:r>
            <w:r w:rsidR="00F345DF">
              <w:t>ense of place</w:t>
            </w:r>
            <w:r>
              <w:t>)</w:t>
            </w:r>
          </w:p>
        </w:tc>
        <w:tc>
          <w:tcPr>
            <w:tcW w:w="3240" w:type="dxa"/>
          </w:tcPr>
          <w:p w14:paraId="732AA350" w14:textId="77777777" w:rsidR="00773716" w:rsidRDefault="00773716" w:rsidP="007365C4">
            <w:r>
              <w:t>Additional year of WDPA data</w:t>
            </w:r>
          </w:p>
          <w:p w14:paraId="45C83337" w14:textId="77777777" w:rsidR="00773716" w:rsidRDefault="00773716" w:rsidP="007365C4"/>
          <w:p w14:paraId="2C61A843" w14:textId="77777777" w:rsidR="00773716" w:rsidRDefault="00773716" w:rsidP="007365C4">
            <w:r>
              <w:t>Improved estimates of offshore/inland areas</w:t>
            </w:r>
          </w:p>
        </w:tc>
        <w:tc>
          <w:tcPr>
            <w:tcW w:w="3960" w:type="dxa"/>
          </w:tcPr>
          <w:p w14:paraId="3980DFAB" w14:textId="77777777" w:rsidR="00773716" w:rsidRDefault="00773716" w:rsidP="007365C4">
            <w:r>
              <w:t>None</w:t>
            </w:r>
          </w:p>
        </w:tc>
        <w:tc>
          <w:tcPr>
            <w:tcW w:w="3780" w:type="dxa"/>
          </w:tcPr>
          <w:p w14:paraId="201167FC" w14:textId="2C8FDCF9" w:rsidR="00773716" w:rsidRDefault="006C04EA" w:rsidP="006C04EA">
            <w:r>
              <w:t>Both: r</w:t>
            </w:r>
            <w:r w:rsidR="00773716">
              <w:t xml:space="preserve">etroactive changes to source data </w:t>
            </w:r>
            <w:r>
              <w:t>and changes to area altered</w:t>
            </w:r>
            <w:r w:rsidR="00773716">
              <w:t xml:space="preserve"> scores slightly</w:t>
            </w:r>
          </w:p>
        </w:tc>
      </w:tr>
      <w:tr w:rsidR="00773716" w14:paraId="74BA6342" w14:textId="77777777" w:rsidTr="00F345DF">
        <w:tc>
          <w:tcPr>
            <w:tcW w:w="1705" w:type="dxa"/>
          </w:tcPr>
          <w:p w14:paraId="595776A3" w14:textId="77777777" w:rsidR="00773716" w:rsidRDefault="00773716" w:rsidP="007365C4">
            <w:r>
              <w:t>Natural products</w:t>
            </w:r>
          </w:p>
        </w:tc>
        <w:tc>
          <w:tcPr>
            <w:tcW w:w="3240" w:type="dxa"/>
          </w:tcPr>
          <w:p w14:paraId="0B6F23A2" w14:textId="77777777" w:rsidR="00773716" w:rsidRDefault="00773716" w:rsidP="007365C4">
            <w:r>
              <w:t>Two additional years of FAO data</w:t>
            </w:r>
          </w:p>
        </w:tc>
        <w:tc>
          <w:tcPr>
            <w:tcW w:w="3960" w:type="dxa"/>
          </w:tcPr>
          <w:p w14:paraId="41B6BE37" w14:textId="752339C3" w:rsidR="00773716" w:rsidRDefault="006C04EA" w:rsidP="007365C4">
            <w:r>
              <w:t>Corrected</w:t>
            </w:r>
            <w:r w:rsidR="00773716">
              <w:t xml:space="preserve"> how fishery scores are integrated  into score calculations (sustainability component of fish oil product)</w:t>
            </w:r>
          </w:p>
        </w:tc>
        <w:tc>
          <w:tcPr>
            <w:tcW w:w="3780" w:type="dxa"/>
          </w:tcPr>
          <w:p w14:paraId="1AAC1EF2" w14:textId="77777777" w:rsidR="00773716" w:rsidRDefault="00773716" w:rsidP="007365C4">
            <w:r>
              <w:t>Previously, the 2015 assessment used 2011 data, now it uses 2012 data</w:t>
            </w:r>
          </w:p>
          <w:p w14:paraId="582BF105" w14:textId="77777777" w:rsidR="00773716" w:rsidRDefault="00773716" w:rsidP="007365C4"/>
          <w:p w14:paraId="28CA351E" w14:textId="77777777" w:rsidR="00773716" w:rsidRDefault="00773716" w:rsidP="007365C4">
            <w:r>
              <w:t>Retroactive changes to source data changed scores somewhat</w:t>
            </w:r>
          </w:p>
          <w:p w14:paraId="706493BE" w14:textId="77777777" w:rsidR="00773716" w:rsidRDefault="00773716" w:rsidP="007365C4"/>
          <w:p w14:paraId="5D84C3AD" w14:textId="77777777" w:rsidR="00773716" w:rsidRDefault="00773716" w:rsidP="007365C4">
            <w:r>
              <w:t>Countries that have sporadic harvests have high variability in scores</w:t>
            </w:r>
          </w:p>
          <w:p w14:paraId="4953B42A" w14:textId="77777777" w:rsidR="00773716" w:rsidRDefault="00773716" w:rsidP="007365C4"/>
          <w:p w14:paraId="2B3393D0" w14:textId="77777777" w:rsidR="00773716" w:rsidRDefault="00773716" w:rsidP="007365C4">
            <w:r>
              <w:t xml:space="preserve">The changes to fishery scores alter scores </w:t>
            </w:r>
          </w:p>
        </w:tc>
      </w:tr>
      <w:tr w:rsidR="00773716" w14:paraId="3C3C7EC8" w14:textId="77777777" w:rsidTr="00F345DF">
        <w:tc>
          <w:tcPr>
            <w:tcW w:w="1705" w:type="dxa"/>
          </w:tcPr>
          <w:p w14:paraId="2D7ECCDE" w14:textId="77777777" w:rsidR="00773716" w:rsidRDefault="00773716" w:rsidP="007365C4">
            <w:r>
              <w:t>Tourism and recreation</w:t>
            </w:r>
          </w:p>
        </w:tc>
        <w:tc>
          <w:tcPr>
            <w:tcW w:w="3240" w:type="dxa"/>
          </w:tcPr>
          <w:p w14:paraId="74863E15" w14:textId="77777777" w:rsidR="00773716" w:rsidRDefault="00773716" w:rsidP="007365C4">
            <w:r w:rsidRPr="00464324">
              <w:rPr>
                <w:i/>
              </w:rPr>
              <w:t>Tourism sustainability</w:t>
            </w:r>
            <w:r>
              <w:t>: none</w:t>
            </w:r>
          </w:p>
          <w:p w14:paraId="5D0898DF" w14:textId="77777777" w:rsidR="00773716" w:rsidRDefault="00773716" w:rsidP="007365C4"/>
          <w:p w14:paraId="2DDD9CEC" w14:textId="77777777" w:rsidR="00773716" w:rsidRDefault="00773716" w:rsidP="007365C4">
            <w:r w:rsidRPr="00464324">
              <w:rPr>
                <w:i/>
              </w:rPr>
              <w:t>Employment</w:t>
            </w:r>
            <w:r>
              <w:t>: new year of WEF data</w:t>
            </w:r>
          </w:p>
          <w:p w14:paraId="29D9D184" w14:textId="77777777" w:rsidR="00773716" w:rsidRDefault="00773716" w:rsidP="007365C4"/>
          <w:p w14:paraId="24478F3E" w14:textId="77777777" w:rsidR="00773716" w:rsidRDefault="00773716" w:rsidP="007365C4">
            <w:r w:rsidRPr="00464324">
              <w:rPr>
                <w:i/>
              </w:rPr>
              <w:t>Travel warnings</w:t>
            </w:r>
            <w:r>
              <w:t>: new year of data</w:t>
            </w:r>
          </w:p>
        </w:tc>
        <w:tc>
          <w:tcPr>
            <w:tcW w:w="3960" w:type="dxa"/>
          </w:tcPr>
          <w:p w14:paraId="684F12A4" w14:textId="77777777" w:rsidR="00773716" w:rsidRDefault="00773716" w:rsidP="007365C4">
            <w:r>
              <w:t>Improved approach to dealing with travel warnings in the model</w:t>
            </w:r>
          </w:p>
        </w:tc>
        <w:tc>
          <w:tcPr>
            <w:tcW w:w="3780" w:type="dxa"/>
          </w:tcPr>
          <w:p w14:paraId="3C8B049B" w14:textId="77777777" w:rsidR="00773716" w:rsidRDefault="00773716" w:rsidP="007365C4">
            <w:r>
              <w:t>Retroactive changes to source data changed scores and there were a few changes to the travel warning classifications</w:t>
            </w:r>
          </w:p>
        </w:tc>
      </w:tr>
      <w:tr w:rsidR="00773716" w14:paraId="6B473CE0" w14:textId="77777777" w:rsidTr="00F345DF">
        <w:tc>
          <w:tcPr>
            <w:tcW w:w="1705" w:type="dxa"/>
          </w:tcPr>
          <w:p w14:paraId="77D89BA4" w14:textId="77777777" w:rsidR="00773716" w:rsidRDefault="00773716" w:rsidP="007365C4">
            <w:r>
              <w:t>Livelihoods and economies</w:t>
            </w:r>
          </w:p>
        </w:tc>
        <w:tc>
          <w:tcPr>
            <w:tcW w:w="3240" w:type="dxa"/>
          </w:tcPr>
          <w:p w14:paraId="4BD7CC60" w14:textId="77777777" w:rsidR="00773716" w:rsidRDefault="00773716" w:rsidP="007365C4">
            <w:r>
              <w:t>None</w:t>
            </w:r>
          </w:p>
        </w:tc>
        <w:tc>
          <w:tcPr>
            <w:tcW w:w="3960" w:type="dxa"/>
          </w:tcPr>
          <w:p w14:paraId="30C86AFF" w14:textId="77777777" w:rsidR="00773716" w:rsidRDefault="00773716" w:rsidP="007365C4">
            <w:r>
              <w:t>None</w:t>
            </w:r>
          </w:p>
        </w:tc>
        <w:tc>
          <w:tcPr>
            <w:tcW w:w="3780" w:type="dxa"/>
          </w:tcPr>
          <w:p w14:paraId="13BD969A" w14:textId="77777777" w:rsidR="00773716" w:rsidRDefault="00773716" w:rsidP="007365C4">
            <w:r>
              <w:t>None</w:t>
            </w:r>
          </w:p>
        </w:tc>
      </w:tr>
    </w:tbl>
    <w:p w14:paraId="7B43A322" w14:textId="77777777" w:rsidR="00653649" w:rsidRDefault="00653649" w:rsidP="00773716"/>
    <w:p w14:paraId="6CD63F97" w14:textId="77777777" w:rsidR="00653649" w:rsidRDefault="00653649" w:rsidP="00773716">
      <w:r>
        <w:br w:type="page"/>
      </w:r>
    </w:p>
    <w:p w14:paraId="725287F4" w14:textId="77777777" w:rsidR="00773716" w:rsidRDefault="00773716" w:rsidP="00773716">
      <w:r>
        <w:lastRenderedPageBreak/>
        <w:t>Table 2: Description of updates to data and methods used to calculate the pressure scores for the global Ocean Health Index.</w:t>
      </w:r>
    </w:p>
    <w:tbl>
      <w:tblPr>
        <w:tblStyle w:val="TableGrid"/>
        <w:tblW w:w="0" w:type="auto"/>
        <w:tblLook w:val="04A0" w:firstRow="1" w:lastRow="0" w:firstColumn="1" w:lastColumn="0" w:noHBand="0" w:noVBand="1"/>
      </w:tblPr>
      <w:tblGrid>
        <w:gridCol w:w="3145"/>
        <w:gridCol w:w="2520"/>
        <w:gridCol w:w="2880"/>
        <w:gridCol w:w="4140"/>
      </w:tblGrid>
      <w:tr w:rsidR="00773716" w14:paraId="1C9FF99A" w14:textId="77777777" w:rsidTr="00F345DF">
        <w:tc>
          <w:tcPr>
            <w:tcW w:w="3145" w:type="dxa"/>
          </w:tcPr>
          <w:p w14:paraId="63367E78" w14:textId="77777777" w:rsidR="00773716" w:rsidRPr="004D0249" w:rsidRDefault="00773716" w:rsidP="007365C4">
            <w:pPr>
              <w:rPr>
                <w:b/>
              </w:rPr>
            </w:pPr>
            <w:r w:rsidRPr="004D0249">
              <w:rPr>
                <w:b/>
              </w:rPr>
              <w:t>Goal/</w:t>
            </w:r>
            <w:proofErr w:type="spellStart"/>
            <w:r w:rsidRPr="004D0249">
              <w:rPr>
                <w:b/>
              </w:rPr>
              <w:t>subgoal</w:t>
            </w:r>
            <w:proofErr w:type="spellEnd"/>
          </w:p>
        </w:tc>
        <w:tc>
          <w:tcPr>
            <w:tcW w:w="2520" w:type="dxa"/>
          </w:tcPr>
          <w:p w14:paraId="3C9EB1E9" w14:textId="77777777" w:rsidR="00773716" w:rsidRPr="004D0249" w:rsidRDefault="00773716" w:rsidP="007365C4">
            <w:pPr>
              <w:rPr>
                <w:b/>
              </w:rPr>
            </w:pPr>
            <w:r w:rsidRPr="004D0249">
              <w:rPr>
                <w:b/>
              </w:rPr>
              <w:t>Updates to data</w:t>
            </w:r>
          </w:p>
        </w:tc>
        <w:tc>
          <w:tcPr>
            <w:tcW w:w="2880" w:type="dxa"/>
          </w:tcPr>
          <w:p w14:paraId="2F1C1C33" w14:textId="77777777" w:rsidR="00773716" w:rsidRPr="004D0249" w:rsidRDefault="00773716" w:rsidP="007365C4">
            <w:pPr>
              <w:rPr>
                <w:b/>
              </w:rPr>
            </w:pPr>
            <w:r w:rsidRPr="004D0249">
              <w:rPr>
                <w:b/>
              </w:rPr>
              <w:t>Updates to data preparation or model</w:t>
            </w:r>
          </w:p>
        </w:tc>
        <w:tc>
          <w:tcPr>
            <w:tcW w:w="4140" w:type="dxa"/>
          </w:tcPr>
          <w:p w14:paraId="6472A139" w14:textId="77777777" w:rsidR="00773716" w:rsidRPr="004D0249" w:rsidRDefault="00773716" w:rsidP="007365C4">
            <w:pPr>
              <w:rPr>
                <w:b/>
              </w:rPr>
            </w:pPr>
            <w:r w:rsidRPr="004D0249">
              <w:rPr>
                <w:b/>
              </w:rPr>
              <w:t>Notes</w:t>
            </w:r>
          </w:p>
        </w:tc>
      </w:tr>
      <w:tr w:rsidR="00773716" w14:paraId="68647894" w14:textId="77777777" w:rsidTr="00F345DF">
        <w:tc>
          <w:tcPr>
            <w:tcW w:w="3145" w:type="dxa"/>
          </w:tcPr>
          <w:p w14:paraId="40374005" w14:textId="77777777" w:rsidR="00773716" w:rsidRDefault="00773716" w:rsidP="007365C4">
            <w:r>
              <w:t>Social: World Governance Index</w:t>
            </w:r>
          </w:p>
        </w:tc>
        <w:tc>
          <w:tcPr>
            <w:tcW w:w="2520" w:type="dxa"/>
          </w:tcPr>
          <w:p w14:paraId="229FC6B3" w14:textId="77777777" w:rsidR="00773716" w:rsidRDefault="00773716" w:rsidP="007365C4">
            <w:r>
              <w:t>Additional year of data</w:t>
            </w:r>
          </w:p>
        </w:tc>
        <w:tc>
          <w:tcPr>
            <w:tcW w:w="2880" w:type="dxa"/>
          </w:tcPr>
          <w:p w14:paraId="6696946C" w14:textId="77777777" w:rsidR="00773716" w:rsidRDefault="00773716" w:rsidP="007365C4">
            <w:r>
              <w:t>Small improvement to gapfilling</w:t>
            </w:r>
          </w:p>
        </w:tc>
        <w:tc>
          <w:tcPr>
            <w:tcW w:w="4140" w:type="dxa"/>
          </w:tcPr>
          <w:p w14:paraId="39C8D371" w14:textId="77777777" w:rsidR="00773716" w:rsidRDefault="00773716" w:rsidP="007365C4">
            <w:r>
              <w:t>Small changes in a handful of countries</w:t>
            </w:r>
          </w:p>
        </w:tc>
      </w:tr>
      <w:tr w:rsidR="00773716" w14:paraId="12B297A2" w14:textId="77777777" w:rsidTr="00F345DF">
        <w:tc>
          <w:tcPr>
            <w:tcW w:w="3145" w:type="dxa"/>
          </w:tcPr>
          <w:p w14:paraId="5A4FB635" w14:textId="18A614E4" w:rsidR="00773716" w:rsidRDefault="00773716" w:rsidP="007365C4">
            <w:r>
              <w:t xml:space="preserve">Social: Social Progress Index </w:t>
            </w:r>
          </w:p>
        </w:tc>
        <w:tc>
          <w:tcPr>
            <w:tcW w:w="2520" w:type="dxa"/>
          </w:tcPr>
          <w:p w14:paraId="3F0DE2A6" w14:textId="77777777" w:rsidR="00773716" w:rsidRDefault="00773716" w:rsidP="007365C4">
            <w:r>
              <w:t>New pressure layer</w:t>
            </w:r>
          </w:p>
        </w:tc>
        <w:tc>
          <w:tcPr>
            <w:tcW w:w="2880" w:type="dxa"/>
          </w:tcPr>
          <w:p w14:paraId="12BCDA84" w14:textId="77777777" w:rsidR="00773716" w:rsidRDefault="00773716" w:rsidP="007365C4">
            <w:r>
              <w:t>New pressure layer</w:t>
            </w:r>
          </w:p>
        </w:tc>
        <w:tc>
          <w:tcPr>
            <w:tcW w:w="4140" w:type="dxa"/>
          </w:tcPr>
          <w:p w14:paraId="7217B61E" w14:textId="77777777" w:rsidR="00773716" w:rsidRDefault="00773716" w:rsidP="007365C4">
            <w:r>
              <w:t>Tended to increase pressure scores because SPI scores tend to be higher than WGI scores (the other component of social resilience)</w:t>
            </w:r>
          </w:p>
        </w:tc>
      </w:tr>
      <w:tr w:rsidR="00773716" w14:paraId="6D4D3A52" w14:textId="77777777" w:rsidTr="00F345DF">
        <w:tc>
          <w:tcPr>
            <w:tcW w:w="3145" w:type="dxa"/>
          </w:tcPr>
          <w:p w14:paraId="2865A603" w14:textId="525F85F7" w:rsidR="00773716" w:rsidRDefault="00773716" w:rsidP="007365C4">
            <w:r>
              <w:t>Climate change: Ocean acidification</w:t>
            </w:r>
          </w:p>
        </w:tc>
        <w:tc>
          <w:tcPr>
            <w:tcW w:w="2520" w:type="dxa"/>
          </w:tcPr>
          <w:p w14:paraId="5E9E9216" w14:textId="77777777" w:rsidR="00773716" w:rsidRDefault="00773716" w:rsidP="007365C4">
            <w:r>
              <w:t>Additional year of data</w:t>
            </w:r>
          </w:p>
        </w:tc>
        <w:tc>
          <w:tcPr>
            <w:tcW w:w="2880" w:type="dxa"/>
          </w:tcPr>
          <w:p w14:paraId="04573D66" w14:textId="0B6457D0" w:rsidR="00773716" w:rsidRDefault="00773716" w:rsidP="006C04EA">
            <w:r>
              <w:t>Improved rescaling method</w:t>
            </w:r>
            <w:r w:rsidR="002B23CA">
              <w:t xml:space="preserve">: values greater than biological threshold of 1 are rescaled based on their absolute change in </w:t>
            </w:r>
            <w:r w:rsidR="006C04EA">
              <w:t>a</w:t>
            </w:r>
            <w:r w:rsidR="002B23CA">
              <w:t xml:space="preserve">ragonite </w:t>
            </w:r>
            <w:r w:rsidR="006C04EA">
              <w:t>s</w:t>
            </w:r>
            <w:r w:rsidR="002B23CA">
              <w:t xml:space="preserve">aturation </w:t>
            </w:r>
            <w:r w:rsidR="006C04EA">
              <w:t>s</w:t>
            </w:r>
            <w:r w:rsidR="002B23CA">
              <w:t>tate weighted by distance to 1 (closer to 1, higher pressure value)</w:t>
            </w:r>
          </w:p>
        </w:tc>
        <w:tc>
          <w:tcPr>
            <w:tcW w:w="4140" w:type="dxa"/>
          </w:tcPr>
          <w:p w14:paraId="21DB18A5" w14:textId="77777777" w:rsidR="00773716" w:rsidRDefault="00773716" w:rsidP="007365C4">
            <w:r>
              <w:t>Pressure scores tended to decrease very slightly</w:t>
            </w:r>
          </w:p>
        </w:tc>
      </w:tr>
      <w:tr w:rsidR="00773716" w14:paraId="6597E24E" w14:textId="77777777" w:rsidTr="00F345DF">
        <w:tc>
          <w:tcPr>
            <w:tcW w:w="3145" w:type="dxa"/>
          </w:tcPr>
          <w:p w14:paraId="4C995474" w14:textId="51BCB783" w:rsidR="00773716" w:rsidRDefault="00773716" w:rsidP="007365C4">
            <w:r>
              <w:t>Climate change: UV</w:t>
            </w:r>
          </w:p>
        </w:tc>
        <w:tc>
          <w:tcPr>
            <w:tcW w:w="2520" w:type="dxa"/>
          </w:tcPr>
          <w:p w14:paraId="2C8FCDC5" w14:textId="77777777" w:rsidR="00773716" w:rsidRDefault="00773716" w:rsidP="007365C4">
            <w:r>
              <w:t>Additional year data</w:t>
            </w:r>
            <w:r w:rsidR="002B23CA">
              <w:t>;</w:t>
            </w:r>
          </w:p>
          <w:p w14:paraId="3149D722" w14:textId="2CE5A764" w:rsidR="002B23CA" w:rsidRDefault="006C04EA" w:rsidP="006C04EA">
            <w:r>
              <w:t>l</w:t>
            </w:r>
            <w:r w:rsidR="002B23CA">
              <w:t>imited data to only one dataset</w:t>
            </w:r>
            <w:r>
              <w:t xml:space="preserve"> (previous calculations used a different dataset for the reference point)</w:t>
            </w:r>
          </w:p>
        </w:tc>
        <w:tc>
          <w:tcPr>
            <w:tcW w:w="2880" w:type="dxa"/>
          </w:tcPr>
          <w:p w14:paraId="78CF09E4" w14:textId="33CFD8DF" w:rsidR="00773716" w:rsidRDefault="00773716" w:rsidP="002B23CA">
            <w:r>
              <w:t>Improved reference point</w:t>
            </w:r>
            <w:r w:rsidR="002B23CA">
              <w:t>; New reference point is the 99.99</w:t>
            </w:r>
            <w:r w:rsidR="002B23CA" w:rsidRPr="00D809A2">
              <w:rPr>
                <w:vertAlign w:val="superscript"/>
              </w:rPr>
              <w:t>th</w:t>
            </w:r>
            <w:r w:rsidR="002B23CA">
              <w:t xml:space="preserve"> quantile of the entire time series </w:t>
            </w:r>
          </w:p>
        </w:tc>
        <w:tc>
          <w:tcPr>
            <w:tcW w:w="4140" w:type="dxa"/>
          </w:tcPr>
          <w:p w14:paraId="39BB682A" w14:textId="77777777" w:rsidR="00773716" w:rsidRDefault="00773716" w:rsidP="007365C4">
            <w:r>
              <w:t>Very slight decrease in pressure score</w:t>
            </w:r>
          </w:p>
        </w:tc>
      </w:tr>
      <w:tr w:rsidR="00773716" w14:paraId="669E6998" w14:textId="77777777" w:rsidTr="00F345DF">
        <w:tc>
          <w:tcPr>
            <w:tcW w:w="3145" w:type="dxa"/>
          </w:tcPr>
          <w:p w14:paraId="1F349A40" w14:textId="4F19F5F8" w:rsidR="00773716" w:rsidRDefault="00773716" w:rsidP="007365C4">
            <w:r>
              <w:t>Climate change: Sea level rise</w:t>
            </w:r>
          </w:p>
        </w:tc>
        <w:tc>
          <w:tcPr>
            <w:tcW w:w="2520" w:type="dxa"/>
          </w:tcPr>
          <w:p w14:paraId="400E47E4" w14:textId="77777777" w:rsidR="00773716" w:rsidRDefault="00773716" w:rsidP="007365C4">
            <w:r>
              <w:t>Improved AVISO data (higher temporal resolution)</w:t>
            </w:r>
          </w:p>
        </w:tc>
        <w:tc>
          <w:tcPr>
            <w:tcW w:w="2880" w:type="dxa"/>
          </w:tcPr>
          <w:p w14:paraId="687AAD2F" w14:textId="77777777" w:rsidR="00773716" w:rsidRDefault="00773716" w:rsidP="007365C4">
            <w:r>
              <w:t>Clip pressure to near offshore areas (rather than including entire EEZ, which is not biologically relevant)</w:t>
            </w:r>
            <w:r w:rsidR="002B23CA">
              <w:t>;</w:t>
            </w:r>
          </w:p>
          <w:p w14:paraId="7EE8C9F8" w14:textId="60B44AE9" w:rsidR="002B23CA" w:rsidRDefault="002B23CA" w:rsidP="007365C4">
            <w:r>
              <w:t>Improved reference point: 99.99</w:t>
            </w:r>
            <w:r w:rsidRPr="00D809A2">
              <w:rPr>
                <w:vertAlign w:val="superscript"/>
              </w:rPr>
              <w:t>th</w:t>
            </w:r>
            <w:r>
              <w:t xml:space="preserve"> quantile across the entire </w:t>
            </w:r>
            <w:proofErr w:type="spellStart"/>
            <w:r>
              <w:t>timeseries</w:t>
            </w:r>
            <w:proofErr w:type="spellEnd"/>
          </w:p>
        </w:tc>
        <w:tc>
          <w:tcPr>
            <w:tcW w:w="4140" w:type="dxa"/>
          </w:tcPr>
          <w:p w14:paraId="43992E9F" w14:textId="77777777" w:rsidR="00773716" w:rsidRDefault="00773716" w:rsidP="007365C4">
            <w:r>
              <w:t>Very small (&lt;5 points) increase in pressure score</w:t>
            </w:r>
          </w:p>
        </w:tc>
      </w:tr>
      <w:tr w:rsidR="00773716" w14:paraId="4FB8CE83" w14:textId="77777777" w:rsidTr="00F345DF">
        <w:tc>
          <w:tcPr>
            <w:tcW w:w="3145" w:type="dxa"/>
          </w:tcPr>
          <w:p w14:paraId="1FA08A0B" w14:textId="7A3B090B" w:rsidR="00773716" w:rsidRDefault="00773716" w:rsidP="007365C4">
            <w:r>
              <w:t>Climate change: Sea surface temperature</w:t>
            </w:r>
          </w:p>
        </w:tc>
        <w:tc>
          <w:tcPr>
            <w:tcW w:w="2520" w:type="dxa"/>
          </w:tcPr>
          <w:p w14:paraId="6CDC8DD4" w14:textId="77777777" w:rsidR="00773716" w:rsidRDefault="00773716" w:rsidP="007365C4">
            <w:r>
              <w:t>None</w:t>
            </w:r>
          </w:p>
        </w:tc>
        <w:tc>
          <w:tcPr>
            <w:tcW w:w="2880" w:type="dxa"/>
          </w:tcPr>
          <w:p w14:paraId="6439E2F1" w14:textId="31887401" w:rsidR="00773716" w:rsidRDefault="002B23CA" w:rsidP="007365C4">
            <w:r>
              <w:t>Improved reference point: 99.99</w:t>
            </w:r>
            <w:r w:rsidRPr="00A952DA">
              <w:rPr>
                <w:vertAlign w:val="superscript"/>
              </w:rPr>
              <w:t>th</w:t>
            </w:r>
            <w:r>
              <w:t xml:space="preserve"> quantile across the entire </w:t>
            </w:r>
            <w:proofErr w:type="spellStart"/>
            <w:r>
              <w:t>timeseries</w:t>
            </w:r>
            <w:proofErr w:type="spellEnd"/>
          </w:p>
        </w:tc>
        <w:tc>
          <w:tcPr>
            <w:tcW w:w="4140" w:type="dxa"/>
          </w:tcPr>
          <w:p w14:paraId="1BC42B2B" w14:textId="77777777" w:rsidR="00773716" w:rsidRDefault="00773716" w:rsidP="007365C4">
            <w:r>
              <w:t>Resulted in a slight increase in pressure scores (most regions &lt; 2.5 points)</w:t>
            </w:r>
          </w:p>
        </w:tc>
      </w:tr>
      <w:tr w:rsidR="00773716" w14:paraId="4CF04726" w14:textId="77777777" w:rsidTr="00F345DF">
        <w:tc>
          <w:tcPr>
            <w:tcW w:w="3145" w:type="dxa"/>
          </w:tcPr>
          <w:p w14:paraId="7FD752C6" w14:textId="77777777" w:rsidR="00773716" w:rsidRDefault="00773716" w:rsidP="007365C4">
            <w:r>
              <w:lastRenderedPageBreak/>
              <w:t>Pollution: Land-based nutrient pollution</w:t>
            </w:r>
          </w:p>
        </w:tc>
        <w:tc>
          <w:tcPr>
            <w:tcW w:w="2520" w:type="dxa"/>
          </w:tcPr>
          <w:p w14:paraId="028F784F" w14:textId="77777777" w:rsidR="00773716" w:rsidRDefault="00773716" w:rsidP="007365C4">
            <w:r>
              <w:t>Additional year of FAO fertilizer data</w:t>
            </w:r>
          </w:p>
        </w:tc>
        <w:tc>
          <w:tcPr>
            <w:tcW w:w="2880" w:type="dxa"/>
          </w:tcPr>
          <w:p w14:paraId="55072446" w14:textId="77777777" w:rsidR="00773716" w:rsidRDefault="00773716" w:rsidP="007365C4">
            <w:r>
              <w:t>None</w:t>
            </w:r>
          </w:p>
        </w:tc>
        <w:tc>
          <w:tcPr>
            <w:tcW w:w="4140" w:type="dxa"/>
          </w:tcPr>
          <w:p w14:paraId="0E076667" w14:textId="77777777" w:rsidR="00773716" w:rsidRDefault="00773716" w:rsidP="007365C4"/>
        </w:tc>
      </w:tr>
      <w:tr w:rsidR="00773716" w14:paraId="01716858" w14:textId="77777777" w:rsidTr="00F345DF">
        <w:tc>
          <w:tcPr>
            <w:tcW w:w="3145" w:type="dxa"/>
          </w:tcPr>
          <w:p w14:paraId="38E64C74" w14:textId="77777777" w:rsidR="00773716" w:rsidRDefault="00773716" w:rsidP="007365C4">
            <w:r>
              <w:t>Pollution: Chemical pollution</w:t>
            </w:r>
          </w:p>
        </w:tc>
        <w:tc>
          <w:tcPr>
            <w:tcW w:w="2520" w:type="dxa"/>
          </w:tcPr>
          <w:p w14:paraId="760FDB33" w14:textId="77777777" w:rsidR="00773716" w:rsidRDefault="00773716" w:rsidP="007365C4">
            <w:r>
              <w:t>Organic land-based: additional year FAO pesticide data</w:t>
            </w:r>
          </w:p>
          <w:p w14:paraId="5959244B" w14:textId="77777777" w:rsidR="00773716" w:rsidRDefault="00773716" w:rsidP="007365C4"/>
          <w:p w14:paraId="4BD23952" w14:textId="77777777" w:rsidR="00773716" w:rsidRDefault="00773716" w:rsidP="007365C4">
            <w:r>
              <w:t>Shipping ports: None</w:t>
            </w:r>
          </w:p>
          <w:p w14:paraId="5AEDE417" w14:textId="77777777" w:rsidR="00773716" w:rsidRDefault="00773716" w:rsidP="007365C4"/>
          <w:p w14:paraId="7354365F" w14:textId="015377E1" w:rsidR="00773716" w:rsidRDefault="00773716" w:rsidP="007365C4">
            <w:r>
              <w:t>Inorganic land</w:t>
            </w:r>
            <w:r w:rsidR="006C04EA">
              <w:t>-</w:t>
            </w:r>
            <w:r>
              <w:t xml:space="preserve">based: None </w:t>
            </w:r>
          </w:p>
        </w:tc>
        <w:tc>
          <w:tcPr>
            <w:tcW w:w="2880" w:type="dxa"/>
          </w:tcPr>
          <w:p w14:paraId="00B6C98F" w14:textId="77777777" w:rsidR="00773716" w:rsidRDefault="00773716" w:rsidP="007365C4">
            <w:r>
              <w:t>None</w:t>
            </w:r>
          </w:p>
        </w:tc>
        <w:tc>
          <w:tcPr>
            <w:tcW w:w="4140" w:type="dxa"/>
          </w:tcPr>
          <w:p w14:paraId="7F5F2DEA" w14:textId="77777777" w:rsidR="00773716" w:rsidRDefault="00773716" w:rsidP="007365C4"/>
        </w:tc>
      </w:tr>
      <w:tr w:rsidR="00773716" w14:paraId="252FAA53" w14:textId="77777777" w:rsidTr="00F345DF">
        <w:tc>
          <w:tcPr>
            <w:tcW w:w="3145" w:type="dxa"/>
          </w:tcPr>
          <w:p w14:paraId="76BC9A0F" w14:textId="77777777" w:rsidR="00773716" w:rsidRDefault="00773716" w:rsidP="007365C4">
            <w:r>
              <w:t>Pollution: Trash</w:t>
            </w:r>
          </w:p>
        </w:tc>
        <w:tc>
          <w:tcPr>
            <w:tcW w:w="2520" w:type="dxa"/>
          </w:tcPr>
          <w:p w14:paraId="3C6F2417" w14:textId="77777777" w:rsidR="00773716" w:rsidRDefault="00773716" w:rsidP="007365C4">
            <w:r>
              <w:t>None</w:t>
            </w:r>
          </w:p>
        </w:tc>
        <w:tc>
          <w:tcPr>
            <w:tcW w:w="2880" w:type="dxa"/>
          </w:tcPr>
          <w:p w14:paraId="0EC8684A" w14:textId="77777777" w:rsidR="00773716" w:rsidRDefault="00773716" w:rsidP="007365C4">
            <w:r>
              <w:t>None</w:t>
            </w:r>
          </w:p>
        </w:tc>
        <w:tc>
          <w:tcPr>
            <w:tcW w:w="4140" w:type="dxa"/>
          </w:tcPr>
          <w:p w14:paraId="3955A1DF" w14:textId="77777777" w:rsidR="00773716" w:rsidRDefault="00773716" w:rsidP="007365C4"/>
        </w:tc>
      </w:tr>
      <w:tr w:rsidR="00773716" w14:paraId="2BB232F2" w14:textId="77777777" w:rsidTr="00F345DF">
        <w:tc>
          <w:tcPr>
            <w:tcW w:w="3145" w:type="dxa"/>
          </w:tcPr>
          <w:p w14:paraId="30A6027A" w14:textId="77777777" w:rsidR="00773716" w:rsidRDefault="00773716" w:rsidP="007365C4">
            <w:r>
              <w:t>Pollution: Pathogens</w:t>
            </w:r>
          </w:p>
        </w:tc>
        <w:tc>
          <w:tcPr>
            <w:tcW w:w="2520" w:type="dxa"/>
          </w:tcPr>
          <w:p w14:paraId="6BB9D15E" w14:textId="77777777" w:rsidR="00773716" w:rsidRDefault="00773716" w:rsidP="007365C4">
            <w:r>
              <w:t>None</w:t>
            </w:r>
          </w:p>
        </w:tc>
        <w:tc>
          <w:tcPr>
            <w:tcW w:w="2880" w:type="dxa"/>
          </w:tcPr>
          <w:p w14:paraId="52A1F530" w14:textId="77777777" w:rsidR="00773716" w:rsidRDefault="00773716" w:rsidP="007365C4">
            <w:r>
              <w:t>None</w:t>
            </w:r>
          </w:p>
        </w:tc>
        <w:tc>
          <w:tcPr>
            <w:tcW w:w="4140" w:type="dxa"/>
          </w:tcPr>
          <w:p w14:paraId="2A481DF6" w14:textId="77777777" w:rsidR="00773716" w:rsidRDefault="00773716" w:rsidP="007365C4"/>
        </w:tc>
      </w:tr>
      <w:tr w:rsidR="00773716" w14:paraId="42DCEF80" w14:textId="77777777" w:rsidTr="00F345DF">
        <w:tc>
          <w:tcPr>
            <w:tcW w:w="3145" w:type="dxa"/>
          </w:tcPr>
          <w:p w14:paraId="6E5939D0" w14:textId="77777777" w:rsidR="00773716" w:rsidRDefault="00773716" w:rsidP="007365C4">
            <w:r>
              <w:t>Species: Genetic escapes</w:t>
            </w:r>
          </w:p>
        </w:tc>
        <w:tc>
          <w:tcPr>
            <w:tcW w:w="2520" w:type="dxa"/>
          </w:tcPr>
          <w:p w14:paraId="700BE0D6" w14:textId="77777777" w:rsidR="00773716" w:rsidRDefault="00773716" w:rsidP="007365C4">
            <w:r>
              <w:t>Additional year data</w:t>
            </w:r>
          </w:p>
        </w:tc>
        <w:tc>
          <w:tcPr>
            <w:tcW w:w="2880" w:type="dxa"/>
          </w:tcPr>
          <w:p w14:paraId="12BD70C0" w14:textId="77777777" w:rsidR="00773716" w:rsidRDefault="00773716" w:rsidP="007365C4">
            <w:r>
              <w:t>None</w:t>
            </w:r>
          </w:p>
        </w:tc>
        <w:tc>
          <w:tcPr>
            <w:tcW w:w="4140" w:type="dxa"/>
          </w:tcPr>
          <w:p w14:paraId="089B24BC" w14:textId="77777777" w:rsidR="00773716" w:rsidRDefault="00773716" w:rsidP="007365C4"/>
        </w:tc>
      </w:tr>
      <w:tr w:rsidR="00773716" w14:paraId="5EBE25A4" w14:textId="77777777" w:rsidTr="00F345DF">
        <w:tc>
          <w:tcPr>
            <w:tcW w:w="3145" w:type="dxa"/>
          </w:tcPr>
          <w:p w14:paraId="30DCEBF9" w14:textId="77777777" w:rsidR="00773716" w:rsidRDefault="00773716" w:rsidP="007365C4">
            <w:r>
              <w:t>Species: Targeted harvest</w:t>
            </w:r>
          </w:p>
        </w:tc>
        <w:tc>
          <w:tcPr>
            <w:tcW w:w="2520" w:type="dxa"/>
          </w:tcPr>
          <w:p w14:paraId="26558D92" w14:textId="77777777" w:rsidR="00773716" w:rsidRDefault="00773716" w:rsidP="007365C4">
            <w:r>
              <w:t>Additional year data</w:t>
            </w:r>
          </w:p>
        </w:tc>
        <w:tc>
          <w:tcPr>
            <w:tcW w:w="2880" w:type="dxa"/>
          </w:tcPr>
          <w:p w14:paraId="3B24D2E9" w14:textId="77777777" w:rsidR="00773716" w:rsidRDefault="00773716" w:rsidP="007365C4">
            <w:r>
              <w:t>None</w:t>
            </w:r>
          </w:p>
        </w:tc>
        <w:tc>
          <w:tcPr>
            <w:tcW w:w="4140" w:type="dxa"/>
          </w:tcPr>
          <w:p w14:paraId="0EBC0951" w14:textId="77777777" w:rsidR="00773716" w:rsidRDefault="00773716" w:rsidP="007365C4">
            <w:r>
              <w:t>Retroactive changes to source data resulted in small changes to pressure score</w:t>
            </w:r>
          </w:p>
        </w:tc>
      </w:tr>
      <w:tr w:rsidR="00773716" w14:paraId="11C967B3" w14:textId="77777777" w:rsidTr="00F345DF">
        <w:tc>
          <w:tcPr>
            <w:tcW w:w="3145" w:type="dxa"/>
          </w:tcPr>
          <w:p w14:paraId="3FB6EDC7" w14:textId="77777777" w:rsidR="00773716" w:rsidRDefault="00773716" w:rsidP="007365C4">
            <w:r>
              <w:t>Species: Invasive species</w:t>
            </w:r>
          </w:p>
        </w:tc>
        <w:tc>
          <w:tcPr>
            <w:tcW w:w="2520" w:type="dxa"/>
          </w:tcPr>
          <w:p w14:paraId="67CCC607" w14:textId="77777777" w:rsidR="00773716" w:rsidRDefault="00773716" w:rsidP="007365C4">
            <w:r>
              <w:t>None</w:t>
            </w:r>
          </w:p>
        </w:tc>
        <w:tc>
          <w:tcPr>
            <w:tcW w:w="2880" w:type="dxa"/>
          </w:tcPr>
          <w:p w14:paraId="35D5F979" w14:textId="77777777" w:rsidR="00773716" w:rsidRDefault="00773716" w:rsidP="007365C4">
            <w:r>
              <w:t>None</w:t>
            </w:r>
          </w:p>
        </w:tc>
        <w:tc>
          <w:tcPr>
            <w:tcW w:w="4140" w:type="dxa"/>
          </w:tcPr>
          <w:p w14:paraId="6CD06541" w14:textId="77777777" w:rsidR="00773716" w:rsidRDefault="00773716" w:rsidP="007365C4"/>
        </w:tc>
      </w:tr>
      <w:tr w:rsidR="00773716" w14:paraId="0B08BC22" w14:textId="77777777" w:rsidTr="00F345DF">
        <w:tc>
          <w:tcPr>
            <w:tcW w:w="3145" w:type="dxa"/>
          </w:tcPr>
          <w:p w14:paraId="5A9A905B" w14:textId="5FFBA16E" w:rsidR="00773716" w:rsidRDefault="00773716" w:rsidP="007365C4">
            <w:r>
              <w:t>Commercial fisheries: high bycatch</w:t>
            </w:r>
          </w:p>
        </w:tc>
        <w:tc>
          <w:tcPr>
            <w:tcW w:w="2520" w:type="dxa"/>
          </w:tcPr>
          <w:p w14:paraId="76A0EA91" w14:textId="77777777" w:rsidR="00773716" w:rsidRDefault="00773716" w:rsidP="007365C4">
            <w:r>
              <w:t>Improved Sea Around US data (now provided at raster spatial scale)</w:t>
            </w:r>
          </w:p>
        </w:tc>
        <w:tc>
          <w:tcPr>
            <w:tcW w:w="2880" w:type="dxa"/>
          </w:tcPr>
          <w:p w14:paraId="5D2E4A00" w14:textId="77777777" w:rsidR="006C04EA" w:rsidRDefault="006C04EA" w:rsidP="007365C4">
            <w:r>
              <w:t>Small change to reference point</w:t>
            </w:r>
            <w:r w:rsidR="00773716">
              <w:t xml:space="preserve"> </w:t>
            </w:r>
            <w:r w:rsidR="002B23CA">
              <w:t>(99.99</w:t>
            </w:r>
            <w:r w:rsidR="002B23CA" w:rsidRPr="00A952DA">
              <w:rPr>
                <w:vertAlign w:val="superscript"/>
              </w:rPr>
              <w:t>th</w:t>
            </w:r>
            <w:r w:rsidR="002B23CA">
              <w:t xml:space="preserve"> quantil</w:t>
            </w:r>
            <w:r>
              <w:t xml:space="preserve">e across the entire </w:t>
            </w:r>
            <w:proofErr w:type="spellStart"/>
            <w:r>
              <w:t>timeseries</w:t>
            </w:r>
            <w:proofErr w:type="spellEnd"/>
            <w:r>
              <w:t>)</w:t>
            </w:r>
          </w:p>
          <w:p w14:paraId="6671D176" w14:textId="77777777" w:rsidR="006C04EA" w:rsidRDefault="006C04EA" w:rsidP="007365C4"/>
          <w:p w14:paraId="1653B204" w14:textId="377D8272" w:rsidR="00773716" w:rsidRDefault="00773716" w:rsidP="007365C4">
            <w:r>
              <w:t>artisanal catch removed (not possible previously because catch data was not categorized into types)</w:t>
            </w:r>
          </w:p>
        </w:tc>
        <w:tc>
          <w:tcPr>
            <w:tcW w:w="4140" w:type="dxa"/>
          </w:tcPr>
          <w:p w14:paraId="23E10850" w14:textId="77777777" w:rsidR="00773716" w:rsidRDefault="00773716" w:rsidP="007365C4">
            <w:r>
              <w:t>Relatively small (&lt;10 points) increase in pressure score</w:t>
            </w:r>
          </w:p>
        </w:tc>
      </w:tr>
      <w:tr w:rsidR="00773716" w14:paraId="411300FB" w14:textId="77777777" w:rsidTr="00F345DF">
        <w:tc>
          <w:tcPr>
            <w:tcW w:w="3145" w:type="dxa"/>
          </w:tcPr>
          <w:p w14:paraId="75CEAD4A" w14:textId="1269A26E" w:rsidR="00773716" w:rsidRDefault="00773716" w:rsidP="007365C4">
            <w:r>
              <w:t>Commercial fisheries: low bycatch</w:t>
            </w:r>
          </w:p>
        </w:tc>
        <w:tc>
          <w:tcPr>
            <w:tcW w:w="2520" w:type="dxa"/>
          </w:tcPr>
          <w:p w14:paraId="14DAD69D" w14:textId="77777777" w:rsidR="00773716" w:rsidRDefault="00773716" w:rsidP="007365C4">
            <w:r>
              <w:t>Improved Sea Around US data (now provided at raster spatial scale)</w:t>
            </w:r>
          </w:p>
        </w:tc>
        <w:tc>
          <w:tcPr>
            <w:tcW w:w="2880" w:type="dxa"/>
          </w:tcPr>
          <w:p w14:paraId="1D09EA67" w14:textId="77777777" w:rsidR="006C04EA" w:rsidRDefault="00773716" w:rsidP="002B23CA">
            <w:r>
              <w:t>Small change to reference point</w:t>
            </w:r>
            <w:r w:rsidR="002B23CA">
              <w:t xml:space="preserve"> (99.99</w:t>
            </w:r>
            <w:r w:rsidR="002B23CA" w:rsidRPr="00A952DA">
              <w:rPr>
                <w:vertAlign w:val="superscript"/>
              </w:rPr>
              <w:t>th</w:t>
            </w:r>
            <w:r w:rsidR="002B23CA">
              <w:t xml:space="preserve"> quantile across the entire </w:t>
            </w:r>
            <w:proofErr w:type="spellStart"/>
            <w:r w:rsidR="002B23CA">
              <w:t>timeseries</w:t>
            </w:r>
            <w:proofErr w:type="spellEnd"/>
            <w:r w:rsidR="002B23CA">
              <w:t>)</w:t>
            </w:r>
          </w:p>
          <w:p w14:paraId="68E147AA" w14:textId="77777777" w:rsidR="006C04EA" w:rsidRDefault="006C04EA" w:rsidP="002B23CA"/>
          <w:p w14:paraId="2A67F9B6" w14:textId="580C3F32" w:rsidR="00773716" w:rsidRDefault="00773716" w:rsidP="002B23CA">
            <w:r>
              <w:t>artisanal catch removed (not possible previously because catch data was not categorized into types)</w:t>
            </w:r>
          </w:p>
        </w:tc>
        <w:tc>
          <w:tcPr>
            <w:tcW w:w="4140" w:type="dxa"/>
          </w:tcPr>
          <w:p w14:paraId="71E38931" w14:textId="77777777" w:rsidR="00773716" w:rsidRDefault="00773716" w:rsidP="007365C4">
            <w:r>
              <w:t>Relatively small (&lt;10 points) increase in pressure score</w:t>
            </w:r>
          </w:p>
        </w:tc>
      </w:tr>
      <w:tr w:rsidR="00773716" w14:paraId="63DC368E" w14:textId="77777777" w:rsidTr="00F345DF">
        <w:tc>
          <w:tcPr>
            <w:tcW w:w="3145" w:type="dxa"/>
          </w:tcPr>
          <w:p w14:paraId="18233C6D" w14:textId="1ACB6D63" w:rsidR="00773716" w:rsidRDefault="00773716" w:rsidP="007365C4">
            <w:r>
              <w:lastRenderedPageBreak/>
              <w:t>Artisanal fisheries: low bycatch</w:t>
            </w:r>
          </w:p>
        </w:tc>
        <w:tc>
          <w:tcPr>
            <w:tcW w:w="2520" w:type="dxa"/>
          </w:tcPr>
          <w:p w14:paraId="1AD1D2AE" w14:textId="77777777" w:rsidR="00773716" w:rsidRDefault="00773716" w:rsidP="007365C4">
            <w:r>
              <w:t>Improved Sea Around US data (now provided at raster spatial scale)</w:t>
            </w:r>
          </w:p>
        </w:tc>
        <w:tc>
          <w:tcPr>
            <w:tcW w:w="2880" w:type="dxa"/>
          </w:tcPr>
          <w:p w14:paraId="7E8C0FB6" w14:textId="77777777" w:rsidR="00773716" w:rsidRDefault="00773716" w:rsidP="007365C4">
            <w:r>
              <w:t>Catch includes: artisanal, subsistence, and recreational catch (SAUP catch data now categorized)</w:t>
            </w:r>
          </w:p>
        </w:tc>
        <w:tc>
          <w:tcPr>
            <w:tcW w:w="4140" w:type="dxa"/>
          </w:tcPr>
          <w:p w14:paraId="5E43A34A" w14:textId="77777777" w:rsidR="00773716" w:rsidRDefault="00773716" w:rsidP="007365C4">
            <w:r>
              <w:t>Relatively small (&lt;5 points) increase in pressure score</w:t>
            </w:r>
          </w:p>
        </w:tc>
      </w:tr>
      <w:tr w:rsidR="00773716" w14:paraId="0B31739E" w14:textId="77777777" w:rsidTr="00F345DF">
        <w:tc>
          <w:tcPr>
            <w:tcW w:w="3145" w:type="dxa"/>
          </w:tcPr>
          <w:p w14:paraId="5180387A" w14:textId="311A95E4" w:rsidR="00773716" w:rsidRDefault="00773716" w:rsidP="007365C4">
            <w:r>
              <w:t xml:space="preserve">Artisanal fisheries: high bycatch </w:t>
            </w:r>
          </w:p>
        </w:tc>
        <w:tc>
          <w:tcPr>
            <w:tcW w:w="2520" w:type="dxa"/>
          </w:tcPr>
          <w:p w14:paraId="3F03925D" w14:textId="77777777" w:rsidR="00773716" w:rsidRDefault="00773716" w:rsidP="007365C4">
            <w:r>
              <w:t>None</w:t>
            </w:r>
          </w:p>
        </w:tc>
        <w:tc>
          <w:tcPr>
            <w:tcW w:w="2880" w:type="dxa"/>
          </w:tcPr>
          <w:p w14:paraId="0712BECC" w14:textId="77777777" w:rsidR="00773716" w:rsidRDefault="00773716" w:rsidP="007365C4">
            <w:r>
              <w:t>Values now include blast and poison data (previously only included blast data)</w:t>
            </w:r>
          </w:p>
          <w:p w14:paraId="752E56BF" w14:textId="77777777" w:rsidR="00773716" w:rsidRDefault="00773716" w:rsidP="007365C4"/>
          <w:p w14:paraId="0DC2D7E6" w14:textId="77777777" w:rsidR="00773716" w:rsidRDefault="00773716" w:rsidP="007365C4">
            <w:r>
              <w:t>Values are now averaged over 3nm offshore area rather than the entire EEZ, which aligns better with where artisanal fishing occurs</w:t>
            </w:r>
          </w:p>
        </w:tc>
        <w:tc>
          <w:tcPr>
            <w:tcW w:w="4140" w:type="dxa"/>
          </w:tcPr>
          <w:p w14:paraId="06E1456F" w14:textId="4E76852E" w:rsidR="00773716" w:rsidRDefault="00773716" w:rsidP="007365C4">
            <w:r>
              <w:t>Tended to incr</w:t>
            </w:r>
            <w:r w:rsidR="006C04EA">
              <w:t>ease pressures in a few regions</w:t>
            </w:r>
          </w:p>
        </w:tc>
      </w:tr>
      <w:tr w:rsidR="00773716" w14:paraId="20FAF91D" w14:textId="77777777" w:rsidTr="00F345DF">
        <w:tc>
          <w:tcPr>
            <w:tcW w:w="3145" w:type="dxa"/>
          </w:tcPr>
          <w:p w14:paraId="757F5822" w14:textId="12DA235F" w:rsidR="00773716" w:rsidRDefault="00773716" w:rsidP="007365C4">
            <w:r>
              <w:t>Habitat destruction: soft-bottom subtidal</w:t>
            </w:r>
          </w:p>
        </w:tc>
        <w:tc>
          <w:tcPr>
            <w:tcW w:w="2520" w:type="dxa"/>
          </w:tcPr>
          <w:p w14:paraId="3164F848" w14:textId="77777777" w:rsidR="00773716" w:rsidRDefault="00773716" w:rsidP="007365C4">
            <w:r>
              <w:t>Improved Sea Around Us data (now provided at raster spatial scale)</w:t>
            </w:r>
          </w:p>
        </w:tc>
        <w:tc>
          <w:tcPr>
            <w:tcW w:w="2880" w:type="dxa"/>
          </w:tcPr>
          <w:p w14:paraId="0995AA2A" w14:textId="09523AFD" w:rsidR="00773716" w:rsidRDefault="009620B2" w:rsidP="007365C4">
            <w:r>
              <w:t>None</w:t>
            </w:r>
          </w:p>
        </w:tc>
        <w:tc>
          <w:tcPr>
            <w:tcW w:w="4140" w:type="dxa"/>
          </w:tcPr>
          <w:p w14:paraId="4DADD616" w14:textId="35C69535" w:rsidR="00773716" w:rsidRDefault="009620B2" w:rsidP="007365C4">
            <w:r>
              <w:t>No big changes in scores</w:t>
            </w:r>
          </w:p>
        </w:tc>
      </w:tr>
      <w:tr w:rsidR="00773716" w14:paraId="1EA3E2B3" w14:textId="77777777" w:rsidTr="00F345DF">
        <w:tc>
          <w:tcPr>
            <w:tcW w:w="3145" w:type="dxa"/>
          </w:tcPr>
          <w:p w14:paraId="57338F52" w14:textId="77777777" w:rsidR="00773716" w:rsidRDefault="00773716" w:rsidP="007365C4">
            <w:r>
              <w:t>Habitat destruction:</w:t>
            </w:r>
          </w:p>
          <w:p w14:paraId="6A4A1058" w14:textId="6B6F341D" w:rsidR="00773716" w:rsidRDefault="00773716" w:rsidP="007365C4">
            <w:r>
              <w:t>Intertidal (nearshore population used as proxy)</w:t>
            </w:r>
          </w:p>
        </w:tc>
        <w:tc>
          <w:tcPr>
            <w:tcW w:w="2520" w:type="dxa"/>
          </w:tcPr>
          <w:p w14:paraId="3661EF63" w14:textId="77777777" w:rsidR="00773716" w:rsidRDefault="00773716" w:rsidP="007365C4">
            <w:r>
              <w:t>None</w:t>
            </w:r>
          </w:p>
        </w:tc>
        <w:tc>
          <w:tcPr>
            <w:tcW w:w="2880" w:type="dxa"/>
          </w:tcPr>
          <w:p w14:paraId="662986A0" w14:textId="77777777" w:rsidR="00773716" w:rsidRDefault="00773716" w:rsidP="007365C4">
            <w:r>
              <w:t>Improved estimate of population data using higher resolution spatial data</w:t>
            </w:r>
          </w:p>
          <w:p w14:paraId="621E83E9" w14:textId="77777777" w:rsidR="00773716" w:rsidRDefault="00773716" w:rsidP="007365C4"/>
          <w:p w14:paraId="47B76F0A" w14:textId="77777777" w:rsidR="00773716" w:rsidRDefault="00773716" w:rsidP="007365C4">
            <w:r>
              <w:t>New approach to rescaling data</w:t>
            </w:r>
          </w:p>
        </w:tc>
        <w:tc>
          <w:tcPr>
            <w:tcW w:w="4140" w:type="dxa"/>
          </w:tcPr>
          <w:p w14:paraId="632BB3F6" w14:textId="77777777" w:rsidR="00773716" w:rsidRDefault="00773716" w:rsidP="007365C4">
            <w:r>
              <w:t>Generally increased pressure scores (0-15 points)</w:t>
            </w:r>
          </w:p>
        </w:tc>
      </w:tr>
      <w:tr w:rsidR="00773716" w14:paraId="72315682" w14:textId="77777777" w:rsidTr="00F345DF">
        <w:tc>
          <w:tcPr>
            <w:tcW w:w="3145" w:type="dxa"/>
          </w:tcPr>
          <w:p w14:paraId="103CA9F3" w14:textId="77777777" w:rsidR="00773716" w:rsidRDefault="00773716" w:rsidP="007365C4">
            <w:r>
              <w:t>Habitat destruction: subtidal hard-bottom</w:t>
            </w:r>
          </w:p>
        </w:tc>
        <w:tc>
          <w:tcPr>
            <w:tcW w:w="2520" w:type="dxa"/>
          </w:tcPr>
          <w:p w14:paraId="0250763F" w14:textId="77777777" w:rsidR="00773716" w:rsidRDefault="00773716" w:rsidP="007365C4">
            <w:r>
              <w:t>None</w:t>
            </w:r>
          </w:p>
        </w:tc>
        <w:tc>
          <w:tcPr>
            <w:tcW w:w="2880" w:type="dxa"/>
          </w:tcPr>
          <w:p w14:paraId="63D4ED61" w14:textId="77777777" w:rsidR="00773716" w:rsidRDefault="00773716" w:rsidP="007365C4">
            <w:r>
              <w:t>None</w:t>
            </w:r>
          </w:p>
        </w:tc>
        <w:tc>
          <w:tcPr>
            <w:tcW w:w="4140" w:type="dxa"/>
          </w:tcPr>
          <w:p w14:paraId="7AA39FAB" w14:textId="77777777" w:rsidR="00773716" w:rsidRDefault="00773716" w:rsidP="007365C4"/>
        </w:tc>
      </w:tr>
    </w:tbl>
    <w:p w14:paraId="69D0AEF0" w14:textId="76EC53A8" w:rsidR="00773716" w:rsidRDefault="00773716" w:rsidP="00773716">
      <w:bookmarkStart w:id="0" w:name="_GoBack"/>
      <w:bookmarkEnd w:id="0"/>
    </w:p>
    <w:p w14:paraId="05D414D1" w14:textId="77777777" w:rsidR="00773716" w:rsidRDefault="00773716" w:rsidP="00773716"/>
    <w:p w14:paraId="342F516B" w14:textId="77777777" w:rsidR="00413C4A" w:rsidRDefault="00413C4A">
      <w:r>
        <w:t xml:space="preserve">   </w:t>
      </w:r>
    </w:p>
    <w:sectPr w:rsidR="00413C4A" w:rsidSect="009923D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3349"/>
    <w:multiLevelType w:val="hybridMultilevel"/>
    <w:tmpl w:val="2A4CF49A"/>
    <w:lvl w:ilvl="0" w:tplc="C9BCBAC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 w15:restartNumberingAfterBreak="0">
    <w:nsid w:val="03656D69"/>
    <w:multiLevelType w:val="hybridMultilevel"/>
    <w:tmpl w:val="6D5492A2"/>
    <w:lvl w:ilvl="0" w:tplc="C6346BF0">
      <w:start w:val="7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14184"/>
    <w:multiLevelType w:val="hybridMultilevel"/>
    <w:tmpl w:val="AC9A40E4"/>
    <w:lvl w:ilvl="0" w:tplc="356259E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 w15:restartNumberingAfterBreak="0">
    <w:nsid w:val="6F51588C"/>
    <w:multiLevelType w:val="hybridMultilevel"/>
    <w:tmpl w:val="FF784906"/>
    <w:lvl w:ilvl="0" w:tplc="C2C231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4A"/>
    <w:rsid w:val="0000058B"/>
    <w:rsid w:val="00010528"/>
    <w:rsid w:val="000106DB"/>
    <w:rsid w:val="00010F8D"/>
    <w:rsid w:val="000123F9"/>
    <w:rsid w:val="00012AF4"/>
    <w:rsid w:val="0001502D"/>
    <w:rsid w:val="000166F9"/>
    <w:rsid w:val="000167FE"/>
    <w:rsid w:val="00020C75"/>
    <w:rsid w:val="00021B46"/>
    <w:rsid w:val="00023CC5"/>
    <w:rsid w:val="0003507A"/>
    <w:rsid w:val="000354EC"/>
    <w:rsid w:val="00036B48"/>
    <w:rsid w:val="00043753"/>
    <w:rsid w:val="00045228"/>
    <w:rsid w:val="00051A80"/>
    <w:rsid w:val="00060B8C"/>
    <w:rsid w:val="00061C8A"/>
    <w:rsid w:val="00064F39"/>
    <w:rsid w:val="00065EAB"/>
    <w:rsid w:val="00071CDD"/>
    <w:rsid w:val="00073D5A"/>
    <w:rsid w:val="00087A29"/>
    <w:rsid w:val="00094D1D"/>
    <w:rsid w:val="00096637"/>
    <w:rsid w:val="000972D2"/>
    <w:rsid w:val="000A3CE9"/>
    <w:rsid w:val="000A3EB1"/>
    <w:rsid w:val="000B2297"/>
    <w:rsid w:val="000B67B5"/>
    <w:rsid w:val="000C09C4"/>
    <w:rsid w:val="000C0E80"/>
    <w:rsid w:val="000C47FE"/>
    <w:rsid w:val="000C4AC9"/>
    <w:rsid w:val="000C54B4"/>
    <w:rsid w:val="000C6938"/>
    <w:rsid w:val="000C6960"/>
    <w:rsid w:val="000C72CF"/>
    <w:rsid w:val="000D1AE8"/>
    <w:rsid w:val="000E3FEE"/>
    <w:rsid w:val="000F373C"/>
    <w:rsid w:val="000F55BF"/>
    <w:rsid w:val="000F78DD"/>
    <w:rsid w:val="00100C17"/>
    <w:rsid w:val="00101EEF"/>
    <w:rsid w:val="0010559D"/>
    <w:rsid w:val="00107396"/>
    <w:rsid w:val="00123562"/>
    <w:rsid w:val="00124056"/>
    <w:rsid w:val="00125136"/>
    <w:rsid w:val="00127AE6"/>
    <w:rsid w:val="00145A47"/>
    <w:rsid w:val="00154257"/>
    <w:rsid w:val="00164DDB"/>
    <w:rsid w:val="0016651A"/>
    <w:rsid w:val="001726B4"/>
    <w:rsid w:val="001727E6"/>
    <w:rsid w:val="00172AEC"/>
    <w:rsid w:val="001759D6"/>
    <w:rsid w:val="0017752D"/>
    <w:rsid w:val="00181D2A"/>
    <w:rsid w:val="00183E36"/>
    <w:rsid w:val="0019074A"/>
    <w:rsid w:val="001907DD"/>
    <w:rsid w:val="001A0ACE"/>
    <w:rsid w:val="001A49BB"/>
    <w:rsid w:val="001A50DA"/>
    <w:rsid w:val="001A5E0B"/>
    <w:rsid w:val="001A636D"/>
    <w:rsid w:val="001B4CF1"/>
    <w:rsid w:val="001C0448"/>
    <w:rsid w:val="001C1753"/>
    <w:rsid w:val="001C78F3"/>
    <w:rsid w:val="001D18B9"/>
    <w:rsid w:val="001D68C5"/>
    <w:rsid w:val="001E0B00"/>
    <w:rsid w:val="001E2A59"/>
    <w:rsid w:val="001E3718"/>
    <w:rsid w:val="001E4AC9"/>
    <w:rsid w:val="001E55FE"/>
    <w:rsid w:val="001E6F8A"/>
    <w:rsid w:val="001E6FC2"/>
    <w:rsid w:val="001E754C"/>
    <w:rsid w:val="001F077E"/>
    <w:rsid w:val="001F282F"/>
    <w:rsid w:val="001F65C5"/>
    <w:rsid w:val="0020112F"/>
    <w:rsid w:val="00207094"/>
    <w:rsid w:val="002079F3"/>
    <w:rsid w:val="00211428"/>
    <w:rsid w:val="0021343C"/>
    <w:rsid w:val="00215F8A"/>
    <w:rsid w:val="002233B2"/>
    <w:rsid w:val="00227BD0"/>
    <w:rsid w:val="0023107E"/>
    <w:rsid w:val="00231EB0"/>
    <w:rsid w:val="00233C8A"/>
    <w:rsid w:val="002371E8"/>
    <w:rsid w:val="00240BA4"/>
    <w:rsid w:val="0024785D"/>
    <w:rsid w:val="00250B11"/>
    <w:rsid w:val="00252702"/>
    <w:rsid w:val="00254656"/>
    <w:rsid w:val="00254781"/>
    <w:rsid w:val="0025542A"/>
    <w:rsid w:val="00255724"/>
    <w:rsid w:val="00256CAF"/>
    <w:rsid w:val="00256DD1"/>
    <w:rsid w:val="0026287B"/>
    <w:rsid w:val="00264A6B"/>
    <w:rsid w:val="002745F8"/>
    <w:rsid w:val="00275C28"/>
    <w:rsid w:val="00282BE1"/>
    <w:rsid w:val="00283167"/>
    <w:rsid w:val="00286917"/>
    <w:rsid w:val="00290439"/>
    <w:rsid w:val="002905D0"/>
    <w:rsid w:val="00290EAB"/>
    <w:rsid w:val="00295CB9"/>
    <w:rsid w:val="002A0A34"/>
    <w:rsid w:val="002A0E84"/>
    <w:rsid w:val="002A2BFA"/>
    <w:rsid w:val="002A4F10"/>
    <w:rsid w:val="002B1BE5"/>
    <w:rsid w:val="002B23CA"/>
    <w:rsid w:val="002C1729"/>
    <w:rsid w:val="002C301B"/>
    <w:rsid w:val="002C43FD"/>
    <w:rsid w:val="002C4676"/>
    <w:rsid w:val="002E4289"/>
    <w:rsid w:val="002E5DDA"/>
    <w:rsid w:val="002E688D"/>
    <w:rsid w:val="002E7172"/>
    <w:rsid w:val="002E75E5"/>
    <w:rsid w:val="002F0243"/>
    <w:rsid w:val="002F02A1"/>
    <w:rsid w:val="002F1CAA"/>
    <w:rsid w:val="002F4EEE"/>
    <w:rsid w:val="002F57A0"/>
    <w:rsid w:val="002F6EB5"/>
    <w:rsid w:val="003023F5"/>
    <w:rsid w:val="003024DB"/>
    <w:rsid w:val="0030345B"/>
    <w:rsid w:val="00305893"/>
    <w:rsid w:val="003058D8"/>
    <w:rsid w:val="00306411"/>
    <w:rsid w:val="00307C7C"/>
    <w:rsid w:val="0032113F"/>
    <w:rsid w:val="00321E9E"/>
    <w:rsid w:val="00322549"/>
    <w:rsid w:val="00322F22"/>
    <w:rsid w:val="00324C85"/>
    <w:rsid w:val="00326E98"/>
    <w:rsid w:val="003270EB"/>
    <w:rsid w:val="00327E7E"/>
    <w:rsid w:val="00331826"/>
    <w:rsid w:val="00332022"/>
    <w:rsid w:val="003345A2"/>
    <w:rsid w:val="003363F2"/>
    <w:rsid w:val="00340A46"/>
    <w:rsid w:val="00341E94"/>
    <w:rsid w:val="00344516"/>
    <w:rsid w:val="00344580"/>
    <w:rsid w:val="00344AEF"/>
    <w:rsid w:val="00346C44"/>
    <w:rsid w:val="0035052D"/>
    <w:rsid w:val="003518D6"/>
    <w:rsid w:val="00355C2A"/>
    <w:rsid w:val="00357958"/>
    <w:rsid w:val="00357DE9"/>
    <w:rsid w:val="00360BEF"/>
    <w:rsid w:val="00360C84"/>
    <w:rsid w:val="0036423F"/>
    <w:rsid w:val="00364987"/>
    <w:rsid w:val="003652C9"/>
    <w:rsid w:val="0036643A"/>
    <w:rsid w:val="003722FF"/>
    <w:rsid w:val="003723B9"/>
    <w:rsid w:val="00372A73"/>
    <w:rsid w:val="00375509"/>
    <w:rsid w:val="00382630"/>
    <w:rsid w:val="00384706"/>
    <w:rsid w:val="00392382"/>
    <w:rsid w:val="00393996"/>
    <w:rsid w:val="003A2EC9"/>
    <w:rsid w:val="003A39CF"/>
    <w:rsid w:val="003A4313"/>
    <w:rsid w:val="003B0B78"/>
    <w:rsid w:val="003B5F15"/>
    <w:rsid w:val="003B635A"/>
    <w:rsid w:val="003C2E73"/>
    <w:rsid w:val="003C5AD7"/>
    <w:rsid w:val="003C6326"/>
    <w:rsid w:val="003D19E5"/>
    <w:rsid w:val="003D430C"/>
    <w:rsid w:val="003D5C08"/>
    <w:rsid w:val="003E2A56"/>
    <w:rsid w:val="003E3A54"/>
    <w:rsid w:val="003E3D51"/>
    <w:rsid w:val="003E74A1"/>
    <w:rsid w:val="003F068D"/>
    <w:rsid w:val="003F330F"/>
    <w:rsid w:val="003F349F"/>
    <w:rsid w:val="003F5B4E"/>
    <w:rsid w:val="003F7237"/>
    <w:rsid w:val="003F74B7"/>
    <w:rsid w:val="003F7EA0"/>
    <w:rsid w:val="00402152"/>
    <w:rsid w:val="00403ED6"/>
    <w:rsid w:val="00406607"/>
    <w:rsid w:val="004075D6"/>
    <w:rsid w:val="0041077D"/>
    <w:rsid w:val="00413C4A"/>
    <w:rsid w:val="00413F65"/>
    <w:rsid w:val="00423B4C"/>
    <w:rsid w:val="004262C5"/>
    <w:rsid w:val="004305AC"/>
    <w:rsid w:val="00434705"/>
    <w:rsid w:val="0043546B"/>
    <w:rsid w:val="004456E8"/>
    <w:rsid w:val="00447474"/>
    <w:rsid w:val="00454178"/>
    <w:rsid w:val="004614E0"/>
    <w:rsid w:val="00464324"/>
    <w:rsid w:val="00464C70"/>
    <w:rsid w:val="00464E0C"/>
    <w:rsid w:val="00471AC9"/>
    <w:rsid w:val="004733CD"/>
    <w:rsid w:val="00475F32"/>
    <w:rsid w:val="00477378"/>
    <w:rsid w:val="00477B17"/>
    <w:rsid w:val="00480744"/>
    <w:rsid w:val="00484A05"/>
    <w:rsid w:val="00492B3A"/>
    <w:rsid w:val="004A0C34"/>
    <w:rsid w:val="004A1096"/>
    <w:rsid w:val="004A12B1"/>
    <w:rsid w:val="004A6AE5"/>
    <w:rsid w:val="004A7954"/>
    <w:rsid w:val="004B090F"/>
    <w:rsid w:val="004B2098"/>
    <w:rsid w:val="004B3594"/>
    <w:rsid w:val="004B3E00"/>
    <w:rsid w:val="004B6D91"/>
    <w:rsid w:val="004C2509"/>
    <w:rsid w:val="004D0249"/>
    <w:rsid w:val="004D3366"/>
    <w:rsid w:val="004D5213"/>
    <w:rsid w:val="004D6C40"/>
    <w:rsid w:val="004E051A"/>
    <w:rsid w:val="004E1C1C"/>
    <w:rsid w:val="004E2FC7"/>
    <w:rsid w:val="004E487F"/>
    <w:rsid w:val="004E62BD"/>
    <w:rsid w:val="004F11E8"/>
    <w:rsid w:val="004F1A1E"/>
    <w:rsid w:val="004F44D8"/>
    <w:rsid w:val="004F481C"/>
    <w:rsid w:val="004F6C33"/>
    <w:rsid w:val="00500836"/>
    <w:rsid w:val="00504E10"/>
    <w:rsid w:val="0051202B"/>
    <w:rsid w:val="00514080"/>
    <w:rsid w:val="00515A6D"/>
    <w:rsid w:val="00517142"/>
    <w:rsid w:val="00533A6D"/>
    <w:rsid w:val="005358D1"/>
    <w:rsid w:val="00537C26"/>
    <w:rsid w:val="005413DE"/>
    <w:rsid w:val="00541B55"/>
    <w:rsid w:val="0054417D"/>
    <w:rsid w:val="00544526"/>
    <w:rsid w:val="00544AF6"/>
    <w:rsid w:val="00546215"/>
    <w:rsid w:val="00551203"/>
    <w:rsid w:val="0056338A"/>
    <w:rsid w:val="00576977"/>
    <w:rsid w:val="00576AEE"/>
    <w:rsid w:val="005770E5"/>
    <w:rsid w:val="00582DA6"/>
    <w:rsid w:val="005835FA"/>
    <w:rsid w:val="00586D14"/>
    <w:rsid w:val="00587D00"/>
    <w:rsid w:val="00591566"/>
    <w:rsid w:val="00593C70"/>
    <w:rsid w:val="00593D27"/>
    <w:rsid w:val="00597230"/>
    <w:rsid w:val="005A79EC"/>
    <w:rsid w:val="005C0E44"/>
    <w:rsid w:val="005C1F44"/>
    <w:rsid w:val="005C3E93"/>
    <w:rsid w:val="005D0166"/>
    <w:rsid w:val="005D686F"/>
    <w:rsid w:val="005E152D"/>
    <w:rsid w:val="005E3579"/>
    <w:rsid w:val="005E51F7"/>
    <w:rsid w:val="005E5798"/>
    <w:rsid w:val="005E79CF"/>
    <w:rsid w:val="005F0EE7"/>
    <w:rsid w:val="005F7AA8"/>
    <w:rsid w:val="0060037C"/>
    <w:rsid w:val="00600869"/>
    <w:rsid w:val="00604F27"/>
    <w:rsid w:val="00606A8F"/>
    <w:rsid w:val="00606F2E"/>
    <w:rsid w:val="006171B1"/>
    <w:rsid w:val="00617C36"/>
    <w:rsid w:val="00622906"/>
    <w:rsid w:val="00622F85"/>
    <w:rsid w:val="00624A24"/>
    <w:rsid w:val="00624CD6"/>
    <w:rsid w:val="006254E3"/>
    <w:rsid w:val="00631FD6"/>
    <w:rsid w:val="006359A2"/>
    <w:rsid w:val="00647E44"/>
    <w:rsid w:val="00653649"/>
    <w:rsid w:val="00655348"/>
    <w:rsid w:val="00656C10"/>
    <w:rsid w:val="00662942"/>
    <w:rsid w:val="00662E7E"/>
    <w:rsid w:val="00663703"/>
    <w:rsid w:val="0066468D"/>
    <w:rsid w:val="00664B0F"/>
    <w:rsid w:val="00666C67"/>
    <w:rsid w:val="00672386"/>
    <w:rsid w:val="00676010"/>
    <w:rsid w:val="006775DC"/>
    <w:rsid w:val="00682008"/>
    <w:rsid w:val="00684C83"/>
    <w:rsid w:val="00696569"/>
    <w:rsid w:val="0069715E"/>
    <w:rsid w:val="006975F6"/>
    <w:rsid w:val="006A2E33"/>
    <w:rsid w:val="006B44DB"/>
    <w:rsid w:val="006B6F52"/>
    <w:rsid w:val="006C04EA"/>
    <w:rsid w:val="006C5612"/>
    <w:rsid w:val="006D0B33"/>
    <w:rsid w:val="006D1C75"/>
    <w:rsid w:val="006D27DB"/>
    <w:rsid w:val="006D2E13"/>
    <w:rsid w:val="006D3FC4"/>
    <w:rsid w:val="006D4169"/>
    <w:rsid w:val="006D5AD8"/>
    <w:rsid w:val="006D7DF3"/>
    <w:rsid w:val="006E191E"/>
    <w:rsid w:val="006E5C07"/>
    <w:rsid w:val="006E7714"/>
    <w:rsid w:val="006F0193"/>
    <w:rsid w:val="006F3605"/>
    <w:rsid w:val="006F6310"/>
    <w:rsid w:val="007035D4"/>
    <w:rsid w:val="0070433D"/>
    <w:rsid w:val="00707279"/>
    <w:rsid w:val="00707A14"/>
    <w:rsid w:val="00712A74"/>
    <w:rsid w:val="0072457E"/>
    <w:rsid w:val="007249E3"/>
    <w:rsid w:val="0072562D"/>
    <w:rsid w:val="00726717"/>
    <w:rsid w:val="00727618"/>
    <w:rsid w:val="00733F57"/>
    <w:rsid w:val="00737218"/>
    <w:rsid w:val="007379CC"/>
    <w:rsid w:val="007442F9"/>
    <w:rsid w:val="00745DB6"/>
    <w:rsid w:val="00746E17"/>
    <w:rsid w:val="00753E02"/>
    <w:rsid w:val="007541FA"/>
    <w:rsid w:val="0075668D"/>
    <w:rsid w:val="007575B2"/>
    <w:rsid w:val="00762732"/>
    <w:rsid w:val="00763A43"/>
    <w:rsid w:val="00773716"/>
    <w:rsid w:val="00774785"/>
    <w:rsid w:val="0078135C"/>
    <w:rsid w:val="007826C7"/>
    <w:rsid w:val="00782EF5"/>
    <w:rsid w:val="00783AAA"/>
    <w:rsid w:val="00783E9A"/>
    <w:rsid w:val="00784C52"/>
    <w:rsid w:val="00785A0A"/>
    <w:rsid w:val="00785B08"/>
    <w:rsid w:val="00792378"/>
    <w:rsid w:val="007960B7"/>
    <w:rsid w:val="007A296F"/>
    <w:rsid w:val="007A4A4A"/>
    <w:rsid w:val="007A62E3"/>
    <w:rsid w:val="007A7F72"/>
    <w:rsid w:val="007B2BF2"/>
    <w:rsid w:val="007B4B83"/>
    <w:rsid w:val="007B52F7"/>
    <w:rsid w:val="007B536D"/>
    <w:rsid w:val="007B6966"/>
    <w:rsid w:val="007B7254"/>
    <w:rsid w:val="007C1EE6"/>
    <w:rsid w:val="007C20F3"/>
    <w:rsid w:val="007C2638"/>
    <w:rsid w:val="007C2980"/>
    <w:rsid w:val="007C4054"/>
    <w:rsid w:val="007C5224"/>
    <w:rsid w:val="007D0E45"/>
    <w:rsid w:val="007D10D8"/>
    <w:rsid w:val="007D27A9"/>
    <w:rsid w:val="007D39A7"/>
    <w:rsid w:val="007D56F3"/>
    <w:rsid w:val="007D6FAB"/>
    <w:rsid w:val="007E2F16"/>
    <w:rsid w:val="007E474F"/>
    <w:rsid w:val="007E7B31"/>
    <w:rsid w:val="007F332D"/>
    <w:rsid w:val="007F4D30"/>
    <w:rsid w:val="007F6CE6"/>
    <w:rsid w:val="00801FA1"/>
    <w:rsid w:val="00806A91"/>
    <w:rsid w:val="0080712A"/>
    <w:rsid w:val="008100F8"/>
    <w:rsid w:val="008117F3"/>
    <w:rsid w:val="008135DA"/>
    <w:rsid w:val="00815093"/>
    <w:rsid w:val="0081695A"/>
    <w:rsid w:val="00817C2E"/>
    <w:rsid w:val="008231B4"/>
    <w:rsid w:val="00844779"/>
    <w:rsid w:val="00847086"/>
    <w:rsid w:val="008474DB"/>
    <w:rsid w:val="00847DDB"/>
    <w:rsid w:val="0085250A"/>
    <w:rsid w:val="00852AE1"/>
    <w:rsid w:val="008557E3"/>
    <w:rsid w:val="00857C80"/>
    <w:rsid w:val="00873CC7"/>
    <w:rsid w:val="00874066"/>
    <w:rsid w:val="008746F3"/>
    <w:rsid w:val="00881846"/>
    <w:rsid w:val="008828CE"/>
    <w:rsid w:val="008902D7"/>
    <w:rsid w:val="00893172"/>
    <w:rsid w:val="00894F0A"/>
    <w:rsid w:val="00895D96"/>
    <w:rsid w:val="008B005D"/>
    <w:rsid w:val="008B020B"/>
    <w:rsid w:val="008B1081"/>
    <w:rsid w:val="008B3AB2"/>
    <w:rsid w:val="008B5001"/>
    <w:rsid w:val="008B5D7C"/>
    <w:rsid w:val="008B6D4E"/>
    <w:rsid w:val="008C1719"/>
    <w:rsid w:val="008C4D4D"/>
    <w:rsid w:val="008E3D3C"/>
    <w:rsid w:val="008E566C"/>
    <w:rsid w:val="008E6706"/>
    <w:rsid w:val="008F4899"/>
    <w:rsid w:val="009048E3"/>
    <w:rsid w:val="00905165"/>
    <w:rsid w:val="00907006"/>
    <w:rsid w:val="00911C14"/>
    <w:rsid w:val="00914469"/>
    <w:rsid w:val="00915E22"/>
    <w:rsid w:val="00921951"/>
    <w:rsid w:val="0092433A"/>
    <w:rsid w:val="00924940"/>
    <w:rsid w:val="00925116"/>
    <w:rsid w:val="00927BBF"/>
    <w:rsid w:val="00933F5F"/>
    <w:rsid w:val="0094264F"/>
    <w:rsid w:val="0094317B"/>
    <w:rsid w:val="0094379D"/>
    <w:rsid w:val="0095014B"/>
    <w:rsid w:val="009536DF"/>
    <w:rsid w:val="009569B1"/>
    <w:rsid w:val="009620B2"/>
    <w:rsid w:val="00962397"/>
    <w:rsid w:val="00963110"/>
    <w:rsid w:val="0097115B"/>
    <w:rsid w:val="00971EEE"/>
    <w:rsid w:val="009751FC"/>
    <w:rsid w:val="00977526"/>
    <w:rsid w:val="00981C8F"/>
    <w:rsid w:val="00983494"/>
    <w:rsid w:val="00986AA6"/>
    <w:rsid w:val="009923D3"/>
    <w:rsid w:val="009936DD"/>
    <w:rsid w:val="00997CD0"/>
    <w:rsid w:val="009A52BA"/>
    <w:rsid w:val="009A6D98"/>
    <w:rsid w:val="009B010D"/>
    <w:rsid w:val="009B3A74"/>
    <w:rsid w:val="009B508D"/>
    <w:rsid w:val="009B50AC"/>
    <w:rsid w:val="009B74D8"/>
    <w:rsid w:val="009C510A"/>
    <w:rsid w:val="009C6AE3"/>
    <w:rsid w:val="009D1381"/>
    <w:rsid w:val="009D18DD"/>
    <w:rsid w:val="009D359D"/>
    <w:rsid w:val="009D507E"/>
    <w:rsid w:val="009D67F2"/>
    <w:rsid w:val="009D79C3"/>
    <w:rsid w:val="009E3D3B"/>
    <w:rsid w:val="009F425F"/>
    <w:rsid w:val="009F5151"/>
    <w:rsid w:val="009F529E"/>
    <w:rsid w:val="00A03C8E"/>
    <w:rsid w:val="00A05E06"/>
    <w:rsid w:val="00A07535"/>
    <w:rsid w:val="00A1148F"/>
    <w:rsid w:val="00A12CFD"/>
    <w:rsid w:val="00A20820"/>
    <w:rsid w:val="00A227F6"/>
    <w:rsid w:val="00A24BEA"/>
    <w:rsid w:val="00A30C5E"/>
    <w:rsid w:val="00A3276E"/>
    <w:rsid w:val="00A43011"/>
    <w:rsid w:val="00A4429F"/>
    <w:rsid w:val="00A503F1"/>
    <w:rsid w:val="00A568A9"/>
    <w:rsid w:val="00A57806"/>
    <w:rsid w:val="00A63C87"/>
    <w:rsid w:val="00A715B0"/>
    <w:rsid w:val="00A76822"/>
    <w:rsid w:val="00A804D6"/>
    <w:rsid w:val="00A80992"/>
    <w:rsid w:val="00A81C59"/>
    <w:rsid w:val="00A83795"/>
    <w:rsid w:val="00A87D19"/>
    <w:rsid w:val="00A90657"/>
    <w:rsid w:val="00A908D8"/>
    <w:rsid w:val="00A91EC9"/>
    <w:rsid w:val="00A95EA0"/>
    <w:rsid w:val="00AA11BE"/>
    <w:rsid w:val="00AA33B1"/>
    <w:rsid w:val="00AA440E"/>
    <w:rsid w:val="00AB07B0"/>
    <w:rsid w:val="00AC21BF"/>
    <w:rsid w:val="00AC2C87"/>
    <w:rsid w:val="00AD1A4C"/>
    <w:rsid w:val="00AD399A"/>
    <w:rsid w:val="00AD5512"/>
    <w:rsid w:val="00AD7124"/>
    <w:rsid w:val="00AE1895"/>
    <w:rsid w:val="00AE31E2"/>
    <w:rsid w:val="00AE3B1B"/>
    <w:rsid w:val="00AE457C"/>
    <w:rsid w:val="00AF0D4E"/>
    <w:rsid w:val="00AF462B"/>
    <w:rsid w:val="00AF7AF8"/>
    <w:rsid w:val="00AF7B36"/>
    <w:rsid w:val="00AF7F27"/>
    <w:rsid w:val="00B020A4"/>
    <w:rsid w:val="00B0254D"/>
    <w:rsid w:val="00B03E84"/>
    <w:rsid w:val="00B049C7"/>
    <w:rsid w:val="00B148BC"/>
    <w:rsid w:val="00B21318"/>
    <w:rsid w:val="00B2145A"/>
    <w:rsid w:val="00B2455A"/>
    <w:rsid w:val="00B27D50"/>
    <w:rsid w:val="00B31626"/>
    <w:rsid w:val="00B40B5F"/>
    <w:rsid w:val="00B42505"/>
    <w:rsid w:val="00B4312F"/>
    <w:rsid w:val="00B4464D"/>
    <w:rsid w:val="00B471DE"/>
    <w:rsid w:val="00B5154B"/>
    <w:rsid w:val="00B519A7"/>
    <w:rsid w:val="00B5279B"/>
    <w:rsid w:val="00B52AA9"/>
    <w:rsid w:val="00B53268"/>
    <w:rsid w:val="00B55498"/>
    <w:rsid w:val="00B57446"/>
    <w:rsid w:val="00B600C3"/>
    <w:rsid w:val="00B61B2E"/>
    <w:rsid w:val="00B6583E"/>
    <w:rsid w:val="00B7095F"/>
    <w:rsid w:val="00B75AB7"/>
    <w:rsid w:val="00B81DB8"/>
    <w:rsid w:val="00B82876"/>
    <w:rsid w:val="00B86508"/>
    <w:rsid w:val="00B91168"/>
    <w:rsid w:val="00B9190A"/>
    <w:rsid w:val="00B921CE"/>
    <w:rsid w:val="00B9317E"/>
    <w:rsid w:val="00B957CE"/>
    <w:rsid w:val="00B95E29"/>
    <w:rsid w:val="00BA062D"/>
    <w:rsid w:val="00BA1FDA"/>
    <w:rsid w:val="00BA2F7E"/>
    <w:rsid w:val="00BA68F6"/>
    <w:rsid w:val="00BA6A15"/>
    <w:rsid w:val="00BB134C"/>
    <w:rsid w:val="00BB48DC"/>
    <w:rsid w:val="00BB5877"/>
    <w:rsid w:val="00BB7C58"/>
    <w:rsid w:val="00BC0145"/>
    <w:rsid w:val="00BC0942"/>
    <w:rsid w:val="00BC1642"/>
    <w:rsid w:val="00BC59A8"/>
    <w:rsid w:val="00BC6CC3"/>
    <w:rsid w:val="00BD4B69"/>
    <w:rsid w:val="00BE440E"/>
    <w:rsid w:val="00BF0D5D"/>
    <w:rsid w:val="00BF3C4E"/>
    <w:rsid w:val="00BF5EFB"/>
    <w:rsid w:val="00C0234E"/>
    <w:rsid w:val="00C04F48"/>
    <w:rsid w:val="00C059EC"/>
    <w:rsid w:val="00C206AD"/>
    <w:rsid w:val="00C235A2"/>
    <w:rsid w:val="00C40926"/>
    <w:rsid w:val="00C40A6E"/>
    <w:rsid w:val="00C43577"/>
    <w:rsid w:val="00C43809"/>
    <w:rsid w:val="00C52308"/>
    <w:rsid w:val="00C53A31"/>
    <w:rsid w:val="00C540B0"/>
    <w:rsid w:val="00C54386"/>
    <w:rsid w:val="00C56128"/>
    <w:rsid w:val="00C6378B"/>
    <w:rsid w:val="00C65564"/>
    <w:rsid w:val="00C70F43"/>
    <w:rsid w:val="00C73917"/>
    <w:rsid w:val="00C739E3"/>
    <w:rsid w:val="00C75C4C"/>
    <w:rsid w:val="00C76E70"/>
    <w:rsid w:val="00C90006"/>
    <w:rsid w:val="00C934BC"/>
    <w:rsid w:val="00CA3D9F"/>
    <w:rsid w:val="00CB035C"/>
    <w:rsid w:val="00CB602A"/>
    <w:rsid w:val="00CB6E39"/>
    <w:rsid w:val="00CC0FA5"/>
    <w:rsid w:val="00CC1C5D"/>
    <w:rsid w:val="00CC7066"/>
    <w:rsid w:val="00CC708B"/>
    <w:rsid w:val="00CC783E"/>
    <w:rsid w:val="00CD34D0"/>
    <w:rsid w:val="00CD517C"/>
    <w:rsid w:val="00CE0E5D"/>
    <w:rsid w:val="00CE151B"/>
    <w:rsid w:val="00CE30F9"/>
    <w:rsid w:val="00CE3678"/>
    <w:rsid w:val="00CF4C48"/>
    <w:rsid w:val="00CF6A52"/>
    <w:rsid w:val="00D00683"/>
    <w:rsid w:val="00D111E5"/>
    <w:rsid w:val="00D1292B"/>
    <w:rsid w:val="00D136B3"/>
    <w:rsid w:val="00D145A1"/>
    <w:rsid w:val="00D315C6"/>
    <w:rsid w:val="00D33643"/>
    <w:rsid w:val="00D373A3"/>
    <w:rsid w:val="00D50028"/>
    <w:rsid w:val="00D5107C"/>
    <w:rsid w:val="00D5132F"/>
    <w:rsid w:val="00D51415"/>
    <w:rsid w:val="00D51FE6"/>
    <w:rsid w:val="00D52C94"/>
    <w:rsid w:val="00D5398A"/>
    <w:rsid w:val="00D5505D"/>
    <w:rsid w:val="00D60BB5"/>
    <w:rsid w:val="00D64713"/>
    <w:rsid w:val="00D64B3C"/>
    <w:rsid w:val="00D71083"/>
    <w:rsid w:val="00D8051B"/>
    <w:rsid w:val="00D807F7"/>
    <w:rsid w:val="00D809A2"/>
    <w:rsid w:val="00D813EA"/>
    <w:rsid w:val="00D83EFA"/>
    <w:rsid w:val="00D8401E"/>
    <w:rsid w:val="00D85FD7"/>
    <w:rsid w:val="00D90CD8"/>
    <w:rsid w:val="00D91791"/>
    <w:rsid w:val="00D92C91"/>
    <w:rsid w:val="00D9718D"/>
    <w:rsid w:val="00D97ED3"/>
    <w:rsid w:val="00DB416A"/>
    <w:rsid w:val="00DB4723"/>
    <w:rsid w:val="00DB7283"/>
    <w:rsid w:val="00DC15E0"/>
    <w:rsid w:val="00DD0205"/>
    <w:rsid w:val="00DD3B06"/>
    <w:rsid w:val="00DD5714"/>
    <w:rsid w:val="00DD5D4D"/>
    <w:rsid w:val="00DE19F4"/>
    <w:rsid w:val="00DE1C9C"/>
    <w:rsid w:val="00DE3BC0"/>
    <w:rsid w:val="00DF1172"/>
    <w:rsid w:val="00DF137A"/>
    <w:rsid w:val="00DF5E07"/>
    <w:rsid w:val="00DF6A55"/>
    <w:rsid w:val="00E02495"/>
    <w:rsid w:val="00E11419"/>
    <w:rsid w:val="00E11C61"/>
    <w:rsid w:val="00E127B2"/>
    <w:rsid w:val="00E139FE"/>
    <w:rsid w:val="00E156F6"/>
    <w:rsid w:val="00E218F0"/>
    <w:rsid w:val="00E22F46"/>
    <w:rsid w:val="00E334EB"/>
    <w:rsid w:val="00E360AF"/>
    <w:rsid w:val="00E408DF"/>
    <w:rsid w:val="00E42F34"/>
    <w:rsid w:val="00E447DF"/>
    <w:rsid w:val="00E50E99"/>
    <w:rsid w:val="00E52A0C"/>
    <w:rsid w:val="00E53688"/>
    <w:rsid w:val="00E545E9"/>
    <w:rsid w:val="00E55DEB"/>
    <w:rsid w:val="00E570D0"/>
    <w:rsid w:val="00E61A73"/>
    <w:rsid w:val="00E63A57"/>
    <w:rsid w:val="00E750E1"/>
    <w:rsid w:val="00E816E0"/>
    <w:rsid w:val="00E81E4C"/>
    <w:rsid w:val="00E8302E"/>
    <w:rsid w:val="00E832FB"/>
    <w:rsid w:val="00E861AA"/>
    <w:rsid w:val="00E90DF4"/>
    <w:rsid w:val="00E9290E"/>
    <w:rsid w:val="00EA2985"/>
    <w:rsid w:val="00EA2D74"/>
    <w:rsid w:val="00EA300E"/>
    <w:rsid w:val="00EA305D"/>
    <w:rsid w:val="00EA520E"/>
    <w:rsid w:val="00EB130F"/>
    <w:rsid w:val="00EB15F9"/>
    <w:rsid w:val="00EC085F"/>
    <w:rsid w:val="00EC1CDF"/>
    <w:rsid w:val="00EC1D6B"/>
    <w:rsid w:val="00EC7FF9"/>
    <w:rsid w:val="00ED3752"/>
    <w:rsid w:val="00ED6FFC"/>
    <w:rsid w:val="00ED7B29"/>
    <w:rsid w:val="00EE19F0"/>
    <w:rsid w:val="00EE28CF"/>
    <w:rsid w:val="00EE2E7D"/>
    <w:rsid w:val="00EE422E"/>
    <w:rsid w:val="00EE4899"/>
    <w:rsid w:val="00EF2C43"/>
    <w:rsid w:val="00EF4510"/>
    <w:rsid w:val="00EF6066"/>
    <w:rsid w:val="00F017E9"/>
    <w:rsid w:val="00F01861"/>
    <w:rsid w:val="00F02640"/>
    <w:rsid w:val="00F10A26"/>
    <w:rsid w:val="00F14C6F"/>
    <w:rsid w:val="00F16A42"/>
    <w:rsid w:val="00F23CB4"/>
    <w:rsid w:val="00F24DCD"/>
    <w:rsid w:val="00F319E7"/>
    <w:rsid w:val="00F31A80"/>
    <w:rsid w:val="00F345DF"/>
    <w:rsid w:val="00F516E9"/>
    <w:rsid w:val="00F52460"/>
    <w:rsid w:val="00F53322"/>
    <w:rsid w:val="00F53C83"/>
    <w:rsid w:val="00F57A80"/>
    <w:rsid w:val="00F57E7B"/>
    <w:rsid w:val="00F6392B"/>
    <w:rsid w:val="00F63A38"/>
    <w:rsid w:val="00F66F37"/>
    <w:rsid w:val="00F7761B"/>
    <w:rsid w:val="00F777C4"/>
    <w:rsid w:val="00F814C9"/>
    <w:rsid w:val="00F8310E"/>
    <w:rsid w:val="00F868D8"/>
    <w:rsid w:val="00F90822"/>
    <w:rsid w:val="00F90B17"/>
    <w:rsid w:val="00F954E3"/>
    <w:rsid w:val="00F96463"/>
    <w:rsid w:val="00FA4963"/>
    <w:rsid w:val="00FA6EAF"/>
    <w:rsid w:val="00FA738A"/>
    <w:rsid w:val="00FB0C30"/>
    <w:rsid w:val="00FB2FD3"/>
    <w:rsid w:val="00FB42BB"/>
    <w:rsid w:val="00FB4949"/>
    <w:rsid w:val="00FB7174"/>
    <w:rsid w:val="00FC7668"/>
    <w:rsid w:val="00FD4D44"/>
    <w:rsid w:val="00FE2C06"/>
    <w:rsid w:val="00FE3CC6"/>
    <w:rsid w:val="00FF0089"/>
    <w:rsid w:val="00FF062E"/>
    <w:rsid w:val="00FF140D"/>
    <w:rsid w:val="00FF2B46"/>
    <w:rsid w:val="00FF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60D2"/>
  <w15:chartTrackingRefBased/>
  <w15:docId w15:val="{95941D93-0465-4270-A2F8-196C57A7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E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419"/>
    <w:rPr>
      <w:color w:val="0563C1" w:themeColor="hyperlink"/>
      <w:u w:val="single"/>
    </w:rPr>
  </w:style>
  <w:style w:type="paragraph" w:styleId="ListParagraph">
    <w:name w:val="List Paragraph"/>
    <w:basedOn w:val="Normal"/>
    <w:uiPriority w:val="34"/>
    <w:qFormat/>
    <w:rsid w:val="003024DB"/>
    <w:pPr>
      <w:ind w:left="720"/>
      <w:contextualSpacing/>
    </w:pPr>
  </w:style>
  <w:style w:type="table" w:styleId="TableGrid">
    <w:name w:val="Table Grid"/>
    <w:basedOn w:val="TableNormal"/>
    <w:uiPriority w:val="39"/>
    <w:rsid w:val="003D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2E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2E7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91168"/>
    <w:rPr>
      <w:sz w:val="16"/>
      <w:szCs w:val="16"/>
    </w:rPr>
  </w:style>
  <w:style w:type="paragraph" w:styleId="CommentText">
    <w:name w:val="annotation text"/>
    <w:basedOn w:val="Normal"/>
    <w:link w:val="CommentTextChar"/>
    <w:uiPriority w:val="99"/>
    <w:semiHidden/>
    <w:unhideWhenUsed/>
    <w:rsid w:val="00B91168"/>
    <w:pPr>
      <w:spacing w:line="240" w:lineRule="auto"/>
    </w:pPr>
    <w:rPr>
      <w:sz w:val="20"/>
      <w:szCs w:val="20"/>
    </w:rPr>
  </w:style>
  <w:style w:type="character" w:customStyle="1" w:styleId="CommentTextChar">
    <w:name w:val="Comment Text Char"/>
    <w:basedOn w:val="DefaultParagraphFont"/>
    <w:link w:val="CommentText"/>
    <w:uiPriority w:val="99"/>
    <w:semiHidden/>
    <w:rsid w:val="00B91168"/>
    <w:rPr>
      <w:sz w:val="20"/>
      <w:szCs w:val="20"/>
    </w:rPr>
  </w:style>
  <w:style w:type="paragraph" w:styleId="CommentSubject">
    <w:name w:val="annotation subject"/>
    <w:basedOn w:val="CommentText"/>
    <w:next w:val="CommentText"/>
    <w:link w:val="CommentSubjectChar"/>
    <w:uiPriority w:val="99"/>
    <w:semiHidden/>
    <w:unhideWhenUsed/>
    <w:rsid w:val="00B91168"/>
    <w:rPr>
      <w:b/>
      <w:bCs/>
    </w:rPr>
  </w:style>
  <w:style w:type="character" w:customStyle="1" w:styleId="CommentSubjectChar">
    <w:name w:val="Comment Subject Char"/>
    <w:basedOn w:val="CommentTextChar"/>
    <w:link w:val="CommentSubject"/>
    <w:uiPriority w:val="99"/>
    <w:semiHidden/>
    <w:rsid w:val="00B91168"/>
    <w:rPr>
      <w:b/>
      <w:bCs/>
      <w:sz w:val="20"/>
      <w:szCs w:val="20"/>
    </w:rPr>
  </w:style>
  <w:style w:type="paragraph" w:styleId="BalloonText">
    <w:name w:val="Balloon Text"/>
    <w:basedOn w:val="Normal"/>
    <w:link w:val="BalloonTextChar"/>
    <w:uiPriority w:val="99"/>
    <w:semiHidden/>
    <w:unhideWhenUsed/>
    <w:rsid w:val="00B91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1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Frazier</dc:creator>
  <cp:keywords/>
  <dc:description/>
  <cp:lastModifiedBy>Melanie Frazier</cp:lastModifiedBy>
  <cp:revision>16</cp:revision>
  <dcterms:created xsi:type="dcterms:W3CDTF">2016-10-11T23:49:00Z</dcterms:created>
  <dcterms:modified xsi:type="dcterms:W3CDTF">2016-12-08T01:04:00Z</dcterms:modified>
</cp:coreProperties>
</file>