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id w:val="30936975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870F4F7" w14:textId="00B5C16B" w:rsidR="00BC1F3B" w:rsidRDefault="00BC1F3B">
          <w:pPr>
            <w:pStyle w:val="TOCHeading"/>
          </w:pPr>
          <w:r>
            <w:t>Contents</w:t>
          </w:r>
        </w:p>
        <w:p w14:paraId="1101C416" w14:textId="5E8BA564" w:rsidR="00BC1F3B" w:rsidRDefault="00BC1F3B">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6083452" w:history="1">
            <w:r w:rsidRPr="001502E6">
              <w:rPr>
                <w:rStyle w:val="Hyperlink"/>
                <w:noProof/>
              </w:rPr>
              <w:t>Introduction</w:t>
            </w:r>
            <w:r>
              <w:rPr>
                <w:noProof/>
                <w:webHidden/>
              </w:rPr>
              <w:tab/>
            </w:r>
            <w:r>
              <w:rPr>
                <w:noProof/>
                <w:webHidden/>
              </w:rPr>
              <w:fldChar w:fldCharType="begin"/>
            </w:r>
            <w:r>
              <w:rPr>
                <w:noProof/>
                <w:webHidden/>
              </w:rPr>
              <w:instrText xml:space="preserve"> PAGEREF _Toc166083452 \h </w:instrText>
            </w:r>
            <w:r>
              <w:rPr>
                <w:noProof/>
                <w:webHidden/>
              </w:rPr>
            </w:r>
            <w:r>
              <w:rPr>
                <w:noProof/>
                <w:webHidden/>
              </w:rPr>
              <w:fldChar w:fldCharType="separate"/>
            </w:r>
            <w:r w:rsidR="00050FD2">
              <w:rPr>
                <w:noProof/>
                <w:webHidden/>
              </w:rPr>
              <w:t>3</w:t>
            </w:r>
            <w:r>
              <w:rPr>
                <w:noProof/>
                <w:webHidden/>
              </w:rPr>
              <w:fldChar w:fldCharType="end"/>
            </w:r>
          </w:hyperlink>
        </w:p>
        <w:p w14:paraId="0BCC3BA3" w14:textId="0535D0A0" w:rsidR="00BC1F3B" w:rsidRDefault="00BC1F3B">
          <w:pPr>
            <w:pStyle w:val="TOC2"/>
            <w:tabs>
              <w:tab w:val="right" w:leader="dot" w:pos="9016"/>
            </w:tabs>
            <w:rPr>
              <w:rFonts w:eastAsiaTheme="minorEastAsia"/>
              <w:noProof/>
              <w:sz w:val="24"/>
              <w:szCs w:val="24"/>
              <w:lang w:eastAsia="en-GB"/>
            </w:rPr>
          </w:pPr>
          <w:hyperlink w:anchor="_Toc166083453" w:history="1">
            <w:r w:rsidRPr="001502E6">
              <w:rPr>
                <w:rStyle w:val="Hyperlink"/>
                <w:noProof/>
              </w:rPr>
              <w:t>Installation</w:t>
            </w:r>
            <w:r>
              <w:rPr>
                <w:noProof/>
                <w:webHidden/>
              </w:rPr>
              <w:tab/>
            </w:r>
            <w:r>
              <w:rPr>
                <w:noProof/>
                <w:webHidden/>
              </w:rPr>
              <w:fldChar w:fldCharType="begin"/>
            </w:r>
            <w:r>
              <w:rPr>
                <w:noProof/>
                <w:webHidden/>
              </w:rPr>
              <w:instrText xml:space="preserve"> PAGEREF _Toc166083453 \h </w:instrText>
            </w:r>
            <w:r>
              <w:rPr>
                <w:noProof/>
                <w:webHidden/>
              </w:rPr>
            </w:r>
            <w:r>
              <w:rPr>
                <w:noProof/>
                <w:webHidden/>
              </w:rPr>
              <w:fldChar w:fldCharType="separate"/>
            </w:r>
            <w:r w:rsidR="00050FD2">
              <w:rPr>
                <w:noProof/>
                <w:webHidden/>
              </w:rPr>
              <w:t>3</w:t>
            </w:r>
            <w:r>
              <w:rPr>
                <w:noProof/>
                <w:webHidden/>
              </w:rPr>
              <w:fldChar w:fldCharType="end"/>
            </w:r>
          </w:hyperlink>
        </w:p>
        <w:p w14:paraId="3518A62C" w14:textId="6A8213CA" w:rsidR="00BC1F3B" w:rsidRDefault="00BC1F3B">
          <w:pPr>
            <w:pStyle w:val="TOC3"/>
            <w:tabs>
              <w:tab w:val="right" w:leader="dot" w:pos="9016"/>
            </w:tabs>
            <w:rPr>
              <w:rFonts w:eastAsiaTheme="minorEastAsia"/>
              <w:noProof/>
              <w:sz w:val="24"/>
              <w:szCs w:val="24"/>
              <w:lang w:eastAsia="en-GB"/>
            </w:rPr>
          </w:pPr>
          <w:hyperlink w:anchor="_Toc166083454" w:history="1">
            <w:r w:rsidRPr="001502E6">
              <w:rPr>
                <w:rStyle w:val="Hyperlink"/>
                <w:noProof/>
              </w:rPr>
              <w:t>Installation of the Omniverse Launcher</w:t>
            </w:r>
            <w:r>
              <w:rPr>
                <w:noProof/>
                <w:webHidden/>
              </w:rPr>
              <w:tab/>
            </w:r>
            <w:r>
              <w:rPr>
                <w:noProof/>
                <w:webHidden/>
              </w:rPr>
              <w:fldChar w:fldCharType="begin"/>
            </w:r>
            <w:r>
              <w:rPr>
                <w:noProof/>
                <w:webHidden/>
              </w:rPr>
              <w:instrText xml:space="preserve"> PAGEREF _Toc166083454 \h </w:instrText>
            </w:r>
            <w:r>
              <w:rPr>
                <w:noProof/>
                <w:webHidden/>
              </w:rPr>
            </w:r>
            <w:r>
              <w:rPr>
                <w:noProof/>
                <w:webHidden/>
              </w:rPr>
              <w:fldChar w:fldCharType="separate"/>
            </w:r>
            <w:r w:rsidR="00050FD2">
              <w:rPr>
                <w:noProof/>
                <w:webHidden/>
              </w:rPr>
              <w:t>3</w:t>
            </w:r>
            <w:r>
              <w:rPr>
                <w:noProof/>
                <w:webHidden/>
              </w:rPr>
              <w:fldChar w:fldCharType="end"/>
            </w:r>
          </w:hyperlink>
        </w:p>
        <w:p w14:paraId="0DABA42E" w14:textId="372AF73D" w:rsidR="00BC1F3B" w:rsidRDefault="00BC1F3B">
          <w:pPr>
            <w:pStyle w:val="TOC3"/>
            <w:tabs>
              <w:tab w:val="right" w:leader="dot" w:pos="9016"/>
            </w:tabs>
            <w:rPr>
              <w:rFonts w:eastAsiaTheme="minorEastAsia"/>
              <w:noProof/>
              <w:sz w:val="24"/>
              <w:szCs w:val="24"/>
              <w:lang w:eastAsia="en-GB"/>
            </w:rPr>
          </w:pPr>
          <w:hyperlink w:anchor="_Toc166083455" w:history="1">
            <w:r w:rsidRPr="001502E6">
              <w:rPr>
                <w:rStyle w:val="Hyperlink"/>
                <w:noProof/>
              </w:rPr>
              <w:t>Setting up a local Omniverse Nucleus server</w:t>
            </w:r>
            <w:r>
              <w:rPr>
                <w:noProof/>
                <w:webHidden/>
              </w:rPr>
              <w:tab/>
            </w:r>
            <w:r>
              <w:rPr>
                <w:noProof/>
                <w:webHidden/>
              </w:rPr>
              <w:fldChar w:fldCharType="begin"/>
            </w:r>
            <w:r>
              <w:rPr>
                <w:noProof/>
                <w:webHidden/>
              </w:rPr>
              <w:instrText xml:space="preserve"> PAGEREF _Toc166083455 \h </w:instrText>
            </w:r>
            <w:r>
              <w:rPr>
                <w:noProof/>
                <w:webHidden/>
              </w:rPr>
            </w:r>
            <w:r>
              <w:rPr>
                <w:noProof/>
                <w:webHidden/>
              </w:rPr>
              <w:fldChar w:fldCharType="separate"/>
            </w:r>
            <w:r w:rsidR="00050FD2">
              <w:rPr>
                <w:noProof/>
                <w:webHidden/>
              </w:rPr>
              <w:t>4</w:t>
            </w:r>
            <w:r>
              <w:rPr>
                <w:noProof/>
                <w:webHidden/>
              </w:rPr>
              <w:fldChar w:fldCharType="end"/>
            </w:r>
          </w:hyperlink>
        </w:p>
        <w:p w14:paraId="0CC6230D" w14:textId="085940BA" w:rsidR="00BC1F3B" w:rsidRDefault="00BC1F3B">
          <w:pPr>
            <w:pStyle w:val="TOC3"/>
            <w:tabs>
              <w:tab w:val="right" w:leader="dot" w:pos="9016"/>
            </w:tabs>
            <w:rPr>
              <w:rFonts w:eastAsiaTheme="minorEastAsia"/>
              <w:noProof/>
              <w:sz w:val="24"/>
              <w:szCs w:val="24"/>
              <w:lang w:eastAsia="en-GB"/>
            </w:rPr>
          </w:pPr>
          <w:hyperlink w:anchor="_Toc166083456" w:history="1">
            <w:r w:rsidRPr="001502E6">
              <w:rPr>
                <w:rStyle w:val="Hyperlink"/>
                <w:noProof/>
              </w:rPr>
              <w:t>Basic installation (automated script)</w:t>
            </w:r>
            <w:r>
              <w:rPr>
                <w:noProof/>
                <w:webHidden/>
              </w:rPr>
              <w:tab/>
            </w:r>
            <w:r>
              <w:rPr>
                <w:noProof/>
                <w:webHidden/>
              </w:rPr>
              <w:fldChar w:fldCharType="begin"/>
            </w:r>
            <w:r>
              <w:rPr>
                <w:noProof/>
                <w:webHidden/>
              </w:rPr>
              <w:instrText xml:space="preserve"> PAGEREF _Toc166083456 \h </w:instrText>
            </w:r>
            <w:r>
              <w:rPr>
                <w:noProof/>
                <w:webHidden/>
              </w:rPr>
            </w:r>
            <w:r>
              <w:rPr>
                <w:noProof/>
                <w:webHidden/>
              </w:rPr>
              <w:fldChar w:fldCharType="separate"/>
            </w:r>
            <w:r w:rsidR="00050FD2">
              <w:rPr>
                <w:noProof/>
                <w:webHidden/>
              </w:rPr>
              <w:t>4</w:t>
            </w:r>
            <w:r>
              <w:rPr>
                <w:noProof/>
                <w:webHidden/>
              </w:rPr>
              <w:fldChar w:fldCharType="end"/>
            </w:r>
          </w:hyperlink>
        </w:p>
        <w:p w14:paraId="283B4EE4" w14:textId="313641EE" w:rsidR="00BC1F3B" w:rsidRDefault="00BC1F3B">
          <w:pPr>
            <w:pStyle w:val="TOC3"/>
            <w:tabs>
              <w:tab w:val="right" w:leader="dot" w:pos="9016"/>
            </w:tabs>
            <w:rPr>
              <w:rFonts w:eastAsiaTheme="minorEastAsia"/>
              <w:noProof/>
              <w:sz w:val="24"/>
              <w:szCs w:val="24"/>
              <w:lang w:eastAsia="en-GB"/>
            </w:rPr>
          </w:pPr>
          <w:hyperlink w:anchor="_Toc166083457" w:history="1">
            <w:r w:rsidRPr="001502E6">
              <w:rPr>
                <w:rStyle w:val="Hyperlink"/>
                <w:noProof/>
              </w:rPr>
              <w:t>Manual installation</w:t>
            </w:r>
            <w:r>
              <w:rPr>
                <w:noProof/>
                <w:webHidden/>
              </w:rPr>
              <w:tab/>
            </w:r>
            <w:r>
              <w:rPr>
                <w:noProof/>
                <w:webHidden/>
              </w:rPr>
              <w:fldChar w:fldCharType="begin"/>
            </w:r>
            <w:r>
              <w:rPr>
                <w:noProof/>
                <w:webHidden/>
              </w:rPr>
              <w:instrText xml:space="preserve"> PAGEREF _Toc166083457 \h </w:instrText>
            </w:r>
            <w:r>
              <w:rPr>
                <w:noProof/>
                <w:webHidden/>
              </w:rPr>
            </w:r>
            <w:r>
              <w:rPr>
                <w:noProof/>
                <w:webHidden/>
              </w:rPr>
              <w:fldChar w:fldCharType="separate"/>
            </w:r>
            <w:r w:rsidR="00050FD2">
              <w:rPr>
                <w:noProof/>
                <w:webHidden/>
              </w:rPr>
              <w:t>5</w:t>
            </w:r>
            <w:r>
              <w:rPr>
                <w:noProof/>
                <w:webHidden/>
              </w:rPr>
              <w:fldChar w:fldCharType="end"/>
            </w:r>
          </w:hyperlink>
        </w:p>
        <w:p w14:paraId="064E37E7" w14:textId="5C823FB3" w:rsidR="00BC1F3B" w:rsidRDefault="00BC1F3B">
          <w:pPr>
            <w:pStyle w:val="TOC2"/>
            <w:tabs>
              <w:tab w:val="right" w:leader="dot" w:pos="9016"/>
            </w:tabs>
            <w:rPr>
              <w:rFonts w:eastAsiaTheme="minorEastAsia"/>
              <w:noProof/>
              <w:sz w:val="24"/>
              <w:szCs w:val="24"/>
              <w:lang w:eastAsia="en-GB"/>
            </w:rPr>
          </w:pPr>
          <w:hyperlink w:anchor="_Toc166083458" w:history="1">
            <w:r w:rsidRPr="001502E6">
              <w:rPr>
                <w:rStyle w:val="Hyperlink"/>
                <w:noProof/>
              </w:rPr>
              <w:t>System</w:t>
            </w:r>
            <w:r>
              <w:rPr>
                <w:noProof/>
                <w:webHidden/>
              </w:rPr>
              <w:tab/>
            </w:r>
            <w:r>
              <w:rPr>
                <w:noProof/>
                <w:webHidden/>
              </w:rPr>
              <w:fldChar w:fldCharType="begin"/>
            </w:r>
            <w:r>
              <w:rPr>
                <w:noProof/>
                <w:webHidden/>
              </w:rPr>
              <w:instrText xml:space="preserve"> PAGEREF _Toc166083458 \h </w:instrText>
            </w:r>
            <w:r>
              <w:rPr>
                <w:noProof/>
                <w:webHidden/>
              </w:rPr>
            </w:r>
            <w:r>
              <w:rPr>
                <w:noProof/>
                <w:webHidden/>
              </w:rPr>
              <w:fldChar w:fldCharType="separate"/>
            </w:r>
            <w:r w:rsidR="00050FD2">
              <w:rPr>
                <w:noProof/>
                <w:webHidden/>
              </w:rPr>
              <w:t>7</w:t>
            </w:r>
            <w:r>
              <w:rPr>
                <w:noProof/>
                <w:webHidden/>
              </w:rPr>
              <w:fldChar w:fldCharType="end"/>
            </w:r>
          </w:hyperlink>
        </w:p>
        <w:p w14:paraId="01C35FCE" w14:textId="2A5E6CDF" w:rsidR="00BC1F3B" w:rsidRDefault="00BC1F3B">
          <w:pPr>
            <w:pStyle w:val="TOC2"/>
            <w:tabs>
              <w:tab w:val="right" w:leader="dot" w:pos="9016"/>
            </w:tabs>
            <w:rPr>
              <w:rFonts w:eastAsiaTheme="minorEastAsia"/>
              <w:noProof/>
              <w:sz w:val="24"/>
              <w:szCs w:val="24"/>
              <w:lang w:eastAsia="en-GB"/>
            </w:rPr>
          </w:pPr>
          <w:hyperlink w:anchor="_Toc166083459" w:history="1">
            <w:r w:rsidRPr="001502E6">
              <w:rPr>
                <w:rStyle w:val="Hyperlink"/>
                <w:noProof/>
              </w:rPr>
              <w:t>User interface</w:t>
            </w:r>
            <w:r>
              <w:rPr>
                <w:noProof/>
                <w:webHidden/>
              </w:rPr>
              <w:tab/>
            </w:r>
            <w:r>
              <w:rPr>
                <w:noProof/>
                <w:webHidden/>
              </w:rPr>
              <w:fldChar w:fldCharType="begin"/>
            </w:r>
            <w:r>
              <w:rPr>
                <w:noProof/>
                <w:webHidden/>
              </w:rPr>
              <w:instrText xml:space="preserve"> PAGEREF _Toc166083459 \h </w:instrText>
            </w:r>
            <w:r>
              <w:rPr>
                <w:noProof/>
                <w:webHidden/>
              </w:rPr>
            </w:r>
            <w:r>
              <w:rPr>
                <w:noProof/>
                <w:webHidden/>
              </w:rPr>
              <w:fldChar w:fldCharType="separate"/>
            </w:r>
            <w:r w:rsidR="00050FD2">
              <w:rPr>
                <w:noProof/>
                <w:webHidden/>
              </w:rPr>
              <w:t>8</w:t>
            </w:r>
            <w:r>
              <w:rPr>
                <w:noProof/>
                <w:webHidden/>
              </w:rPr>
              <w:fldChar w:fldCharType="end"/>
            </w:r>
          </w:hyperlink>
        </w:p>
        <w:p w14:paraId="3F3F0EDE" w14:textId="633E678B" w:rsidR="00BC1F3B" w:rsidRDefault="00BC1F3B">
          <w:pPr>
            <w:pStyle w:val="TOC2"/>
            <w:tabs>
              <w:tab w:val="right" w:leader="dot" w:pos="9016"/>
            </w:tabs>
            <w:rPr>
              <w:rFonts w:eastAsiaTheme="minorEastAsia"/>
              <w:noProof/>
              <w:sz w:val="24"/>
              <w:szCs w:val="24"/>
              <w:lang w:eastAsia="en-GB"/>
            </w:rPr>
          </w:pPr>
          <w:hyperlink w:anchor="_Toc166083460" w:history="1">
            <w:r w:rsidRPr="001502E6">
              <w:rPr>
                <w:rStyle w:val="Hyperlink"/>
                <w:noProof/>
              </w:rPr>
              <w:t>How-to guide</w:t>
            </w:r>
            <w:r>
              <w:rPr>
                <w:noProof/>
                <w:webHidden/>
              </w:rPr>
              <w:tab/>
            </w:r>
            <w:r>
              <w:rPr>
                <w:noProof/>
                <w:webHidden/>
              </w:rPr>
              <w:fldChar w:fldCharType="begin"/>
            </w:r>
            <w:r>
              <w:rPr>
                <w:noProof/>
                <w:webHidden/>
              </w:rPr>
              <w:instrText xml:space="preserve"> PAGEREF _Toc166083460 \h </w:instrText>
            </w:r>
            <w:r>
              <w:rPr>
                <w:noProof/>
                <w:webHidden/>
              </w:rPr>
            </w:r>
            <w:r>
              <w:rPr>
                <w:noProof/>
                <w:webHidden/>
              </w:rPr>
              <w:fldChar w:fldCharType="separate"/>
            </w:r>
            <w:r w:rsidR="00050FD2">
              <w:rPr>
                <w:noProof/>
                <w:webHidden/>
              </w:rPr>
              <w:t>9</w:t>
            </w:r>
            <w:r>
              <w:rPr>
                <w:noProof/>
                <w:webHidden/>
              </w:rPr>
              <w:fldChar w:fldCharType="end"/>
            </w:r>
          </w:hyperlink>
        </w:p>
        <w:p w14:paraId="712A3ADB" w14:textId="4FB7ACF2" w:rsidR="00BC1F3B" w:rsidRDefault="00BC1F3B">
          <w:pPr>
            <w:pStyle w:val="TOC3"/>
            <w:tabs>
              <w:tab w:val="right" w:leader="dot" w:pos="9016"/>
            </w:tabs>
            <w:rPr>
              <w:rFonts w:eastAsiaTheme="minorEastAsia"/>
              <w:noProof/>
              <w:sz w:val="24"/>
              <w:szCs w:val="24"/>
              <w:lang w:eastAsia="en-GB"/>
            </w:rPr>
          </w:pPr>
          <w:hyperlink w:anchor="_Toc166083461" w:history="1">
            <w:r w:rsidRPr="001502E6">
              <w:rPr>
                <w:rStyle w:val="Hyperlink"/>
                <w:noProof/>
              </w:rPr>
              <w:t>Establishing a connection with Nucleus</w:t>
            </w:r>
            <w:r>
              <w:rPr>
                <w:noProof/>
                <w:webHidden/>
              </w:rPr>
              <w:tab/>
            </w:r>
            <w:r>
              <w:rPr>
                <w:noProof/>
                <w:webHidden/>
              </w:rPr>
              <w:fldChar w:fldCharType="begin"/>
            </w:r>
            <w:r>
              <w:rPr>
                <w:noProof/>
                <w:webHidden/>
              </w:rPr>
              <w:instrText xml:space="preserve"> PAGEREF _Toc166083461 \h </w:instrText>
            </w:r>
            <w:r>
              <w:rPr>
                <w:noProof/>
                <w:webHidden/>
              </w:rPr>
            </w:r>
            <w:r>
              <w:rPr>
                <w:noProof/>
                <w:webHidden/>
              </w:rPr>
              <w:fldChar w:fldCharType="separate"/>
            </w:r>
            <w:r w:rsidR="00050FD2">
              <w:rPr>
                <w:noProof/>
                <w:webHidden/>
              </w:rPr>
              <w:t>9</w:t>
            </w:r>
            <w:r>
              <w:rPr>
                <w:noProof/>
                <w:webHidden/>
              </w:rPr>
              <w:fldChar w:fldCharType="end"/>
            </w:r>
          </w:hyperlink>
        </w:p>
        <w:p w14:paraId="7C20DD17" w14:textId="4B19D771" w:rsidR="00BC1F3B" w:rsidRDefault="00BC1F3B">
          <w:pPr>
            <w:pStyle w:val="TOC3"/>
            <w:tabs>
              <w:tab w:val="right" w:leader="dot" w:pos="9016"/>
            </w:tabs>
            <w:rPr>
              <w:rFonts w:eastAsiaTheme="minorEastAsia"/>
              <w:noProof/>
              <w:sz w:val="24"/>
              <w:szCs w:val="24"/>
              <w:lang w:eastAsia="en-GB"/>
            </w:rPr>
          </w:pPr>
          <w:hyperlink w:anchor="_Toc166083462" w:history="1">
            <w:r w:rsidRPr="001502E6">
              <w:rPr>
                <w:rStyle w:val="Hyperlink"/>
                <w:rFonts w:eastAsia="Calibri"/>
                <w:noProof/>
              </w:rPr>
              <w:t>Uploading and downloading assets from Nucleus</w:t>
            </w:r>
            <w:r>
              <w:rPr>
                <w:noProof/>
                <w:webHidden/>
              </w:rPr>
              <w:tab/>
            </w:r>
            <w:r>
              <w:rPr>
                <w:noProof/>
                <w:webHidden/>
              </w:rPr>
              <w:fldChar w:fldCharType="begin"/>
            </w:r>
            <w:r>
              <w:rPr>
                <w:noProof/>
                <w:webHidden/>
              </w:rPr>
              <w:instrText xml:space="preserve"> PAGEREF _Toc166083462 \h </w:instrText>
            </w:r>
            <w:r>
              <w:rPr>
                <w:noProof/>
                <w:webHidden/>
              </w:rPr>
            </w:r>
            <w:r>
              <w:rPr>
                <w:noProof/>
                <w:webHidden/>
              </w:rPr>
              <w:fldChar w:fldCharType="separate"/>
            </w:r>
            <w:r w:rsidR="00050FD2">
              <w:rPr>
                <w:noProof/>
                <w:webHidden/>
              </w:rPr>
              <w:t>9</w:t>
            </w:r>
            <w:r>
              <w:rPr>
                <w:noProof/>
                <w:webHidden/>
              </w:rPr>
              <w:fldChar w:fldCharType="end"/>
            </w:r>
          </w:hyperlink>
        </w:p>
        <w:p w14:paraId="13CEAD2D" w14:textId="53E0BD12" w:rsidR="00BC1F3B" w:rsidRDefault="00BC1F3B">
          <w:pPr>
            <w:pStyle w:val="TOC3"/>
            <w:tabs>
              <w:tab w:val="right" w:leader="dot" w:pos="9016"/>
            </w:tabs>
            <w:rPr>
              <w:rFonts w:eastAsiaTheme="minorEastAsia"/>
              <w:noProof/>
              <w:sz w:val="24"/>
              <w:szCs w:val="24"/>
              <w:lang w:eastAsia="en-GB"/>
            </w:rPr>
          </w:pPr>
          <w:hyperlink w:anchor="_Toc166083463" w:history="1">
            <w:r w:rsidRPr="001502E6">
              <w:rPr>
                <w:rStyle w:val="Hyperlink"/>
                <w:noProof/>
              </w:rPr>
              <w:t>Assembly tools</w:t>
            </w:r>
            <w:r>
              <w:rPr>
                <w:noProof/>
                <w:webHidden/>
              </w:rPr>
              <w:tab/>
            </w:r>
            <w:r>
              <w:rPr>
                <w:noProof/>
                <w:webHidden/>
              </w:rPr>
              <w:fldChar w:fldCharType="begin"/>
            </w:r>
            <w:r>
              <w:rPr>
                <w:noProof/>
                <w:webHidden/>
              </w:rPr>
              <w:instrText xml:space="preserve"> PAGEREF _Toc166083463 \h </w:instrText>
            </w:r>
            <w:r>
              <w:rPr>
                <w:noProof/>
                <w:webHidden/>
              </w:rPr>
            </w:r>
            <w:r>
              <w:rPr>
                <w:noProof/>
                <w:webHidden/>
              </w:rPr>
              <w:fldChar w:fldCharType="separate"/>
            </w:r>
            <w:r w:rsidR="00050FD2">
              <w:rPr>
                <w:noProof/>
                <w:webHidden/>
              </w:rPr>
              <w:t>9</w:t>
            </w:r>
            <w:r>
              <w:rPr>
                <w:noProof/>
                <w:webHidden/>
              </w:rPr>
              <w:fldChar w:fldCharType="end"/>
            </w:r>
          </w:hyperlink>
        </w:p>
        <w:p w14:paraId="70726971" w14:textId="7AD64786" w:rsidR="00BC1F3B" w:rsidRDefault="00BC1F3B">
          <w:r>
            <w:rPr>
              <w:b/>
              <w:bCs/>
            </w:rP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083452"/>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5FFB6F55" w14:textId="77777777" w:rsidR="00271116" w:rsidRDefault="00271116" w:rsidP="00D80FF4">
      <w:pPr>
        <w:spacing w:after="0" w:line="240" w:lineRule="auto"/>
        <w:jc w:val="both"/>
        <w:rPr>
          <w:color w:val="000000"/>
        </w:rPr>
      </w:pPr>
    </w:p>
    <w:p w14:paraId="0F3D1C33" w14:textId="69420B03" w:rsidR="00271116" w:rsidRDefault="00271116" w:rsidP="00271116">
      <w:pPr>
        <w:pStyle w:val="Heading2"/>
      </w:pPr>
      <w:bookmarkStart w:id="1" w:name="_Toc166083453"/>
      <w:r>
        <w:t>Installation</w:t>
      </w:r>
      <w:bookmarkEnd w:id="1"/>
    </w:p>
    <w:p w14:paraId="7C2A13B2" w14:textId="5CCD561A" w:rsidR="00145F06" w:rsidRDefault="00145F06" w:rsidP="00271116">
      <w:pPr>
        <w:pStyle w:val="Heading3"/>
      </w:pPr>
      <w:bookmarkStart w:id="2" w:name="_Toc166083454"/>
      <w:r>
        <w:t>Installation of the Omniverse Launcher</w:t>
      </w:r>
      <w:bookmarkEnd w:id="2"/>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lastRenderedPageBreak/>
        <w:drawing>
          <wp:inline distT="0" distB="0" distL="0" distR="0" wp14:anchorId="015A950A" wp14:editId="1946C460">
            <wp:extent cx="3073651" cy="1549766"/>
            <wp:effectExtent l="0" t="0" r="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3098583" cy="1562337"/>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3" w:name="_Toc166083455"/>
      <w:r>
        <w:t>Setting up a</w:t>
      </w:r>
      <w:r w:rsidR="00145F06">
        <w:t xml:space="preserve"> local</w:t>
      </w:r>
      <w:r>
        <w:t xml:space="preserve"> Omniverse Nucleus server</w:t>
      </w:r>
      <w:bookmarkEnd w:id="3"/>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2B9D3D9E" w14:textId="131919E8" w:rsidR="000D7FDA"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r w:rsidR="00C9707D">
        <w:t xml:space="preserve">Further information regarding the differences between Omniverse Individual and Enterprise is available </w:t>
      </w:r>
      <w:hyperlink r:id="rId10" w:history="1">
        <w:r w:rsidR="00C9707D" w:rsidRPr="00A32E74">
          <w:rPr>
            <w:rStyle w:val="Hyperlink"/>
          </w:rPr>
          <w:t>here</w:t>
        </w:r>
      </w:hyperlink>
      <w:r w:rsidR="00C9707D">
        <w:t xml:space="preserve"> [</w:t>
      </w:r>
      <w:r w:rsidR="00C9707D" w:rsidRPr="00A32E74">
        <w:t>https://docs.omniverse.nvidia.com/enterprise/latest/benefits.html</w:t>
      </w:r>
      <w:r w:rsidR="00C9707D">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4" w:name="_Toc166083456"/>
      <w:r>
        <w:t>Basic installation (automated script)</w:t>
      </w:r>
      <w:bookmarkEnd w:id="4"/>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5"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5"/>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lastRenderedPageBreak/>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71187574" w14:textId="327C7FF6" w:rsidR="00271116" w:rsidRPr="006A3C75" w:rsidRDefault="006A3C75" w:rsidP="006A3C75">
      <w:pPr>
        <w:pStyle w:val="ListParagraph"/>
        <w:numPr>
          <w:ilvl w:val="0"/>
          <w:numId w:val="7"/>
        </w:numPr>
        <w:spacing w:after="0" w:line="240" w:lineRule="auto"/>
        <w:jc w:val="both"/>
        <w:rPr>
          <w:color w:val="000000"/>
        </w:rPr>
      </w:pPr>
      <w:r w:rsidRPr="006A3C75">
        <w:rPr>
          <w:color w:val="000000"/>
        </w:rPr>
        <w:t>Installation complete.</w:t>
      </w:r>
    </w:p>
    <w:p w14:paraId="6F10535F" w14:textId="77777777" w:rsidR="0010694F" w:rsidRDefault="0010694F" w:rsidP="006A3C75">
      <w:pPr>
        <w:spacing w:after="0" w:line="240" w:lineRule="auto"/>
        <w:jc w:val="both"/>
        <w:rPr>
          <w:color w:val="000000"/>
        </w:rPr>
      </w:pP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6" w:name="_Toc166083457"/>
      <w:r>
        <w:t>Manual installation</w:t>
      </w:r>
      <w:bookmarkEnd w:id="6"/>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7"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5C6EC1EC" w:rsidR="00C9707D" w:rsidRPr="00C9707D" w:rsidRDefault="00C9707D" w:rsidP="00BF2636">
            <w:pPr>
              <w:jc w:val="both"/>
              <w:rPr>
                <w:rFonts w:ascii="Courier New" w:hAnsi="Courier New" w:cs="Courier New"/>
              </w:rPr>
            </w:pPr>
          </w:p>
        </w:tc>
      </w:tr>
    </w:tbl>
    <w:bookmarkEnd w:id="7"/>
    <w:p w14:paraId="353A0DAE" w14:textId="1EA9A827" w:rsidR="00B87CA2" w:rsidRDefault="00C9707D" w:rsidP="00C9707D">
      <w:pPr>
        <w:pStyle w:val="ListParagraph"/>
        <w:numPr>
          <w:ilvl w:val="0"/>
          <w:numId w:val="8"/>
        </w:numPr>
      </w:pPr>
      <w:r>
        <w:t xml:space="preserve">Open Omniverse Launcher. Under the Exchange tab, navigate to the Connect Sample page. This can be done using the search bar or under the Connectors tab on the left-hand side of the window. </w:t>
      </w:r>
    </w:p>
    <w:p w14:paraId="3DCCCE47" w14:textId="18C8DC32" w:rsidR="00C9707D" w:rsidRDefault="00C9707D" w:rsidP="00C9707D">
      <w:pPr>
        <w:pStyle w:val="ListParagraph"/>
      </w:pPr>
      <w:r w:rsidRPr="00C9707D">
        <w:drawing>
          <wp:inline distT="0" distB="0" distL="0" distR="0" wp14:anchorId="6CB42F9F" wp14:editId="14E46BD7">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p w14:paraId="07A465AA" w14:textId="77777777" w:rsidR="00C9707D" w:rsidRDefault="00C9707D" w:rsidP="00C9707D">
      <w:pPr>
        <w:pStyle w:val="ListParagraph"/>
      </w:pPr>
    </w:p>
    <w:p w14:paraId="44A9D0A5" w14:textId="22C0B0EB" w:rsidR="00C9707D" w:rsidRDefault="00C9707D" w:rsidP="00C9707D">
      <w:pPr>
        <w:pStyle w:val="ListParagraph"/>
        <w:numPr>
          <w:ilvl w:val="0"/>
          <w:numId w:val="8"/>
        </w:numPr>
      </w:pPr>
      <w:r>
        <w:t xml:space="preserve">Download Connect Sample version 202.0.0 using the Omniverse Launcher. The estimated file size is about 200MB. </w:t>
      </w:r>
    </w:p>
    <w:p w14:paraId="74F89814" w14:textId="59AF3255" w:rsidR="00C9707D" w:rsidRDefault="00C9707D" w:rsidP="00C9707D">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p w14:paraId="4470748C" w14:textId="70380C93" w:rsidR="0005398C" w:rsidRDefault="0005398C" w:rsidP="0005398C">
      <w:pPr>
        <w:pStyle w:val="ListParagraph"/>
      </w:pPr>
      <w:r w:rsidRPr="0005398C">
        <w:lastRenderedPageBreak/>
        <w:drawing>
          <wp:inline distT="0" distB="0" distL="0" distR="0" wp14:anchorId="31475C56" wp14:editId="159EB5CE">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p w14:paraId="656E8007" w14:textId="77777777" w:rsidR="00D30359" w:rsidRDefault="00D30359" w:rsidP="0005398C">
      <w:pPr>
        <w:pStyle w:val="ListParagraph"/>
      </w:pPr>
    </w:p>
    <w:p w14:paraId="257F0B93" w14:textId="0B5A40D8" w:rsidR="0005398C" w:rsidRDefault="0005398C" w:rsidP="0005398C">
      <w:pPr>
        <w:pStyle w:val="ListParagraph"/>
        <w:numPr>
          <w:ilvl w:val="0"/>
          <w:numId w:val="8"/>
        </w:numPr>
      </w:pPr>
      <w:r>
        <w:t>Click the three horizontal bars to the right of the Connect Sample listing. Click Settings.</w:t>
      </w:r>
    </w:p>
    <w:p w14:paraId="7A44F3CE" w14:textId="5899D2AD" w:rsidR="0005398C" w:rsidRDefault="0005398C" w:rsidP="0005398C">
      <w:pPr>
        <w:pStyle w:val="ListParagraph"/>
        <w:rPr>
          <w:noProof/>
        </w:rPr>
      </w:pPr>
      <w:r w:rsidRPr="0005398C">
        <w:drawing>
          <wp:inline distT="0" distB="0" distL="0" distR="0" wp14:anchorId="269F6015" wp14:editId="14CB2ADF">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r w:rsidRPr="0005398C">
        <w:rPr>
          <w:noProof/>
        </w:rPr>
        <w:t xml:space="preserve"> </w:t>
      </w:r>
      <w:r w:rsidRPr="0005398C">
        <w:drawing>
          <wp:inline distT="0" distB="0" distL="0" distR="0" wp14:anchorId="453D16B8" wp14:editId="6CBF3275">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p w14:paraId="3D3D0DD6" w14:textId="77777777" w:rsidR="00D30359" w:rsidRDefault="00D30359" w:rsidP="0005398C">
      <w:pPr>
        <w:pStyle w:val="ListParagraph"/>
        <w:rPr>
          <w:noProof/>
        </w:rPr>
      </w:pPr>
    </w:p>
    <w:p w14:paraId="22B7150B" w14:textId="4E1038CE" w:rsidR="0005398C" w:rsidRPr="00D30359" w:rsidRDefault="0005398C" w:rsidP="0005398C">
      <w:pPr>
        <w:pStyle w:val="ListParagraph"/>
        <w:numPr>
          <w:ilvl w:val="0"/>
          <w:numId w:val="8"/>
        </w:numPr>
      </w:pPr>
      <w:r>
        <w:rPr>
          <w:noProof/>
        </w:rPr>
        <w:t xml:space="preserve">Clicking the directory button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7DC2521C" w14:textId="77777777" w:rsidR="00D30359" w:rsidRPr="0005398C" w:rsidRDefault="00D30359" w:rsidP="00D30359">
      <w:pPr>
        <w:pStyle w:val="ListParagraph"/>
      </w:pPr>
    </w:p>
    <w:p w14:paraId="6AD010BE" w14:textId="044729DE" w:rsidR="00C9465B" w:rsidRPr="00C9465B" w:rsidRDefault="0005398C" w:rsidP="00C9465B">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487414E9" w14:textId="77777777" w:rsidR="00C9465B" w:rsidRPr="0005398C" w:rsidRDefault="00C9465B" w:rsidP="00C9465B"/>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FreeCAD-Omniverse repository directory</w:t>
      </w:r>
      <w:r w:rsidR="00A3503E">
        <w:rPr>
          <w:rFonts w:cs="Courier New"/>
          <w:noProof/>
        </w:rPr>
        <w:t xml:space="preserve">.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8CFD1D1" w14:textId="1C3707CA" w:rsidR="00A3503E" w:rsidRPr="00A3503E" w:rsidRDefault="00A3503E" w:rsidP="00D30359">
      <w:pPr>
        <w:pStyle w:val="ListParagraph"/>
        <w:jc w:val="center"/>
      </w:pPr>
      <w:r w:rsidRPr="00A3503E">
        <w:drawing>
          <wp:inline distT="0" distB="0" distL="0" distR="0" wp14:anchorId="4B3C2ECD" wp14:editId="3CFACF24">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p w14:paraId="04EBD9DB" w14:textId="4320774E" w:rsidR="0005398C" w:rsidRPr="00A3503E" w:rsidRDefault="00D30359" w:rsidP="0005398C">
      <w:pPr>
        <w:pStyle w:val="ListParagraph"/>
        <w:numPr>
          <w:ilvl w:val="0"/>
          <w:numId w:val="8"/>
        </w:numPr>
      </w:pPr>
      <w:r>
        <w:lastRenderedPageBreak/>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w:t>
      </w:r>
      <w:r>
        <w:t xml:space="preserve">,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8"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repo.bat build --fetch-only</w:t>
            </w:r>
            <w:r w:rsidRPr="00D30359">
              <w:rPr>
                <w:rFonts w:ascii="Courier New" w:hAnsi="Courier New" w:cs="Courier New"/>
              </w:rPr>
              <w:t xml:space="preserve"> </w:t>
            </w:r>
          </w:p>
        </w:tc>
      </w:tr>
      <w:bookmarkEnd w:id="8"/>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1D93DBD3" w14:textId="08072996" w:rsidR="00D80FF4" w:rsidRDefault="00D80FF4" w:rsidP="00D80FF4">
      <w:pPr>
        <w:pStyle w:val="Heading2"/>
      </w:pPr>
      <w:bookmarkStart w:id="9" w:name="_Toc166083458"/>
      <w:r>
        <w:t>System</w:t>
      </w:r>
      <w:bookmarkEnd w:id="9"/>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4299F422" w:rsidR="00E52870" w:rsidRDefault="00E52870" w:rsidP="00D80FF4">
      <w:pPr>
        <w:jc w:val="both"/>
        <w:rPr>
          <w:rFonts w:ascii="Calibri" w:eastAsia="Calibri" w:hAnsi="Calibri" w:cs="Calibri"/>
        </w:rPr>
      </w:pPr>
      <w:r>
        <w:rPr>
          <w:rFonts w:ascii="Calibri" w:eastAsia="Calibri" w:hAnsi="Calibri" w:cs="Calibri"/>
        </w:rPr>
        <w:t xml:space="preserve">Here, USD and STP files are stored in a project folder, which contains single-component assets and assemblies. By default, projects are stored in omniverse://$HOST_NAME/Users/$USER_NAME/FreeCAD/$PROJECT_NAME. </w:t>
      </w:r>
      <w:r w:rsidR="00C9465B">
        <w:rPr>
          <w:rFonts w:ascii="Calibri" w:eastAsia="Calibri" w:hAnsi="Calibri" w:cs="Calibri"/>
        </w:rPr>
        <w:t>STP and USD a</w:t>
      </w:r>
      <w:r>
        <w:rPr>
          <w:rFonts w:ascii="Calibri" w:eastAsia="Calibri" w:hAnsi="Calibri" w:cs="Calibri"/>
        </w:rPr>
        <w:t>ssets are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xml:space="preserve">. This is shown in </w:t>
      </w:r>
      <w:r w:rsidRPr="00E52870">
        <w:rPr>
          <w:rFonts w:ascii="Calibri" w:eastAsia="Calibri" w:hAnsi="Calibri" w:cs="Calibri"/>
          <w:highlight w:val="yellow"/>
        </w:rPr>
        <w:t>Fig 3</w:t>
      </w:r>
      <w:r>
        <w:rPr>
          <w:rFonts w:ascii="Calibri" w:eastAsia="Calibri" w:hAnsi="Calibri" w:cs="Calibri"/>
        </w:rPr>
        <w:t>.</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r w:rsidR="00D80FF4" w14:paraId="4A8E704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0F80" w14:textId="721B741D" w:rsidR="00D80FF4" w:rsidRDefault="00D80FF4" w:rsidP="00BF2636">
            <w:pPr>
              <w:widowControl w:val="0"/>
              <w:spacing w:line="240" w:lineRule="auto"/>
              <w:jc w:val="center"/>
              <w:rPr>
                <w:rFonts w:ascii="Calibri" w:eastAsia="Calibri" w:hAnsi="Calibri" w:cs="Calibri"/>
                <w:i/>
              </w:rPr>
            </w:pPr>
            <w:r w:rsidRPr="00D80FF4">
              <w:rPr>
                <w:rFonts w:ascii="Calibri" w:eastAsia="Calibri" w:hAnsi="Calibri" w:cs="Calibri"/>
                <w:b/>
                <w:bCs/>
                <w:i/>
              </w:rPr>
              <w:t>Fig.2</w:t>
            </w:r>
            <w:r>
              <w:rPr>
                <w:rFonts w:ascii="Calibri" w:eastAsia="Calibri" w:hAnsi="Calibri" w:cs="Calibri"/>
                <w:i/>
              </w:rPr>
              <w:t xml:space="preserve">. </w:t>
            </w:r>
            <w:r w:rsidR="000609F4">
              <w:rPr>
                <w:rFonts w:ascii="Calibri" w:eastAsia="Calibri" w:hAnsi="Calibri" w:cs="Calibri"/>
                <w:i/>
              </w:rPr>
              <w:t xml:space="preserve">Software architecture of the </w:t>
            </w:r>
            <w:proofErr w:type="spellStart"/>
            <w:r w:rsidR="000609F4">
              <w:rPr>
                <w:rFonts w:ascii="Calibri" w:eastAsia="Calibri" w:hAnsi="Calibri" w:cs="Calibri"/>
                <w:i/>
              </w:rPr>
              <w:t>FreeCAD</w:t>
            </w:r>
            <w:proofErr w:type="spellEnd"/>
            <w:r w:rsidR="000609F4">
              <w:rPr>
                <w:rFonts w:ascii="Calibri" w:eastAsia="Calibri" w:hAnsi="Calibri" w:cs="Calibri"/>
                <w:i/>
              </w:rPr>
              <w:t xml:space="preserve"> connector for Omniverse</w:t>
            </w:r>
            <w:r>
              <w:rPr>
                <w:rFonts w:ascii="Calibri" w:eastAsia="Calibri" w:hAnsi="Calibri" w:cs="Calibri"/>
                <w:i/>
              </w:rPr>
              <w:t>.</w:t>
            </w:r>
          </w:p>
        </w:tc>
      </w:tr>
    </w:tbl>
    <w:p w14:paraId="56E68C19" w14:textId="77777777" w:rsidR="00D80FF4" w:rsidRDefault="00D80FF4" w:rsidP="00D80FF4"/>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r w:rsidR="00E52870" w14:paraId="7D7F2C78"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865C" w14:textId="6DE711A0" w:rsidR="00E52870" w:rsidRDefault="00E52870" w:rsidP="00BF2636">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w:t>
            </w:r>
            <w:r w:rsidR="000609F4">
              <w:rPr>
                <w:rFonts w:ascii="Calibri" w:eastAsia="Calibri" w:hAnsi="Calibri" w:cs="Calibri"/>
                <w:i/>
              </w:rPr>
              <w:t>used by the</w:t>
            </w:r>
            <w:r>
              <w:rPr>
                <w:rFonts w:ascii="Calibri" w:eastAsia="Calibri" w:hAnsi="Calibri" w:cs="Calibri"/>
                <w:i/>
              </w:rPr>
              <w:t xml:space="preserve"> </w:t>
            </w:r>
            <w:proofErr w:type="spellStart"/>
            <w:r>
              <w:rPr>
                <w:rFonts w:ascii="Calibri" w:eastAsia="Calibri" w:hAnsi="Calibri" w:cs="Calibri"/>
                <w:i/>
              </w:rPr>
              <w:t>FreeCAD</w:t>
            </w:r>
            <w:proofErr w:type="spellEnd"/>
            <w:r>
              <w:rPr>
                <w:rFonts w:ascii="Calibri" w:eastAsia="Calibri" w:hAnsi="Calibri" w:cs="Calibri"/>
                <w:i/>
              </w:rPr>
              <w:t xml:space="preserve"> connecto</w:t>
            </w:r>
            <w:r w:rsidR="000609F4">
              <w:rPr>
                <w:rFonts w:ascii="Calibri" w:eastAsia="Calibri" w:hAnsi="Calibri" w:cs="Calibri"/>
                <w:i/>
              </w:rPr>
              <w:t>r.</w:t>
            </w:r>
          </w:p>
        </w:tc>
      </w:tr>
    </w:tbl>
    <w:p w14:paraId="37287963" w14:textId="77777777" w:rsidR="00E52870" w:rsidRDefault="00E52870" w:rsidP="00D80FF4"/>
    <w:p w14:paraId="1B5851A6" w14:textId="27DC0C7C" w:rsidR="00D80FF4" w:rsidRDefault="00D80FF4" w:rsidP="00D80FF4">
      <w:pPr>
        <w:pStyle w:val="Heading2"/>
      </w:pPr>
      <w:bookmarkStart w:id="10" w:name="_Toc166083459"/>
      <w:r>
        <w:t>User interface</w:t>
      </w:r>
      <w:bookmarkEnd w:id="10"/>
    </w:p>
    <w:p w14:paraId="17861EDD" w14:textId="2E7CD075" w:rsidR="00E45F31" w:rsidRDefault="00F75272" w:rsidP="000609F4">
      <w:pPr>
        <w:jc w:val="both"/>
        <w:rPr>
          <w:rFonts w:ascii="Calibri" w:eastAsia="Calibri" w:hAnsi="Calibri" w:cs="Calibri"/>
          <w:b/>
          <w:bCs/>
        </w:rPr>
      </w:pPr>
      <w:r>
        <w:rPr>
          <w:rFonts w:ascii="Calibri" w:eastAsia="Calibri" w:hAnsi="Calibri" w:cs="Calibri"/>
        </w:rPr>
        <w:t xml:space="preserve">The user </w:t>
      </w:r>
      <w:proofErr w:type="gramStart"/>
      <w:r>
        <w:rPr>
          <w:rFonts w:ascii="Calibri" w:eastAsia="Calibri" w:hAnsi="Calibri" w:cs="Calibri"/>
        </w:rPr>
        <w:t>is able to</w:t>
      </w:r>
      <w:proofErr w:type="gramEnd"/>
      <w:r>
        <w:rPr>
          <w:rFonts w:ascii="Calibri" w:eastAsia="Calibri" w:hAnsi="Calibri" w:cs="Calibri"/>
        </w:rPr>
        <w:t xml:space="preserve"> launch tasks using the ribbon menu, the settings panel, or the assembly panel. For reference, these user interface buttons are shown in </w:t>
      </w:r>
      <w:r>
        <w:rPr>
          <w:rFonts w:ascii="Calibri" w:eastAsia="Calibri" w:hAnsi="Calibri" w:cs="Calibri"/>
          <w:b/>
          <w:bCs/>
        </w:rPr>
        <w:t>FIGURES X and X.</w:t>
      </w:r>
    </w:p>
    <w:p w14:paraId="552EF436" w14:textId="77777777" w:rsidR="00F75272" w:rsidRDefault="00F75272" w:rsidP="000609F4">
      <w:pPr>
        <w:jc w:val="both"/>
        <w:rPr>
          <w:rFonts w:ascii="Calibri" w:eastAsia="Calibri" w:hAnsi="Calibri" w:cs="Calibri"/>
          <w:b/>
          <w:bCs/>
        </w:rPr>
      </w:pPr>
      <w:r>
        <w:rPr>
          <w:rFonts w:ascii="Calibri" w:eastAsia="Calibri" w:hAnsi="Calibri" w:cs="Calibri"/>
          <w:b/>
          <w:bCs/>
        </w:rPr>
        <w:t>INSERT FIGS HERE</w:t>
      </w:r>
    </w:p>
    <w:p w14:paraId="48B87FC2" w14:textId="7E426BD0" w:rsidR="00F75272" w:rsidRDefault="00F75272" w:rsidP="00F75272">
      <w:pPr>
        <w:jc w:val="center"/>
        <w:rPr>
          <w:rFonts w:ascii="Calibri" w:eastAsia="Calibri" w:hAnsi="Calibri" w:cs="Calibri"/>
          <w:b/>
          <w:bCs/>
        </w:rPr>
      </w:pPr>
      <w:r>
        <w:rPr>
          <w:rFonts w:ascii="Calibri" w:eastAsia="Calibri" w:hAnsi="Calibri" w:cs="Calibri"/>
          <w:b/>
          <w:bCs/>
          <w:noProof/>
        </w:rPr>
        <w:drawing>
          <wp:inline distT="0" distB="0" distL="0" distR="0" wp14:anchorId="2653C2C6" wp14:editId="44A6F031">
            <wp:extent cx="4739489" cy="1014592"/>
            <wp:effectExtent l="0" t="0" r="4445"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122" cy="1017296"/>
                    </a:xfrm>
                    <a:prstGeom prst="rect">
                      <a:avLst/>
                    </a:prstGeom>
                    <a:noFill/>
                    <a:ln>
                      <a:noFill/>
                    </a:ln>
                  </pic:spPr>
                </pic:pic>
              </a:graphicData>
            </a:graphic>
          </wp:inline>
        </w:drawing>
      </w:r>
    </w:p>
    <w:p w14:paraId="0F6B1AA2" w14:textId="44C0DB06" w:rsidR="00F75272" w:rsidRPr="00F75272" w:rsidRDefault="00F75272" w:rsidP="00F75272">
      <w:pPr>
        <w:jc w:val="center"/>
        <w:rPr>
          <w:rFonts w:ascii="Calibri" w:eastAsia="Calibri" w:hAnsi="Calibri" w:cs="Calibri"/>
          <w:b/>
          <w:bCs/>
        </w:rPr>
      </w:pPr>
      <w:r>
        <w:rPr>
          <w:rFonts w:ascii="Calibri" w:eastAsia="Calibri" w:hAnsi="Calibri" w:cs="Calibri"/>
          <w:b/>
          <w:bCs/>
          <w:noProof/>
        </w:rPr>
        <w:drawing>
          <wp:inline distT="0" distB="0" distL="0" distR="0" wp14:anchorId="143B2402" wp14:editId="495DF357">
            <wp:extent cx="1743198" cy="1882638"/>
            <wp:effectExtent l="0" t="0" r="0" b="3810"/>
            <wp:docPr id="19065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1479" cy="1891581"/>
                    </a:xfrm>
                    <a:prstGeom prst="rect">
                      <a:avLst/>
                    </a:prstGeom>
                    <a:noFill/>
                    <a:ln>
                      <a:noFill/>
                    </a:ln>
                  </pic:spPr>
                </pic:pic>
              </a:graphicData>
            </a:graphic>
          </wp:inline>
        </w:drawing>
      </w:r>
      <w:r>
        <w:rPr>
          <w:rFonts w:ascii="Calibri" w:eastAsia="Calibri" w:hAnsi="Calibri" w:cs="Calibri"/>
          <w:b/>
          <w:bCs/>
          <w:noProof/>
        </w:rPr>
        <w:drawing>
          <wp:inline distT="0" distB="0" distL="0" distR="0" wp14:anchorId="3333369D" wp14:editId="3D81D6E2">
            <wp:extent cx="2195466" cy="1869761"/>
            <wp:effectExtent l="0" t="0" r="0" b="0"/>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799" cy="18811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87"/>
        <w:gridCol w:w="4645"/>
        <w:gridCol w:w="2784"/>
      </w:tblGrid>
      <w:tr w:rsidR="00F75272" w:rsidRPr="00F75272" w14:paraId="737DF5CE" w14:textId="77777777" w:rsidTr="00E943C9">
        <w:tc>
          <w:tcPr>
            <w:tcW w:w="1587" w:type="dxa"/>
          </w:tcPr>
          <w:p w14:paraId="27002787" w14:textId="5819008D"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Button name</w:t>
            </w:r>
          </w:p>
        </w:tc>
        <w:tc>
          <w:tcPr>
            <w:tcW w:w="4645" w:type="dxa"/>
          </w:tcPr>
          <w:p w14:paraId="4BF92582" w14:textId="175D460B"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Description</w:t>
            </w:r>
          </w:p>
        </w:tc>
        <w:tc>
          <w:tcPr>
            <w:tcW w:w="2784" w:type="dxa"/>
          </w:tcPr>
          <w:p w14:paraId="3020C04C" w14:textId="59A5533C"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Mode of activation</w:t>
            </w:r>
          </w:p>
        </w:tc>
      </w:tr>
      <w:tr w:rsidR="00F75272" w:rsidRPr="00F75272" w14:paraId="5D9D224C" w14:textId="29C5378E" w:rsidTr="00E943C9">
        <w:tc>
          <w:tcPr>
            <w:tcW w:w="1587" w:type="dxa"/>
          </w:tcPr>
          <w:p w14:paraId="1B93D630" w14:textId="70CC1CB4" w:rsidR="00F75272" w:rsidRPr="00F75272" w:rsidRDefault="00F75272" w:rsidP="00F75272">
            <w:pPr>
              <w:rPr>
                <w:rFonts w:ascii="Calibri" w:eastAsia="Calibri" w:hAnsi="Calibri" w:cs="Calibri"/>
              </w:rPr>
            </w:pPr>
            <w:r w:rsidRPr="00F75272">
              <w:rPr>
                <w:rFonts w:ascii="Calibri" w:eastAsia="Calibri" w:hAnsi="Calibri" w:cs="Calibri"/>
              </w:rPr>
              <w:t>Pull from Nucleus</w:t>
            </w:r>
          </w:p>
        </w:tc>
        <w:tc>
          <w:tcPr>
            <w:tcW w:w="4645" w:type="dxa"/>
          </w:tcPr>
          <w:p w14:paraId="118CB234" w14:textId="16E145B5" w:rsidR="00F75272" w:rsidRPr="00F75272" w:rsidRDefault="00F75272" w:rsidP="00F75272">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784" w:type="dxa"/>
          </w:tcPr>
          <w:p w14:paraId="0DF11DC7" w14:textId="408DA976" w:rsidR="00F75272" w:rsidRPr="00F75272" w:rsidRDefault="00F75272" w:rsidP="00F75272">
            <w:pPr>
              <w:rPr>
                <w:rFonts w:ascii="Calibri" w:eastAsia="Calibri" w:hAnsi="Calibri" w:cs="Calibri"/>
              </w:rPr>
            </w:pPr>
            <w:r>
              <w:rPr>
                <w:rFonts w:ascii="Calibri" w:eastAsia="Calibri" w:hAnsi="Calibri" w:cs="Calibri"/>
              </w:rPr>
              <w:t xml:space="preserve">Only active if a project link and asset has been </w:t>
            </w:r>
            <w:r>
              <w:rPr>
                <w:rFonts w:ascii="Calibri" w:eastAsia="Calibri" w:hAnsi="Calibri" w:cs="Calibri"/>
              </w:rPr>
              <w:t>specified</w:t>
            </w:r>
          </w:p>
        </w:tc>
      </w:tr>
      <w:tr w:rsidR="00F75272" w:rsidRPr="00F75272" w14:paraId="141D1504" w14:textId="761010F0" w:rsidTr="00E943C9">
        <w:tc>
          <w:tcPr>
            <w:tcW w:w="1587" w:type="dxa"/>
          </w:tcPr>
          <w:p w14:paraId="70399A4B" w14:textId="7F3AD1E0" w:rsidR="00F75272" w:rsidRPr="00F75272" w:rsidRDefault="00F75272" w:rsidP="00F75272">
            <w:pPr>
              <w:rPr>
                <w:rFonts w:ascii="Calibri" w:eastAsia="Calibri" w:hAnsi="Calibri" w:cs="Calibri"/>
              </w:rPr>
            </w:pPr>
            <w:r w:rsidRPr="00F75272">
              <w:rPr>
                <w:rFonts w:ascii="Calibri" w:eastAsia="Calibri" w:hAnsi="Calibri" w:cs="Calibri"/>
              </w:rPr>
              <w:t>Push to Nucleus</w:t>
            </w:r>
          </w:p>
        </w:tc>
        <w:tc>
          <w:tcPr>
            <w:tcW w:w="4645" w:type="dxa"/>
          </w:tcPr>
          <w:p w14:paraId="6CE12388" w14:textId="5FF1688D" w:rsidR="00F75272" w:rsidRPr="00F75272" w:rsidRDefault="00F75272" w:rsidP="00F75272">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784" w:type="dxa"/>
          </w:tcPr>
          <w:p w14:paraId="6166C97C" w14:textId="68784AAC" w:rsidR="00F75272" w:rsidRPr="00F75272" w:rsidRDefault="00F75272" w:rsidP="00F75272">
            <w:pPr>
              <w:rPr>
                <w:rFonts w:ascii="Calibri" w:eastAsia="Calibri" w:hAnsi="Calibri" w:cs="Calibri"/>
              </w:rPr>
            </w:pPr>
            <w:r>
              <w:rPr>
                <w:rFonts w:ascii="Calibri" w:eastAsia="Calibri" w:hAnsi="Calibri" w:cs="Calibri"/>
              </w:rPr>
              <w:t>Only active if a project link and asset has been specified</w:t>
            </w:r>
          </w:p>
        </w:tc>
      </w:tr>
      <w:tr w:rsidR="00F75272" w:rsidRPr="00F75272" w14:paraId="5E83F6CE" w14:textId="3F4C9574" w:rsidTr="00E943C9">
        <w:tc>
          <w:tcPr>
            <w:tcW w:w="1587" w:type="dxa"/>
          </w:tcPr>
          <w:p w14:paraId="3ABBF0A0" w14:textId="07FC0FDD" w:rsidR="00F75272" w:rsidRPr="00F75272" w:rsidRDefault="00F75272" w:rsidP="00F75272">
            <w:pPr>
              <w:rPr>
                <w:rFonts w:ascii="Calibri" w:eastAsia="Calibri" w:hAnsi="Calibri" w:cs="Calibri"/>
              </w:rPr>
            </w:pPr>
            <w:r w:rsidRPr="00F75272">
              <w:rPr>
                <w:rFonts w:ascii="Calibri" w:eastAsia="Calibri" w:hAnsi="Calibri" w:cs="Calibri"/>
              </w:rPr>
              <w:t>Settings Panel</w:t>
            </w:r>
          </w:p>
        </w:tc>
        <w:tc>
          <w:tcPr>
            <w:tcW w:w="4645" w:type="dxa"/>
          </w:tcPr>
          <w:p w14:paraId="570B107A" w14:textId="5BE6CA6F" w:rsidR="00F75272" w:rsidRPr="00F75272" w:rsidRDefault="00F75272" w:rsidP="00F75272">
            <w:pPr>
              <w:rPr>
                <w:rFonts w:ascii="Calibri" w:eastAsia="Calibri" w:hAnsi="Calibri" w:cs="Calibri"/>
              </w:rPr>
            </w:pPr>
            <w:r>
              <w:rPr>
                <w:rFonts w:ascii="Calibri" w:eastAsia="Calibri" w:hAnsi="Calibri" w:cs="Calibri"/>
              </w:rPr>
              <w:t>Button to open the Settings Panel</w:t>
            </w:r>
          </w:p>
        </w:tc>
        <w:tc>
          <w:tcPr>
            <w:tcW w:w="2784" w:type="dxa"/>
          </w:tcPr>
          <w:p w14:paraId="780E6332" w14:textId="2CF39D5D" w:rsidR="00F75272" w:rsidRPr="00F75272" w:rsidRDefault="00F75272" w:rsidP="00F75272">
            <w:pPr>
              <w:rPr>
                <w:rFonts w:ascii="Calibri" w:eastAsia="Calibri" w:hAnsi="Calibri" w:cs="Calibri"/>
              </w:rPr>
            </w:pPr>
            <w:r>
              <w:rPr>
                <w:rFonts w:ascii="Calibri" w:eastAsia="Calibri" w:hAnsi="Calibri" w:cs="Calibri"/>
              </w:rPr>
              <w:t>Always active</w:t>
            </w:r>
          </w:p>
        </w:tc>
      </w:tr>
      <w:tr w:rsidR="00F75272" w:rsidRPr="00F75272" w14:paraId="14376AFA" w14:textId="5B00701F" w:rsidTr="00E943C9">
        <w:tc>
          <w:tcPr>
            <w:tcW w:w="1587" w:type="dxa"/>
          </w:tcPr>
          <w:p w14:paraId="07A0188D" w14:textId="23E13DC2" w:rsidR="00F75272" w:rsidRPr="00F75272" w:rsidRDefault="00F75272" w:rsidP="00F75272">
            <w:pPr>
              <w:rPr>
                <w:rFonts w:ascii="Calibri" w:eastAsia="Calibri" w:hAnsi="Calibri" w:cs="Calibri"/>
              </w:rPr>
            </w:pPr>
            <w:r w:rsidRPr="00F75272">
              <w:rPr>
                <w:rFonts w:ascii="Calibri" w:eastAsia="Calibri" w:hAnsi="Calibri" w:cs="Calibri"/>
              </w:rPr>
              <w:t>Assembly Panel</w:t>
            </w:r>
          </w:p>
        </w:tc>
        <w:tc>
          <w:tcPr>
            <w:tcW w:w="4645" w:type="dxa"/>
          </w:tcPr>
          <w:p w14:paraId="23DA994A" w14:textId="13ACA92E" w:rsidR="00F75272" w:rsidRPr="00F75272" w:rsidRDefault="00F75272" w:rsidP="00F75272">
            <w:pPr>
              <w:rPr>
                <w:rFonts w:ascii="Calibri" w:eastAsia="Calibri" w:hAnsi="Calibri" w:cs="Calibri"/>
              </w:rPr>
            </w:pPr>
            <w:r>
              <w:rPr>
                <w:rFonts w:ascii="Calibri" w:eastAsia="Calibri" w:hAnsi="Calibri" w:cs="Calibri"/>
              </w:rPr>
              <w:t>Button to open the Assembly Panel</w:t>
            </w:r>
          </w:p>
        </w:tc>
        <w:tc>
          <w:tcPr>
            <w:tcW w:w="2784" w:type="dxa"/>
          </w:tcPr>
          <w:p w14:paraId="3ADA31F3" w14:textId="05E68718" w:rsidR="00F75272" w:rsidRPr="00F75272" w:rsidRDefault="00F75272" w:rsidP="00F75272">
            <w:pPr>
              <w:rPr>
                <w:rFonts w:ascii="Calibri" w:eastAsia="Calibri" w:hAnsi="Calibri" w:cs="Calibri"/>
              </w:rPr>
            </w:pPr>
            <w:r>
              <w:rPr>
                <w:rFonts w:ascii="Calibri" w:eastAsia="Calibri" w:hAnsi="Calibri" w:cs="Calibri"/>
              </w:rPr>
              <w:t>Active is a project link has been specified</w:t>
            </w:r>
          </w:p>
        </w:tc>
      </w:tr>
      <w:tr w:rsidR="00F75272" w:rsidRPr="00F75272" w14:paraId="65CA87D3" w14:textId="5FBB0533" w:rsidTr="00E943C9">
        <w:tc>
          <w:tcPr>
            <w:tcW w:w="1587" w:type="dxa"/>
          </w:tcPr>
          <w:p w14:paraId="2D0FAA0D" w14:textId="0EFCB943" w:rsidR="00F75272" w:rsidRPr="00F75272" w:rsidRDefault="00F75272" w:rsidP="00F75272">
            <w:pPr>
              <w:rPr>
                <w:rFonts w:ascii="Calibri" w:eastAsia="Calibri" w:hAnsi="Calibri" w:cs="Calibri"/>
              </w:rPr>
            </w:pPr>
            <w:r w:rsidRPr="00F75272">
              <w:rPr>
                <w:rFonts w:ascii="Calibri" w:eastAsia="Calibri" w:hAnsi="Calibri" w:cs="Calibri"/>
              </w:rPr>
              <w:t>Clear current session</w:t>
            </w:r>
          </w:p>
        </w:tc>
        <w:tc>
          <w:tcPr>
            <w:tcW w:w="4645" w:type="dxa"/>
          </w:tcPr>
          <w:p w14:paraId="4CFB7529" w14:textId="6A51E10E" w:rsidR="00F75272" w:rsidRPr="00F75272" w:rsidRDefault="00F75272" w:rsidP="00F75272">
            <w:pPr>
              <w:rPr>
                <w:rFonts w:ascii="Calibri" w:eastAsia="Calibri" w:hAnsi="Calibri" w:cs="Calibri"/>
              </w:rPr>
            </w:pPr>
            <w:r>
              <w:rPr>
                <w:rFonts w:ascii="Calibri" w:eastAsia="Calibri" w:hAnsi="Calibri" w:cs="Calibri"/>
              </w:rPr>
              <w:t>Deletes the stored</w:t>
            </w:r>
            <w:r w:rsidR="00E943C9">
              <w:rPr>
                <w:rFonts w:ascii="Calibri" w:eastAsia="Calibri" w:hAnsi="Calibri" w:cs="Calibri"/>
              </w:rPr>
              <w:t xml:space="preserve"> Nucleus information from memory. </w:t>
            </w:r>
          </w:p>
        </w:tc>
        <w:tc>
          <w:tcPr>
            <w:tcW w:w="2784" w:type="dxa"/>
          </w:tcPr>
          <w:p w14:paraId="24C37223" w14:textId="582A8FDB" w:rsidR="00F75272" w:rsidRPr="00F75272" w:rsidRDefault="00F75272" w:rsidP="00F75272">
            <w:pPr>
              <w:rPr>
                <w:rFonts w:ascii="Calibri" w:eastAsia="Calibri" w:hAnsi="Calibri" w:cs="Calibri"/>
              </w:rPr>
            </w:pPr>
            <w:r>
              <w:rPr>
                <w:rFonts w:ascii="Calibri" w:eastAsia="Calibri" w:hAnsi="Calibri" w:cs="Calibri"/>
              </w:rPr>
              <w:t>Always active</w:t>
            </w:r>
          </w:p>
        </w:tc>
      </w:tr>
    </w:tbl>
    <w:p w14:paraId="0EFD8D9E" w14:textId="2C58C9B4" w:rsidR="00F75272" w:rsidRPr="00F75272" w:rsidRDefault="00F75272" w:rsidP="00F75272">
      <w:pPr>
        <w:rPr>
          <w:rFonts w:ascii="Calibri" w:eastAsia="Calibri" w:hAnsi="Calibri" w:cs="Calibri"/>
          <w:b/>
          <w:bCs/>
        </w:rPr>
      </w:pPr>
    </w:p>
    <w:p w14:paraId="48BA8653" w14:textId="62D3C08C" w:rsidR="00271116" w:rsidRDefault="00271116" w:rsidP="00271116">
      <w:pPr>
        <w:pStyle w:val="Heading2"/>
      </w:pPr>
      <w:bookmarkStart w:id="11" w:name="_Toc166083460"/>
      <w:r>
        <w:lastRenderedPageBreak/>
        <w:t>How-to</w:t>
      </w:r>
      <w:r w:rsidR="00BC1F3B">
        <w:t xml:space="preserve"> guide</w:t>
      </w:r>
      <w:bookmarkEnd w:id="11"/>
    </w:p>
    <w:p w14:paraId="4D45F59F" w14:textId="749275F9" w:rsidR="00E943C9" w:rsidRPr="00E943C9" w:rsidRDefault="00BC1F3B" w:rsidP="00BC1F3B">
      <w:pPr>
        <w:pStyle w:val="Heading3"/>
      </w:pPr>
      <w:bookmarkStart w:id="12" w:name="_Toc166083461"/>
      <w:r>
        <w:t>Establishing a connection with Nucleus</w:t>
      </w:r>
      <w:bookmarkEnd w:id="12"/>
    </w:p>
    <w:p w14:paraId="4875AB18" w14:textId="3A309E86" w:rsidR="00271116"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 the user can either open an existing project or create a new project, and then select an existing asset or create a new one. When opening an existing project, clicking the ‘Open existing project’ button will prompt the user to input the Nucleus link of their project. Clicking the ‘Create new project’ button will prompt the user to input the Nucleus hostname and the new project name. Once done, clicking the ‘</w:t>
      </w:r>
      <w:r>
        <w:rPr>
          <w:rFonts w:ascii="Calibri" w:eastAsia="Calibri" w:hAnsi="Calibri" w:cs="Calibri"/>
        </w:rPr>
        <w:t>Browse</w:t>
      </w:r>
      <w:r>
        <w:rPr>
          <w:rFonts w:ascii="Calibri" w:eastAsia="Calibri" w:hAnsi="Calibri" w:cs="Calibri"/>
        </w:rPr>
        <w:t xml:space="preserve"> project assets’ button opens a pop-up menu prompting the user to select an existing asse</w:t>
      </w:r>
      <w:r>
        <w:rPr>
          <w:rFonts w:ascii="Calibri" w:eastAsia="Calibri" w:hAnsi="Calibri" w:cs="Calibri"/>
        </w:rPr>
        <w:t>t. The user can also create a new asset using the ‘Create new asset’ button</w:t>
      </w:r>
      <w:r>
        <w:rPr>
          <w:rFonts w:ascii="Calibri" w:eastAsia="Calibri" w:hAnsi="Calibri" w:cs="Calibri"/>
        </w:rPr>
        <w:t xml:space="preserve">. </w:t>
      </w:r>
    </w:p>
    <w:p w14:paraId="63E61202" w14:textId="7521DC0F" w:rsidR="00BC1F3B" w:rsidRDefault="00BC1F3B" w:rsidP="00BC1F3B">
      <w:pPr>
        <w:pStyle w:val="Heading3"/>
        <w:rPr>
          <w:rFonts w:eastAsia="Calibri"/>
        </w:rPr>
      </w:pPr>
      <w:bookmarkStart w:id="13" w:name="_Toc166083462"/>
      <w:r>
        <w:rPr>
          <w:rFonts w:eastAsia="Calibri"/>
        </w:rPr>
        <w:t>Uploading and downloading assets from Nucleus</w:t>
      </w:r>
      <w:bookmarkEnd w:id="13"/>
    </w:p>
    <w:p w14:paraId="05AE5E2E" w14:textId="77777777" w:rsidR="00BC1F3B" w:rsidRPr="00BC1F3B" w:rsidRDefault="00BC1F3B" w:rsidP="00BC1F3B"/>
    <w:p w14:paraId="7DAF62E3" w14:textId="5FAD38E8" w:rsidR="00271116" w:rsidRDefault="00BC1F3B" w:rsidP="00BC1F3B">
      <w:pPr>
        <w:pStyle w:val="Heading3"/>
      </w:pPr>
      <w:bookmarkStart w:id="14" w:name="_Toc166083463"/>
      <w:r>
        <w:t>Assembly tools</w:t>
      </w:r>
      <w:bookmarkEnd w:id="14"/>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25" w:history="1">
        <w:r>
          <w:rPr>
            <w:rStyle w:val="Hyperlink"/>
            <w:color w:val="auto"/>
          </w:rPr>
          <w:t>A2plus</w:t>
        </w:r>
      </w:hyperlink>
      <w:r>
        <w:t xml:space="preserve">, </w:t>
      </w:r>
      <w:hyperlink r:id="rId26" w:history="1">
        <w:r>
          <w:rPr>
            <w:rStyle w:val="Hyperlink"/>
            <w:color w:val="auto"/>
          </w:rPr>
          <w:t>Assembly3</w:t>
        </w:r>
      </w:hyperlink>
      <w:r>
        <w:t xml:space="preserve">, or </w:t>
      </w:r>
      <w:hyperlink r:id="rId27" w:history="1">
        <w:r>
          <w:rPr>
            <w:rStyle w:val="Hyperlink"/>
            <w:color w:val="auto"/>
          </w:rPr>
          <w:t>Assembly4</w:t>
        </w:r>
      </w:hyperlink>
      <w:r>
        <w:t xml:space="preserve">, and propagate the component placement to a USD file on the Omniverse Nucleus. </w:t>
      </w:r>
    </w:p>
    <w:p w14:paraId="4997FD76" w14:textId="77777777"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rsidRPr="000A35D1">
        <w:rPr>
          <w:b/>
          <w:bCs/>
          <w:highlight w:val="yellow"/>
        </w:rPr>
        <w:t>Fig. 1</w:t>
      </w:r>
      <w:r>
        <w:t xml:space="preserve">. </w:t>
      </w:r>
    </w:p>
    <w:p w14:paraId="009DBB72" w14:textId="5FC298C4" w:rsidR="00271116" w:rsidRDefault="00271116" w:rsidP="00271116">
      <w:pPr>
        <w:jc w:val="both"/>
      </w:pPr>
      <w:r>
        <w:t xml:space="preserve">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A</w:t>
      </w:r>
      <w:r w:rsidR="000A35D1">
        <w:rPr>
          <w:rFonts w:ascii="Calibri" w:eastAsia="Calibri" w:hAnsi="Calibri" w:cs="Calibri"/>
        </w:rPr>
        <w:t xml:space="preserve"> new USDA file will be made in $PROJECT_FOLDER/assembly/,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w:t>
      </w:r>
      <w:r w:rsidR="000A35D1">
        <w:rPr>
          <w:rFonts w:ascii="Calibri" w:eastAsia="Calibri" w:hAnsi="Calibri" w:cs="Calibri"/>
        </w:rPr>
        <w:t xml:space="preserve"> </w:t>
      </w:r>
      <w:r>
        <w:t xml:space="preserve">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3E2CA78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1116" w14:paraId="69DA223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D3B2" w14:textId="77777777" w:rsidR="00271116" w:rsidRDefault="00271116" w:rsidP="00BF2636">
            <w:pPr>
              <w:jc w:val="center"/>
            </w:pPr>
            <w:r>
              <w:rPr>
                <w:noProof/>
              </w:rPr>
              <w:lastRenderedPageBreak/>
              <w:drawing>
                <wp:inline distT="0" distB="0" distL="0" distR="0" wp14:anchorId="31B6A63A" wp14:editId="4713DDB4">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271116" w14:paraId="72710EAB"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7310" w14:textId="77777777" w:rsidR="00271116" w:rsidRDefault="00271116" w:rsidP="00BF2636">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7389131C" w14:textId="77777777" w:rsidR="00271116" w:rsidRDefault="00271116" w:rsidP="00271116">
      <w:pPr>
        <w:jc w:val="both"/>
      </w:pPr>
    </w:p>
    <w:p w14:paraId="12C3DCC4" w14:textId="476B7A68" w:rsidR="00271116" w:rsidRDefault="00271116" w:rsidP="00271116">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7EF9015F" w14:textId="77EB3229" w:rsidR="00271116" w:rsidRDefault="00271116" w:rsidP="00271116">
      <w:pPr>
        <w:jc w:val="both"/>
      </w:pPr>
      <w:r>
        <w:t xml:space="preserve">The remaining three buttons allow the user to transfer positional information (translation and rotation) to and from the Nucleus server.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7052A4DE" w14:textId="77777777"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5D2AF" w14:textId="77777777" w:rsidR="00271116" w:rsidRDefault="00271116" w:rsidP="00BF2636">
            <w:pPr>
              <w:jc w:val="center"/>
            </w:pPr>
            <w:r>
              <w:rPr>
                <w:noProof/>
              </w:rPr>
              <w:lastRenderedPageBreak/>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51207F0E" w14:textId="77777777" w:rsidR="00271116" w:rsidRDefault="00271116" w:rsidP="00BF2636"/>
          <w:p w14:paraId="66B7231C" w14:textId="77777777" w:rsidR="00271116" w:rsidRDefault="00271116" w:rsidP="00BF2636"/>
          <w:p w14:paraId="1ACAE003" w14:textId="77777777" w:rsidR="00271116" w:rsidRDefault="00271116" w:rsidP="00BF2636">
            <w:pPr>
              <w:jc w:val="center"/>
            </w:pPr>
          </w:p>
          <w:p w14:paraId="740089B6" w14:textId="77777777" w:rsidR="00271116" w:rsidRDefault="00271116" w:rsidP="00BF2636">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FF4EA" w14:textId="77777777" w:rsidR="00271116" w:rsidRDefault="00271116" w:rsidP="00BF2636">
            <w:pPr>
              <w:jc w:val="center"/>
            </w:pPr>
            <w:r>
              <w:rPr>
                <w:noProof/>
              </w:rPr>
              <w:drawing>
                <wp:inline distT="0" distB="0" distL="0" distR="0" wp14:anchorId="17386883" wp14:editId="702FC5EC">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BF2636">
            <w:pPr>
              <w:jc w:val="center"/>
              <w:rPr>
                <w:i/>
              </w:rPr>
            </w:pPr>
            <w:r>
              <w:rPr>
                <w:i/>
              </w:rPr>
              <w:t>(b)</w:t>
            </w:r>
          </w:p>
        </w:tc>
      </w:tr>
      <w:tr w:rsidR="00271116" w14:paraId="4CFFFF5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D793" w14:textId="77777777" w:rsidR="00271116" w:rsidRDefault="00271116" w:rsidP="00BF2636">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56EA5585">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xml:space="preserve">, (b) User icon next to Live button on USD Composer, and (c) User joining message on USD </w:t>
            </w:r>
            <w:r>
              <w:rPr>
                <w:i/>
              </w:rPr>
              <w:lastRenderedPageBreak/>
              <w:t>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7"/>
  </w:num>
  <w:num w:numId="8" w16cid:durableId="2139716821">
    <w:abstractNumId w:val="4"/>
  </w:num>
  <w:num w:numId="9" w16cid:durableId="528299285">
    <w:abstractNumId w:val="5"/>
  </w:num>
  <w:num w:numId="10" w16cid:durableId="466705461">
    <w:abstractNumId w:val="8"/>
  </w:num>
  <w:num w:numId="11" w16cid:durableId="4832075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50FD2"/>
    <w:rsid w:val="0005398C"/>
    <w:rsid w:val="000609F4"/>
    <w:rsid w:val="00083CC0"/>
    <w:rsid w:val="000A35D1"/>
    <w:rsid w:val="000D7FDA"/>
    <w:rsid w:val="0010694F"/>
    <w:rsid w:val="00137AD7"/>
    <w:rsid w:val="00145F06"/>
    <w:rsid w:val="00271116"/>
    <w:rsid w:val="002A42B4"/>
    <w:rsid w:val="003D4914"/>
    <w:rsid w:val="0052403E"/>
    <w:rsid w:val="006A3C75"/>
    <w:rsid w:val="009A531E"/>
    <w:rsid w:val="00A32E74"/>
    <w:rsid w:val="00A3503E"/>
    <w:rsid w:val="00AD0747"/>
    <w:rsid w:val="00B87CA2"/>
    <w:rsid w:val="00BC1F3B"/>
    <w:rsid w:val="00BF5296"/>
    <w:rsid w:val="00C9465B"/>
    <w:rsid w:val="00C9707D"/>
    <w:rsid w:val="00CE3B60"/>
    <w:rsid w:val="00D30359"/>
    <w:rsid w:val="00D80FF4"/>
    <w:rsid w:val="00E04BEB"/>
    <w:rsid w:val="00E45F31"/>
    <w:rsid w:val="00E52870"/>
    <w:rsid w:val="00E943C9"/>
    <w:rsid w:val="00F409E0"/>
    <w:rsid w:val="00F75272"/>
    <w:rsid w:val="00F84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3E"/>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hyperlink" Target="https://wiki.freecad.org/Assembly3_Workbench"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mailto:raska.soemantoro@manchester.ac.uk" TargetMode="Externa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hyperlink" Target="https://wiki.freecad.org/A2plus_Workbench"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hyperlink" Target="https://wiki.freecad.org/Assembly4_Workbench"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Pages>
  <Words>2407</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20</cp:revision>
  <dcterms:created xsi:type="dcterms:W3CDTF">2024-05-06T16:38:00Z</dcterms:created>
  <dcterms:modified xsi:type="dcterms:W3CDTF">2024-05-08T17:01:00Z</dcterms:modified>
</cp:coreProperties>
</file>