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1D48E90F" w14:textId="326035F5" w:rsidR="00744272"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586244" w:history="1">
            <w:r w:rsidR="00744272" w:rsidRPr="00541B0A">
              <w:rPr>
                <w:rStyle w:val="Hyperlink"/>
                <w:noProof/>
              </w:rPr>
              <w:t>Introduction</w:t>
            </w:r>
            <w:r w:rsidR="00744272">
              <w:rPr>
                <w:noProof/>
                <w:webHidden/>
              </w:rPr>
              <w:tab/>
            </w:r>
            <w:r w:rsidR="00744272">
              <w:rPr>
                <w:noProof/>
                <w:webHidden/>
              </w:rPr>
              <w:fldChar w:fldCharType="begin"/>
            </w:r>
            <w:r w:rsidR="00744272">
              <w:rPr>
                <w:noProof/>
                <w:webHidden/>
              </w:rPr>
              <w:instrText xml:space="preserve"> PAGEREF _Toc166586244 \h </w:instrText>
            </w:r>
            <w:r w:rsidR="00744272">
              <w:rPr>
                <w:noProof/>
                <w:webHidden/>
              </w:rPr>
            </w:r>
            <w:r w:rsidR="00744272">
              <w:rPr>
                <w:noProof/>
                <w:webHidden/>
              </w:rPr>
              <w:fldChar w:fldCharType="separate"/>
            </w:r>
            <w:r w:rsidR="00744272">
              <w:rPr>
                <w:noProof/>
                <w:webHidden/>
              </w:rPr>
              <w:t>3</w:t>
            </w:r>
            <w:r w:rsidR="00744272">
              <w:rPr>
                <w:noProof/>
                <w:webHidden/>
              </w:rPr>
              <w:fldChar w:fldCharType="end"/>
            </w:r>
          </w:hyperlink>
        </w:p>
        <w:p w14:paraId="1121AC29" w14:textId="267090D2" w:rsidR="00744272" w:rsidRDefault="00744272">
          <w:pPr>
            <w:pStyle w:val="TOC2"/>
            <w:tabs>
              <w:tab w:val="right" w:leader="dot" w:pos="9016"/>
            </w:tabs>
            <w:rPr>
              <w:rFonts w:eastAsiaTheme="minorEastAsia"/>
              <w:noProof/>
              <w:sz w:val="24"/>
              <w:szCs w:val="24"/>
              <w:lang w:eastAsia="en-GB"/>
            </w:rPr>
          </w:pPr>
          <w:hyperlink w:anchor="_Toc166586245" w:history="1">
            <w:r w:rsidRPr="00541B0A">
              <w:rPr>
                <w:rStyle w:val="Hyperlink"/>
                <w:noProof/>
              </w:rPr>
              <w:t>Installation</w:t>
            </w:r>
            <w:r>
              <w:rPr>
                <w:noProof/>
                <w:webHidden/>
              </w:rPr>
              <w:tab/>
            </w:r>
            <w:r>
              <w:rPr>
                <w:noProof/>
                <w:webHidden/>
              </w:rPr>
              <w:fldChar w:fldCharType="begin"/>
            </w:r>
            <w:r>
              <w:rPr>
                <w:noProof/>
                <w:webHidden/>
              </w:rPr>
              <w:instrText xml:space="preserve"> PAGEREF _Toc166586245 \h </w:instrText>
            </w:r>
            <w:r>
              <w:rPr>
                <w:noProof/>
                <w:webHidden/>
              </w:rPr>
            </w:r>
            <w:r>
              <w:rPr>
                <w:noProof/>
                <w:webHidden/>
              </w:rPr>
              <w:fldChar w:fldCharType="separate"/>
            </w:r>
            <w:r>
              <w:rPr>
                <w:noProof/>
                <w:webHidden/>
              </w:rPr>
              <w:t>4</w:t>
            </w:r>
            <w:r>
              <w:rPr>
                <w:noProof/>
                <w:webHidden/>
              </w:rPr>
              <w:fldChar w:fldCharType="end"/>
            </w:r>
          </w:hyperlink>
        </w:p>
        <w:p w14:paraId="53D64DDA" w14:textId="4C2E9788" w:rsidR="00744272" w:rsidRDefault="00744272">
          <w:pPr>
            <w:pStyle w:val="TOC3"/>
            <w:tabs>
              <w:tab w:val="right" w:leader="dot" w:pos="9016"/>
            </w:tabs>
            <w:rPr>
              <w:rFonts w:eastAsiaTheme="minorEastAsia"/>
              <w:noProof/>
              <w:sz w:val="24"/>
              <w:szCs w:val="24"/>
              <w:lang w:eastAsia="en-GB"/>
            </w:rPr>
          </w:pPr>
          <w:hyperlink w:anchor="_Toc166586246" w:history="1">
            <w:r w:rsidRPr="00541B0A">
              <w:rPr>
                <w:rStyle w:val="Hyperlink"/>
                <w:noProof/>
              </w:rPr>
              <w:t>Installation of the Omniverse Launcher</w:t>
            </w:r>
            <w:r>
              <w:rPr>
                <w:noProof/>
                <w:webHidden/>
              </w:rPr>
              <w:tab/>
            </w:r>
            <w:r>
              <w:rPr>
                <w:noProof/>
                <w:webHidden/>
              </w:rPr>
              <w:fldChar w:fldCharType="begin"/>
            </w:r>
            <w:r>
              <w:rPr>
                <w:noProof/>
                <w:webHidden/>
              </w:rPr>
              <w:instrText xml:space="preserve"> PAGEREF _Toc166586246 \h </w:instrText>
            </w:r>
            <w:r>
              <w:rPr>
                <w:noProof/>
                <w:webHidden/>
              </w:rPr>
            </w:r>
            <w:r>
              <w:rPr>
                <w:noProof/>
                <w:webHidden/>
              </w:rPr>
              <w:fldChar w:fldCharType="separate"/>
            </w:r>
            <w:r>
              <w:rPr>
                <w:noProof/>
                <w:webHidden/>
              </w:rPr>
              <w:t>4</w:t>
            </w:r>
            <w:r>
              <w:rPr>
                <w:noProof/>
                <w:webHidden/>
              </w:rPr>
              <w:fldChar w:fldCharType="end"/>
            </w:r>
          </w:hyperlink>
        </w:p>
        <w:p w14:paraId="5F757D6F" w14:textId="44BC1B0D" w:rsidR="00744272" w:rsidRDefault="00744272">
          <w:pPr>
            <w:pStyle w:val="TOC3"/>
            <w:tabs>
              <w:tab w:val="right" w:leader="dot" w:pos="9016"/>
            </w:tabs>
            <w:rPr>
              <w:rFonts w:eastAsiaTheme="minorEastAsia"/>
              <w:noProof/>
              <w:sz w:val="24"/>
              <w:szCs w:val="24"/>
              <w:lang w:eastAsia="en-GB"/>
            </w:rPr>
          </w:pPr>
          <w:hyperlink w:anchor="_Toc166586247" w:history="1">
            <w:r w:rsidRPr="00541B0A">
              <w:rPr>
                <w:rStyle w:val="Hyperlink"/>
                <w:noProof/>
              </w:rPr>
              <w:t>Setting up a local Omniverse Nucleus server</w:t>
            </w:r>
            <w:r>
              <w:rPr>
                <w:noProof/>
                <w:webHidden/>
              </w:rPr>
              <w:tab/>
            </w:r>
            <w:r>
              <w:rPr>
                <w:noProof/>
                <w:webHidden/>
              </w:rPr>
              <w:fldChar w:fldCharType="begin"/>
            </w:r>
            <w:r>
              <w:rPr>
                <w:noProof/>
                <w:webHidden/>
              </w:rPr>
              <w:instrText xml:space="preserve"> PAGEREF _Toc166586247 \h </w:instrText>
            </w:r>
            <w:r>
              <w:rPr>
                <w:noProof/>
                <w:webHidden/>
              </w:rPr>
            </w:r>
            <w:r>
              <w:rPr>
                <w:noProof/>
                <w:webHidden/>
              </w:rPr>
              <w:fldChar w:fldCharType="separate"/>
            </w:r>
            <w:r>
              <w:rPr>
                <w:noProof/>
                <w:webHidden/>
              </w:rPr>
              <w:t>4</w:t>
            </w:r>
            <w:r>
              <w:rPr>
                <w:noProof/>
                <w:webHidden/>
              </w:rPr>
              <w:fldChar w:fldCharType="end"/>
            </w:r>
          </w:hyperlink>
        </w:p>
        <w:p w14:paraId="3959F1FA" w14:textId="3B57366A" w:rsidR="00744272" w:rsidRDefault="00744272">
          <w:pPr>
            <w:pStyle w:val="TOC3"/>
            <w:tabs>
              <w:tab w:val="right" w:leader="dot" w:pos="9016"/>
            </w:tabs>
            <w:rPr>
              <w:rFonts w:eastAsiaTheme="minorEastAsia"/>
              <w:noProof/>
              <w:sz w:val="24"/>
              <w:szCs w:val="24"/>
              <w:lang w:eastAsia="en-GB"/>
            </w:rPr>
          </w:pPr>
          <w:hyperlink w:anchor="_Toc166586248" w:history="1">
            <w:r w:rsidRPr="00541B0A">
              <w:rPr>
                <w:rStyle w:val="Hyperlink"/>
                <w:noProof/>
              </w:rPr>
              <w:t>Basic installation (automated script)</w:t>
            </w:r>
            <w:r>
              <w:rPr>
                <w:noProof/>
                <w:webHidden/>
              </w:rPr>
              <w:tab/>
            </w:r>
            <w:r>
              <w:rPr>
                <w:noProof/>
                <w:webHidden/>
              </w:rPr>
              <w:fldChar w:fldCharType="begin"/>
            </w:r>
            <w:r>
              <w:rPr>
                <w:noProof/>
                <w:webHidden/>
              </w:rPr>
              <w:instrText xml:space="preserve"> PAGEREF _Toc166586248 \h </w:instrText>
            </w:r>
            <w:r>
              <w:rPr>
                <w:noProof/>
                <w:webHidden/>
              </w:rPr>
            </w:r>
            <w:r>
              <w:rPr>
                <w:noProof/>
                <w:webHidden/>
              </w:rPr>
              <w:fldChar w:fldCharType="separate"/>
            </w:r>
            <w:r>
              <w:rPr>
                <w:noProof/>
                <w:webHidden/>
              </w:rPr>
              <w:t>5</w:t>
            </w:r>
            <w:r>
              <w:rPr>
                <w:noProof/>
                <w:webHidden/>
              </w:rPr>
              <w:fldChar w:fldCharType="end"/>
            </w:r>
          </w:hyperlink>
        </w:p>
        <w:p w14:paraId="4AA4D7D1" w14:textId="37C1900B" w:rsidR="00744272" w:rsidRDefault="00744272">
          <w:pPr>
            <w:pStyle w:val="TOC3"/>
            <w:tabs>
              <w:tab w:val="right" w:leader="dot" w:pos="9016"/>
            </w:tabs>
            <w:rPr>
              <w:rFonts w:eastAsiaTheme="minorEastAsia"/>
              <w:noProof/>
              <w:sz w:val="24"/>
              <w:szCs w:val="24"/>
              <w:lang w:eastAsia="en-GB"/>
            </w:rPr>
          </w:pPr>
          <w:hyperlink w:anchor="_Toc166586249" w:history="1">
            <w:r w:rsidRPr="00541B0A">
              <w:rPr>
                <w:rStyle w:val="Hyperlink"/>
                <w:noProof/>
              </w:rPr>
              <w:t>Manual installation</w:t>
            </w:r>
            <w:r>
              <w:rPr>
                <w:noProof/>
                <w:webHidden/>
              </w:rPr>
              <w:tab/>
            </w:r>
            <w:r>
              <w:rPr>
                <w:noProof/>
                <w:webHidden/>
              </w:rPr>
              <w:fldChar w:fldCharType="begin"/>
            </w:r>
            <w:r>
              <w:rPr>
                <w:noProof/>
                <w:webHidden/>
              </w:rPr>
              <w:instrText xml:space="preserve"> PAGEREF _Toc166586249 \h </w:instrText>
            </w:r>
            <w:r>
              <w:rPr>
                <w:noProof/>
                <w:webHidden/>
              </w:rPr>
            </w:r>
            <w:r>
              <w:rPr>
                <w:noProof/>
                <w:webHidden/>
              </w:rPr>
              <w:fldChar w:fldCharType="separate"/>
            </w:r>
            <w:r>
              <w:rPr>
                <w:noProof/>
                <w:webHidden/>
              </w:rPr>
              <w:t>5</w:t>
            </w:r>
            <w:r>
              <w:rPr>
                <w:noProof/>
                <w:webHidden/>
              </w:rPr>
              <w:fldChar w:fldCharType="end"/>
            </w:r>
          </w:hyperlink>
        </w:p>
        <w:p w14:paraId="30F83828" w14:textId="40A50457" w:rsidR="00744272" w:rsidRDefault="00744272">
          <w:pPr>
            <w:pStyle w:val="TOC2"/>
            <w:tabs>
              <w:tab w:val="right" w:leader="dot" w:pos="9016"/>
            </w:tabs>
            <w:rPr>
              <w:rFonts w:eastAsiaTheme="minorEastAsia"/>
              <w:noProof/>
              <w:sz w:val="24"/>
              <w:szCs w:val="24"/>
              <w:lang w:eastAsia="en-GB"/>
            </w:rPr>
          </w:pPr>
          <w:hyperlink w:anchor="_Toc166586250" w:history="1">
            <w:r w:rsidRPr="00541B0A">
              <w:rPr>
                <w:rStyle w:val="Hyperlink"/>
                <w:noProof/>
              </w:rPr>
              <w:t>System</w:t>
            </w:r>
            <w:r>
              <w:rPr>
                <w:noProof/>
                <w:webHidden/>
              </w:rPr>
              <w:tab/>
            </w:r>
            <w:r>
              <w:rPr>
                <w:noProof/>
                <w:webHidden/>
              </w:rPr>
              <w:fldChar w:fldCharType="begin"/>
            </w:r>
            <w:r>
              <w:rPr>
                <w:noProof/>
                <w:webHidden/>
              </w:rPr>
              <w:instrText xml:space="preserve"> PAGEREF _Toc166586250 \h </w:instrText>
            </w:r>
            <w:r>
              <w:rPr>
                <w:noProof/>
                <w:webHidden/>
              </w:rPr>
            </w:r>
            <w:r>
              <w:rPr>
                <w:noProof/>
                <w:webHidden/>
              </w:rPr>
              <w:fldChar w:fldCharType="separate"/>
            </w:r>
            <w:r>
              <w:rPr>
                <w:noProof/>
                <w:webHidden/>
              </w:rPr>
              <w:t>8</w:t>
            </w:r>
            <w:r>
              <w:rPr>
                <w:noProof/>
                <w:webHidden/>
              </w:rPr>
              <w:fldChar w:fldCharType="end"/>
            </w:r>
          </w:hyperlink>
        </w:p>
        <w:p w14:paraId="3D8F1818" w14:textId="618CEE85" w:rsidR="00744272" w:rsidRDefault="00744272">
          <w:pPr>
            <w:pStyle w:val="TOC2"/>
            <w:tabs>
              <w:tab w:val="right" w:leader="dot" w:pos="9016"/>
            </w:tabs>
            <w:rPr>
              <w:rFonts w:eastAsiaTheme="minorEastAsia"/>
              <w:noProof/>
              <w:sz w:val="24"/>
              <w:szCs w:val="24"/>
              <w:lang w:eastAsia="en-GB"/>
            </w:rPr>
          </w:pPr>
          <w:hyperlink w:anchor="_Toc166586251" w:history="1">
            <w:r w:rsidRPr="00541B0A">
              <w:rPr>
                <w:rStyle w:val="Hyperlink"/>
                <w:noProof/>
              </w:rPr>
              <w:t>User interface</w:t>
            </w:r>
            <w:r>
              <w:rPr>
                <w:noProof/>
                <w:webHidden/>
              </w:rPr>
              <w:tab/>
            </w:r>
            <w:r>
              <w:rPr>
                <w:noProof/>
                <w:webHidden/>
              </w:rPr>
              <w:fldChar w:fldCharType="begin"/>
            </w:r>
            <w:r>
              <w:rPr>
                <w:noProof/>
                <w:webHidden/>
              </w:rPr>
              <w:instrText xml:space="preserve"> PAGEREF _Toc166586251 \h </w:instrText>
            </w:r>
            <w:r>
              <w:rPr>
                <w:noProof/>
                <w:webHidden/>
              </w:rPr>
            </w:r>
            <w:r>
              <w:rPr>
                <w:noProof/>
                <w:webHidden/>
              </w:rPr>
              <w:fldChar w:fldCharType="separate"/>
            </w:r>
            <w:r>
              <w:rPr>
                <w:noProof/>
                <w:webHidden/>
              </w:rPr>
              <w:t>10</w:t>
            </w:r>
            <w:r>
              <w:rPr>
                <w:noProof/>
                <w:webHidden/>
              </w:rPr>
              <w:fldChar w:fldCharType="end"/>
            </w:r>
          </w:hyperlink>
        </w:p>
        <w:p w14:paraId="359C2816" w14:textId="2D6E58F1" w:rsidR="00744272" w:rsidRDefault="00744272">
          <w:pPr>
            <w:pStyle w:val="TOC2"/>
            <w:tabs>
              <w:tab w:val="right" w:leader="dot" w:pos="9016"/>
            </w:tabs>
            <w:rPr>
              <w:rFonts w:eastAsiaTheme="minorEastAsia"/>
              <w:noProof/>
              <w:sz w:val="24"/>
              <w:szCs w:val="24"/>
              <w:lang w:eastAsia="en-GB"/>
            </w:rPr>
          </w:pPr>
          <w:hyperlink w:anchor="_Toc166586252" w:history="1">
            <w:r w:rsidRPr="00541B0A">
              <w:rPr>
                <w:rStyle w:val="Hyperlink"/>
                <w:noProof/>
              </w:rPr>
              <w:t>How-to guide</w:t>
            </w:r>
            <w:r>
              <w:rPr>
                <w:noProof/>
                <w:webHidden/>
              </w:rPr>
              <w:tab/>
            </w:r>
            <w:r>
              <w:rPr>
                <w:noProof/>
                <w:webHidden/>
              </w:rPr>
              <w:fldChar w:fldCharType="begin"/>
            </w:r>
            <w:r>
              <w:rPr>
                <w:noProof/>
                <w:webHidden/>
              </w:rPr>
              <w:instrText xml:space="preserve"> PAGEREF _Toc166586252 \h </w:instrText>
            </w:r>
            <w:r>
              <w:rPr>
                <w:noProof/>
                <w:webHidden/>
              </w:rPr>
            </w:r>
            <w:r>
              <w:rPr>
                <w:noProof/>
                <w:webHidden/>
              </w:rPr>
              <w:fldChar w:fldCharType="separate"/>
            </w:r>
            <w:r>
              <w:rPr>
                <w:noProof/>
                <w:webHidden/>
              </w:rPr>
              <w:t>11</w:t>
            </w:r>
            <w:r>
              <w:rPr>
                <w:noProof/>
                <w:webHidden/>
              </w:rPr>
              <w:fldChar w:fldCharType="end"/>
            </w:r>
          </w:hyperlink>
        </w:p>
        <w:p w14:paraId="42BAA5E4" w14:textId="6FC1C2B2" w:rsidR="00744272" w:rsidRDefault="00744272">
          <w:pPr>
            <w:pStyle w:val="TOC3"/>
            <w:tabs>
              <w:tab w:val="right" w:leader="dot" w:pos="9016"/>
            </w:tabs>
            <w:rPr>
              <w:rFonts w:eastAsiaTheme="minorEastAsia"/>
              <w:noProof/>
              <w:sz w:val="24"/>
              <w:szCs w:val="24"/>
              <w:lang w:eastAsia="en-GB"/>
            </w:rPr>
          </w:pPr>
          <w:hyperlink w:anchor="_Toc166586253" w:history="1">
            <w:r w:rsidRPr="00541B0A">
              <w:rPr>
                <w:rStyle w:val="Hyperlink"/>
                <w:noProof/>
              </w:rPr>
              <w:t>Activating the FreeCAD-Omniverse Connector</w:t>
            </w:r>
            <w:r>
              <w:rPr>
                <w:noProof/>
                <w:webHidden/>
              </w:rPr>
              <w:tab/>
            </w:r>
            <w:r>
              <w:rPr>
                <w:noProof/>
                <w:webHidden/>
              </w:rPr>
              <w:fldChar w:fldCharType="begin"/>
            </w:r>
            <w:r>
              <w:rPr>
                <w:noProof/>
                <w:webHidden/>
              </w:rPr>
              <w:instrText xml:space="preserve"> PAGEREF _Toc166586253 \h </w:instrText>
            </w:r>
            <w:r>
              <w:rPr>
                <w:noProof/>
                <w:webHidden/>
              </w:rPr>
            </w:r>
            <w:r>
              <w:rPr>
                <w:noProof/>
                <w:webHidden/>
              </w:rPr>
              <w:fldChar w:fldCharType="separate"/>
            </w:r>
            <w:r>
              <w:rPr>
                <w:noProof/>
                <w:webHidden/>
              </w:rPr>
              <w:t>11</w:t>
            </w:r>
            <w:r>
              <w:rPr>
                <w:noProof/>
                <w:webHidden/>
              </w:rPr>
              <w:fldChar w:fldCharType="end"/>
            </w:r>
          </w:hyperlink>
        </w:p>
        <w:p w14:paraId="0D7AE3C3" w14:textId="3D246F32" w:rsidR="00744272" w:rsidRDefault="00744272">
          <w:pPr>
            <w:pStyle w:val="TOC3"/>
            <w:tabs>
              <w:tab w:val="right" w:leader="dot" w:pos="9016"/>
            </w:tabs>
            <w:rPr>
              <w:rFonts w:eastAsiaTheme="minorEastAsia"/>
              <w:noProof/>
              <w:sz w:val="24"/>
              <w:szCs w:val="24"/>
              <w:lang w:eastAsia="en-GB"/>
            </w:rPr>
          </w:pPr>
          <w:hyperlink w:anchor="_Toc166586254" w:history="1">
            <w:r w:rsidRPr="00541B0A">
              <w:rPr>
                <w:rStyle w:val="Hyperlink"/>
                <w:noProof/>
              </w:rPr>
              <w:t>Establishing a connection with Nucleus</w:t>
            </w:r>
            <w:r>
              <w:rPr>
                <w:noProof/>
                <w:webHidden/>
              </w:rPr>
              <w:tab/>
            </w:r>
            <w:r>
              <w:rPr>
                <w:noProof/>
                <w:webHidden/>
              </w:rPr>
              <w:fldChar w:fldCharType="begin"/>
            </w:r>
            <w:r>
              <w:rPr>
                <w:noProof/>
                <w:webHidden/>
              </w:rPr>
              <w:instrText xml:space="preserve"> PAGEREF _Toc166586254 \h </w:instrText>
            </w:r>
            <w:r>
              <w:rPr>
                <w:noProof/>
                <w:webHidden/>
              </w:rPr>
            </w:r>
            <w:r>
              <w:rPr>
                <w:noProof/>
                <w:webHidden/>
              </w:rPr>
              <w:fldChar w:fldCharType="separate"/>
            </w:r>
            <w:r>
              <w:rPr>
                <w:noProof/>
                <w:webHidden/>
              </w:rPr>
              <w:t>11</w:t>
            </w:r>
            <w:r>
              <w:rPr>
                <w:noProof/>
                <w:webHidden/>
              </w:rPr>
              <w:fldChar w:fldCharType="end"/>
            </w:r>
          </w:hyperlink>
        </w:p>
        <w:p w14:paraId="3E8071B4" w14:textId="03299833" w:rsidR="00744272" w:rsidRDefault="00744272">
          <w:pPr>
            <w:pStyle w:val="TOC4"/>
            <w:tabs>
              <w:tab w:val="right" w:leader="dot" w:pos="9016"/>
            </w:tabs>
            <w:rPr>
              <w:rFonts w:eastAsiaTheme="minorEastAsia"/>
              <w:noProof/>
              <w:sz w:val="24"/>
              <w:szCs w:val="24"/>
              <w:lang w:eastAsia="en-GB"/>
            </w:rPr>
          </w:pPr>
          <w:hyperlink w:anchor="_Toc166586255" w:history="1">
            <w:r w:rsidRPr="00541B0A">
              <w:rPr>
                <w:rStyle w:val="Hyperlink"/>
                <w:rFonts w:eastAsia="Calibri"/>
                <w:noProof/>
              </w:rPr>
              <w:t>Creating a new project</w:t>
            </w:r>
            <w:r>
              <w:rPr>
                <w:noProof/>
                <w:webHidden/>
              </w:rPr>
              <w:tab/>
            </w:r>
            <w:r>
              <w:rPr>
                <w:noProof/>
                <w:webHidden/>
              </w:rPr>
              <w:fldChar w:fldCharType="begin"/>
            </w:r>
            <w:r>
              <w:rPr>
                <w:noProof/>
                <w:webHidden/>
              </w:rPr>
              <w:instrText xml:space="preserve"> PAGEREF _Toc166586255 \h </w:instrText>
            </w:r>
            <w:r>
              <w:rPr>
                <w:noProof/>
                <w:webHidden/>
              </w:rPr>
            </w:r>
            <w:r>
              <w:rPr>
                <w:noProof/>
                <w:webHidden/>
              </w:rPr>
              <w:fldChar w:fldCharType="separate"/>
            </w:r>
            <w:r>
              <w:rPr>
                <w:noProof/>
                <w:webHidden/>
              </w:rPr>
              <w:t>11</w:t>
            </w:r>
            <w:r>
              <w:rPr>
                <w:noProof/>
                <w:webHidden/>
              </w:rPr>
              <w:fldChar w:fldCharType="end"/>
            </w:r>
          </w:hyperlink>
        </w:p>
        <w:p w14:paraId="6096D344" w14:textId="5EFCE16D" w:rsidR="00744272" w:rsidRDefault="00744272">
          <w:pPr>
            <w:pStyle w:val="TOC4"/>
            <w:tabs>
              <w:tab w:val="right" w:leader="dot" w:pos="9016"/>
            </w:tabs>
            <w:rPr>
              <w:rFonts w:eastAsiaTheme="minorEastAsia"/>
              <w:noProof/>
              <w:sz w:val="24"/>
              <w:szCs w:val="24"/>
              <w:lang w:eastAsia="en-GB"/>
            </w:rPr>
          </w:pPr>
          <w:hyperlink w:anchor="_Toc166586256" w:history="1">
            <w:r w:rsidRPr="00541B0A">
              <w:rPr>
                <w:rStyle w:val="Hyperlink"/>
                <w:rFonts w:eastAsia="Calibri"/>
                <w:noProof/>
              </w:rPr>
              <w:t>Connecting to an existing project</w:t>
            </w:r>
            <w:r>
              <w:rPr>
                <w:noProof/>
                <w:webHidden/>
              </w:rPr>
              <w:tab/>
            </w:r>
            <w:r>
              <w:rPr>
                <w:noProof/>
                <w:webHidden/>
              </w:rPr>
              <w:fldChar w:fldCharType="begin"/>
            </w:r>
            <w:r>
              <w:rPr>
                <w:noProof/>
                <w:webHidden/>
              </w:rPr>
              <w:instrText xml:space="preserve"> PAGEREF _Toc166586256 \h </w:instrText>
            </w:r>
            <w:r>
              <w:rPr>
                <w:noProof/>
                <w:webHidden/>
              </w:rPr>
            </w:r>
            <w:r>
              <w:rPr>
                <w:noProof/>
                <w:webHidden/>
              </w:rPr>
              <w:fldChar w:fldCharType="separate"/>
            </w:r>
            <w:r>
              <w:rPr>
                <w:noProof/>
                <w:webHidden/>
              </w:rPr>
              <w:t>12</w:t>
            </w:r>
            <w:r>
              <w:rPr>
                <w:noProof/>
                <w:webHidden/>
              </w:rPr>
              <w:fldChar w:fldCharType="end"/>
            </w:r>
          </w:hyperlink>
        </w:p>
        <w:p w14:paraId="1533BF7B" w14:textId="7A3C5D45" w:rsidR="00744272" w:rsidRDefault="00744272">
          <w:pPr>
            <w:pStyle w:val="TOC4"/>
            <w:tabs>
              <w:tab w:val="right" w:leader="dot" w:pos="9016"/>
            </w:tabs>
            <w:rPr>
              <w:rFonts w:eastAsiaTheme="minorEastAsia"/>
              <w:noProof/>
              <w:sz w:val="24"/>
              <w:szCs w:val="24"/>
              <w:lang w:eastAsia="en-GB"/>
            </w:rPr>
          </w:pPr>
          <w:hyperlink w:anchor="_Toc166586257" w:history="1">
            <w:r w:rsidRPr="00541B0A">
              <w:rPr>
                <w:rStyle w:val="Hyperlink"/>
                <w:rFonts w:eastAsia="Calibri"/>
                <w:noProof/>
              </w:rPr>
              <w:t>Disconnecting from an existing project</w:t>
            </w:r>
            <w:r>
              <w:rPr>
                <w:noProof/>
                <w:webHidden/>
              </w:rPr>
              <w:tab/>
            </w:r>
            <w:r>
              <w:rPr>
                <w:noProof/>
                <w:webHidden/>
              </w:rPr>
              <w:fldChar w:fldCharType="begin"/>
            </w:r>
            <w:r>
              <w:rPr>
                <w:noProof/>
                <w:webHidden/>
              </w:rPr>
              <w:instrText xml:space="preserve"> PAGEREF _Toc166586257 \h </w:instrText>
            </w:r>
            <w:r>
              <w:rPr>
                <w:noProof/>
                <w:webHidden/>
              </w:rPr>
            </w:r>
            <w:r>
              <w:rPr>
                <w:noProof/>
                <w:webHidden/>
              </w:rPr>
              <w:fldChar w:fldCharType="separate"/>
            </w:r>
            <w:r>
              <w:rPr>
                <w:noProof/>
                <w:webHidden/>
              </w:rPr>
              <w:t>13</w:t>
            </w:r>
            <w:r>
              <w:rPr>
                <w:noProof/>
                <w:webHidden/>
              </w:rPr>
              <w:fldChar w:fldCharType="end"/>
            </w:r>
          </w:hyperlink>
        </w:p>
        <w:p w14:paraId="7D459B1C" w14:textId="4A1A48FD" w:rsidR="00744272" w:rsidRDefault="00744272">
          <w:pPr>
            <w:pStyle w:val="TOC3"/>
            <w:tabs>
              <w:tab w:val="right" w:leader="dot" w:pos="9016"/>
            </w:tabs>
            <w:rPr>
              <w:rFonts w:eastAsiaTheme="minorEastAsia"/>
              <w:noProof/>
              <w:sz w:val="24"/>
              <w:szCs w:val="24"/>
              <w:lang w:eastAsia="en-GB"/>
            </w:rPr>
          </w:pPr>
          <w:hyperlink w:anchor="_Toc166586258" w:history="1">
            <w:r w:rsidRPr="00541B0A">
              <w:rPr>
                <w:rStyle w:val="Hyperlink"/>
                <w:rFonts w:eastAsia="Calibri"/>
                <w:noProof/>
              </w:rPr>
              <w:t>Interacting with Nucleus assets</w:t>
            </w:r>
            <w:r>
              <w:rPr>
                <w:noProof/>
                <w:webHidden/>
              </w:rPr>
              <w:tab/>
            </w:r>
            <w:r>
              <w:rPr>
                <w:noProof/>
                <w:webHidden/>
              </w:rPr>
              <w:fldChar w:fldCharType="begin"/>
            </w:r>
            <w:r>
              <w:rPr>
                <w:noProof/>
                <w:webHidden/>
              </w:rPr>
              <w:instrText xml:space="preserve"> PAGEREF _Toc166586258 \h </w:instrText>
            </w:r>
            <w:r>
              <w:rPr>
                <w:noProof/>
                <w:webHidden/>
              </w:rPr>
            </w:r>
            <w:r>
              <w:rPr>
                <w:noProof/>
                <w:webHidden/>
              </w:rPr>
              <w:fldChar w:fldCharType="separate"/>
            </w:r>
            <w:r>
              <w:rPr>
                <w:noProof/>
                <w:webHidden/>
              </w:rPr>
              <w:t>13</w:t>
            </w:r>
            <w:r>
              <w:rPr>
                <w:noProof/>
                <w:webHidden/>
              </w:rPr>
              <w:fldChar w:fldCharType="end"/>
            </w:r>
          </w:hyperlink>
        </w:p>
        <w:p w14:paraId="725C81AC" w14:textId="75A47A7E" w:rsidR="00744272" w:rsidRDefault="00744272">
          <w:pPr>
            <w:pStyle w:val="TOC4"/>
            <w:tabs>
              <w:tab w:val="right" w:leader="dot" w:pos="9016"/>
            </w:tabs>
            <w:rPr>
              <w:rFonts w:eastAsiaTheme="minorEastAsia"/>
              <w:noProof/>
              <w:sz w:val="24"/>
              <w:szCs w:val="24"/>
              <w:lang w:eastAsia="en-GB"/>
            </w:rPr>
          </w:pPr>
          <w:hyperlink w:anchor="_Toc166586259" w:history="1">
            <w:r w:rsidRPr="00541B0A">
              <w:rPr>
                <w:rStyle w:val="Hyperlink"/>
                <w:noProof/>
              </w:rPr>
              <w:t>Creating an asset</w:t>
            </w:r>
            <w:r>
              <w:rPr>
                <w:noProof/>
                <w:webHidden/>
              </w:rPr>
              <w:tab/>
            </w:r>
            <w:r>
              <w:rPr>
                <w:noProof/>
                <w:webHidden/>
              </w:rPr>
              <w:fldChar w:fldCharType="begin"/>
            </w:r>
            <w:r>
              <w:rPr>
                <w:noProof/>
                <w:webHidden/>
              </w:rPr>
              <w:instrText xml:space="preserve"> PAGEREF _Toc166586259 \h </w:instrText>
            </w:r>
            <w:r>
              <w:rPr>
                <w:noProof/>
                <w:webHidden/>
              </w:rPr>
            </w:r>
            <w:r>
              <w:rPr>
                <w:noProof/>
                <w:webHidden/>
              </w:rPr>
              <w:fldChar w:fldCharType="separate"/>
            </w:r>
            <w:r>
              <w:rPr>
                <w:noProof/>
                <w:webHidden/>
              </w:rPr>
              <w:t>13</w:t>
            </w:r>
            <w:r>
              <w:rPr>
                <w:noProof/>
                <w:webHidden/>
              </w:rPr>
              <w:fldChar w:fldCharType="end"/>
            </w:r>
          </w:hyperlink>
        </w:p>
        <w:p w14:paraId="61E7911A" w14:textId="24CDABEB" w:rsidR="00744272" w:rsidRDefault="00744272">
          <w:pPr>
            <w:pStyle w:val="TOC4"/>
            <w:tabs>
              <w:tab w:val="right" w:leader="dot" w:pos="9016"/>
            </w:tabs>
            <w:rPr>
              <w:rFonts w:eastAsiaTheme="minorEastAsia"/>
              <w:noProof/>
              <w:sz w:val="24"/>
              <w:szCs w:val="24"/>
              <w:lang w:eastAsia="en-GB"/>
            </w:rPr>
          </w:pPr>
          <w:hyperlink w:anchor="_Toc166586260" w:history="1">
            <w:r w:rsidRPr="00541B0A">
              <w:rPr>
                <w:rStyle w:val="Hyperlink"/>
                <w:noProof/>
              </w:rPr>
              <w:t>Uploading geometry to an asset</w:t>
            </w:r>
            <w:r>
              <w:rPr>
                <w:noProof/>
                <w:webHidden/>
              </w:rPr>
              <w:tab/>
            </w:r>
            <w:r>
              <w:rPr>
                <w:noProof/>
                <w:webHidden/>
              </w:rPr>
              <w:fldChar w:fldCharType="begin"/>
            </w:r>
            <w:r>
              <w:rPr>
                <w:noProof/>
                <w:webHidden/>
              </w:rPr>
              <w:instrText xml:space="preserve"> PAGEREF _Toc166586260 \h </w:instrText>
            </w:r>
            <w:r>
              <w:rPr>
                <w:noProof/>
                <w:webHidden/>
              </w:rPr>
            </w:r>
            <w:r>
              <w:rPr>
                <w:noProof/>
                <w:webHidden/>
              </w:rPr>
              <w:fldChar w:fldCharType="separate"/>
            </w:r>
            <w:r>
              <w:rPr>
                <w:noProof/>
                <w:webHidden/>
              </w:rPr>
              <w:t>13</w:t>
            </w:r>
            <w:r>
              <w:rPr>
                <w:noProof/>
                <w:webHidden/>
              </w:rPr>
              <w:fldChar w:fldCharType="end"/>
            </w:r>
          </w:hyperlink>
        </w:p>
        <w:p w14:paraId="0BB688C3" w14:textId="59DD08D3" w:rsidR="00744272" w:rsidRDefault="00744272">
          <w:pPr>
            <w:pStyle w:val="TOC4"/>
            <w:tabs>
              <w:tab w:val="right" w:leader="dot" w:pos="9016"/>
            </w:tabs>
            <w:rPr>
              <w:rFonts w:eastAsiaTheme="minorEastAsia"/>
              <w:noProof/>
              <w:sz w:val="24"/>
              <w:szCs w:val="24"/>
              <w:lang w:eastAsia="en-GB"/>
            </w:rPr>
          </w:pPr>
          <w:hyperlink w:anchor="_Toc166586261" w:history="1">
            <w:r w:rsidRPr="00541B0A">
              <w:rPr>
                <w:rStyle w:val="Hyperlink"/>
                <w:noProof/>
              </w:rPr>
              <w:t>Connecting to an existing asset</w:t>
            </w:r>
            <w:r>
              <w:rPr>
                <w:noProof/>
                <w:webHidden/>
              </w:rPr>
              <w:tab/>
            </w:r>
            <w:r>
              <w:rPr>
                <w:noProof/>
                <w:webHidden/>
              </w:rPr>
              <w:fldChar w:fldCharType="begin"/>
            </w:r>
            <w:r>
              <w:rPr>
                <w:noProof/>
                <w:webHidden/>
              </w:rPr>
              <w:instrText xml:space="preserve"> PAGEREF _Toc166586261 \h </w:instrText>
            </w:r>
            <w:r>
              <w:rPr>
                <w:noProof/>
                <w:webHidden/>
              </w:rPr>
            </w:r>
            <w:r>
              <w:rPr>
                <w:noProof/>
                <w:webHidden/>
              </w:rPr>
              <w:fldChar w:fldCharType="separate"/>
            </w:r>
            <w:r>
              <w:rPr>
                <w:noProof/>
                <w:webHidden/>
              </w:rPr>
              <w:t>14</w:t>
            </w:r>
            <w:r>
              <w:rPr>
                <w:noProof/>
                <w:webHidden/>
              </w:rPr>
              <w:fldChar w:fldCharType="end"/>
            </w:r>
          </w:hyperlink>
        </w:p>
        <w:p w14:paraId="74A94D0B" w14:textId="48317FA0" w:rsidR="00744272" w:rsidRDefault="00744272">
          <w:pPr>
            <w:pStyle w:val="TOC4"/>
            <w:tabs>
              <w:tab w:val="right" w:leader="dot" w:pos="9016"/>
            </w:tabs>
            <w:rPr>
              <w:rFonts w:eastAsiaTheme="minorEastAsia"/>
              <w:noProof/>
              <w:sz w:val="24"/>
              <w:szCs w:val="24"/>
              <w:lang w:eastAsia="en-GB"/>
            </w:rPr>
          </w:pPr>
          <w:hyperlink w:anchor="_Toc166586262" w:history="1">
            <w:r w:rsidRPr="00541B0A">
              <w:rPr>
                <w:rStyle w:val="Hyperlink"/>
                <w:noProof/>
              </w:rPr>
              <w:t>Importing an existing asset</w:t>
            </w:r>
            <w:r>
              <w:rPr>
                <w:noProof/>
                <w:webHidden/>
              </w:rPr>
              <w:tab/>
            </w:r>
            <w:r>
              <w:rPr>
                <w:noProof/>
                <w:webHidden/>
              </w:rPr>
              <w:fldChar w:fldCharType="begin"/>
            </w:r>
            <w:r>
              <w:rPr>
                <w:noProof/>
                <w:webHidden/>
              </w:rPr>
              <w:instrText xml:space="preserve"> PAGEREF _Toc166586262 \h </w:instrText>
            </w:r>
            <w:r>
              <w:rPr>
                <w:noProof/>
                <w:webHidden/>
              </w:rPr>
            </w:r>
            <w:r>
              <w:rPr>
                <w:noProof/>
                <w:webHidden/>
              </w:rPr>
              <w:fldChar w:fldCharType="separate"/>
            </w:r>
            <w:r>
              <w:rPr>
                <w:noProof/>
                <w:webHidden/>
              </w:rPr>
              <w:t>15</w:t>
            </w:r>
            <w:r>
              <w:rPr>
                <w:noProof/>
                <w:webHidden/>
              </w:rPr>
              <w:fldChar w:fldCharType="end"/>
            </w:r>
          </w:hyperlink>
        </w:p>
        <w:p w14:paraId="1DFDA5A5" w14:textId="24FDF3D5" w:rsidR="00744272" w:rsidRDefault="00744272">
          <w:pPr>
            <w:pStyle w:val="TOC3"/>
            <w:tabs>
              <w:tab w:val="right" w:leader="dot" w:pos="9016"/>
            </w:tabs>
            <w:rPr>
              <w:rFonts w:eastAsiaTheme="minorEastAsia"/>
              <w:noProof/>
              <w:sz w:val="24"/>
              <w:szCs w:val="24"/>
              <w:lang w:eastAsia="en-GB"/>
            </w:rPr>
          </w:pPr>
          <w:hyperlink w:anchor="_Toc166586263" w:history="1">
            <w:r w:rsidRPr="00541B0A">
              <w:rPr>
                <w:rStyle w:val="Hyperlink"/>
                <w:noProof/>
              </w:rPr>
              <w:t>Assembly tools</w:t>
            </w:r>
            <w:r>
              <w:rPr>
                <w:noProof/>
                <w:webHidden/>
              </w:rPr>
              <w:tab/>
            </w:r>
            <w:r>
              <w:rPr>
                <w:noProof/>
                <w:webHidden/>
              </w:rPr>
              <w:fldChar w:fldCharType="begin"/>
            </w:r>
            <w:r>
              <w:rPr>
                <w:noProof/>
                <w:webHidden/>
              </w:rPr>
              <w:instrText xml:space="preserve"> PAGEREF _Toc166586263 \h </w:instrText>
            </w:r>
            <w:r>
              <w:rPr>
                <w:noProof/>
                <w:webHidden/>
              </w:rPr>
            </w:r>
            <w:r>
              <w:rPr>
                <w:noProof/>
                <w:webHidden/>
              </w:rPr>
              <w:fldChar w:fldCharType="separate"/>
            </w:r>
            <w:r>
              <w:rPr>
                <w:noProof/>
                <w:webHidden/>
              </w:rPr>
              <w:t>15</w:t>
            </w:r>
            <w:r>
              <w:rPr>
                <w:noProof/>
                <w:webHidden/>
              </w:rPr>
              <w:fldChar w:fldCharType="end"/>
            </w:r>
          </w:hyperlink>
        </w:p>
        <w:p w14:paraId="26C86E27" w14:textId="46DC57A6" w:rsidR="00744272" w:rsidRDefault="00744272">
          <w:pPr>
            <w:pStyle w:val="TOC4"/>
            <w:tabs>
              <w:tab w:val="right" w:leader="dot" w:pos="9016"/>
            </w:tabs>
            <w:rPr>
              <w:rFonts w:eastAsiaTheme="minorEastAsia"/>
              <w:noProof/>
              <w:sz w:val="24"/>
              <w:szCs w:val="24"/>
              <w:lang w:eastAsia="en-GB"/>
            </w:rPr>
          </w:pPr>
          <w:hyperlink w:anchor="_Toc166586264" w:history="1">
            <w:r w:rsidRPr="00541B0A">
              <w:rPr>
                <w:rStyle w:val="Hyperlink"/>
                <w:noProof/>
              </w:rPr>
              <w:t>Creating a new assembly</w:t>
            </w:r>
            <w:r>
              <w:rPr>
                <w:noProof/>
                <w:webHidden/>
              </w:rPr>
              <w:tab/>
            </w:r>
            <w:r>
              <w:rPr>
                <w:noProof/>
                <w:webHidden/>
              </w:rPr>
              <w:fldChar w:fldCharType="begin"/>
            </w:r>
            <w:r>
              <w:rPr>
                <w:noProof/>
                <w:webHidden/>
              </w:rPr>
              <w:instrText xml:space="preserve"> PAGEREF _Toc166586264 \h </w:instrText>
            </w:r>
            <w:r>
              <w:rPr>
                <w:noProof/>
                <w:webHidden/>
              </w:rPr>
            </w:r>
            <w:r>
              <w:rPr>
                <w:noProof/>
                <w:webHidden/>
              </w:rPr>
              <w:fldChar w:fldCharType="separate"/>
            </w:r>
            <w:r>
              <w:rPr>
                <w:noProof/>
                <w:webHidden/>
              </w:rPr>
              <w:t>16</w:t>
            </w:r>
            <w:r>
              <w:rPr>
                <w:noProof/>
                <w:webHidden/>
              </w:rPr>
              <w:fldChar w:fldCharType="end"/>
            </w:r>
          </w:hyperlink>
        </w:p>
        <w:p w14:paraId="7236A562" w14:textId="2581DAD5" w:rsidR="00744272" w:rsidRDefault="00744272">
          <w:pPr>
            <w:pStyle w:val="TOC4"/>
            <w:tabs>
              <w:tab w:val="right" w:leader="dot" w:pos="9016"/>
            </w:tabs>
            <w:rPr>
              <w:rFonts w:eastAsiaTheme="minorEastAsia"/>
              <w:noProof/>
              <w:sz w:val="24"/>
              <w:szCs w:val="24"/>
              <w:lang w:eastAsia="en-GB"/>
            </w:rPr>
          </w:pPr>
          <w:hyperlink w:anchor="_Toc166586265" w:history="1">
            <w:r w:rsidRPr="00541B0A">
              <w:rPr>
                <w:rStyle w:val="Hyperlink"/>
                <w:noProof/>
              </w:rPr>
              <w:t>Importing an existing assembly</w:t>
            </w:r>
            <w:r>
              <w:rPr>
                <w:noProof/>
                <w:webHidden/>
              </w:rPr>
              <w:tab/>
            </w:r>
            <w:r>
              <w:rPr>
                <w:noProof/>
                <w:webHidden/>
              </w:rPr>
              <w:fldChar w:fldCharType="begin"/>
            </w:r>
            <w:r>
              <w:rPr>
                <w:noProof/>
                <w:webHidden/>
              </w:rPr>
              <w:instrText xml:space="preserve"> PAGEREF _Toc166586265 \h </w:instrText>
            </w:r>
            <w:r>
              <w:rPr>
                <w:noProof/>
                <w:webHidden/>
              </w:rPr>
            </w:r>
            <w:r>
              <w:rPr>
                <w:noProof/>
                <w:webHidden/>
              </w:rPr>
              <w:fldChar w:fldCharType="separate"/>
            </w:r>
            <w:r>
              <w:rPr>
                <w:noProof/>
                <w:webHidden/>
              </w:rPr>
              <w:t>17</w:t>
            </w:r>
            <w:r>
              <w:rPr>
                <w:noProof/>
                <w:webHidden/>
              </w:rPr>
              <w:fldChar w:fldCharType="end"/>
            </w:r>
          </w:hyperlink>
        </w:p>
        <w:p w14:paraId="35738AED" w14:textId="17559154" w:rsidR="00744272" w:rsidRDefault="00744272">
          <w:pPr>
            <w:pStyle w:val="TOC4"/>
            <w:tabs>
              <w:tab w:val="right" w:leader="dot" w:pos="9016"/>
            </w:tabs>
            <w:rPr>
              <w:rFonts w:eastAsiaTheme="minorEastAsia"/>
              <w:noProof/>
              <w:sz w:val="24"/>
              <w:szCs w:val="24"/>
              <w:lang w:eastAsia="en-GB"/>
            </w:rPr>
          </w:pPr>
          <w:hyperlink w:anchor="_Toc166586266" w:history="1">
            <w:r w:rsidRPr="00541B0A">
              <w:rPr>
                <w:rStyle w:val="Hyperlink"/>
                <w:noProof/>
              </w:rPr>
              <w:t>Synchronising assembly changes</w:t>
            </w:r>
            <w:r>
              <w:rPr>
                <w:noProof/>
                <w:webHidden/>
              </w:rPr>
              <w:tab/>
            </w:r>
            <w:r>
              <w:rPr>
                <w:noProof/>
                <w:webHidden/>
              </w:rPr>
              <w:fldChar w:fldCharType="begin"/>
            </w:r>
            <w:r>
              <w:rPr>
                <w:noProof/>
                <w:webHidden/>
              </w:rPr>
              <w:instrText xml:space="preserve"> PAGEREF _Toc166586266 \h </w:instrText>
            </w:r>
            <w:r>
              <w:rPr>
                <w:noProof/>
                <w:webHidden/>
              </w:rPr>
            </w:r>
            <w:r>
              <w:rPr>
                <w:noProof/>
                <w:webHidden/>
              </w:rPr>
              <w:fldChar w:fldCharType="separate"/>
            </w:r>
            <w:r>
              <w:rPr>
                <w:noProof/>
                <w:webHidden/>
              </w:rPr>
              <w:t>18</w:t>
            </w:r>
            <w:r>
              <w:rPr>
                <w:noProof/>
                <w:webHidden/>
              </w:rPr>
              <w:fldChar w:fldCharType="end"/>
            </w:r>
          </w:hyperlink>
        </w:p>
        <w:p w14:paraId="2CA57659" w14:textId="24017F1C" w:rsidR="00744272" w:rsidRDefault="00744272">
          <w:pPr>
            <w:pStyle w:val="TOC4"/>
            <w:tabs>
              <w:tab w:val="right" w:leader="dot" w:pos="9016"/>
            </w:tabs>
            <w:rPr>
              <w:rFonts w:eastAsiaTheme="minorEastAsia"/>
              <w:noProof/>
              <w:sz w:val="24"/>
              <w:szCs w:val="24"/>
              <w:lang w:eastAsia="en-GB"/>
            </w:rPr>
          </w:pPr>
          <w:hyperlink w:anchor="_Toc166586267" w:history="1">
            <w:r w:rsidRPr="00541B0A">
              <w:rPr>
                <w:rStyle w:val="Hyperlink"/>
                <w:noProof/>
              </w:rPr>
              <w:t>Connecting with a live session</w:t>
            </w:r>
            <w:r>
              <w:rPr>
                <w:noProof/>
                <w:webHidden/>
              </w:rPr>
              <w:tab/>
            </w:r>
            <w:r>
              <w:rPr>
                <w:noProof/>
                <w:webHidden/>
              </w:rPr>
              <w:fldChar w:fldCharType="begin"/>
            </w:r>
            <w:r>
              <w:rPr>
                <w:noProof/>
                <w:webHidden/>
              </w:rPr>
              <w:instrText xml:space="preserve"> PAGEREF _Toc166586267 \h </w:instrText>
            </w:r>
            <w:r>
              <w:rPr>
                <w:noProof/>
                <w:webHidden/>
              </w:rPr>
            </w:r>
            <w:r>
              <w:rPr>
                <w:noProof/>
                <w:webHidden/>
              </w:rPr>
              <w:fldChar w:fldCharType="separate"/>
            </w:r>
            <w:r>
              <w:rPr>
                <w:noProof/>
                <w:webHidden/>
              </w:rPr>
              <w:t>18</w:t>
            </w:r>
            <w:r>
              <w:rPr>
                <w:noProof/>
                <w:webHidden/>
              </w:rPr>
              <w:fldChar w:fldCharType="end"/>
            </w:r>
          </w:hyperlink>
        </w:p>
        <w:p w14:paraId="70726971" w14:textId="62B9FC69"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586244"/>
      <w:r>
        <w:lastRenderedPageBreak/>
        <w:t>Introduction</w:t>
      </w:r>
      <w:bookmarkEnd w:id="0"/>
    </w:p>
    <w:p w14:paraId="310B6CC2" w14:textId="7002A1A1"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w:t>
      </w:r>
    </w:p>
    <w:p w14:paraId="1E582984" w14:textId="77777777" w:rsidR="00D80FF4" w:rsidRDefault="00D80FF4" w:rsidP="00D80FF4">
      <w:pPr>
        <w:spacing w:after="0" w:line="240" w:lineRule="auto"/>
        <w:jc w:val="both"/>
        <w:rPr>
          <w:color w:val="000000"/>
        </w:rPr>
      </w:pPr>
    </w:p>
    <w:p w14:paraId="373D7B07" w14:textId="3EBA67D1"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w:t>
      </w:r>
    </w:p>
    <w:p w14:paraId="4CA59FB9" w14:textId="77777777" w:rsidR="00D80FF4" w:rsidRDefault="00D80FF4" w:rsidP="00D80FF4">
      <w:pPr>
        <w:spacing w:after="0" w:line="240" w:lineRule="auto"/>
        <w:jc w:val="both"/>
        <w:rPr>
          <w:color w:val="000000"/>
        </w:rPr>
      </w:pPr>
    </w:p>
    <w:p w14:paraId="08ED506E" w14:textId="65479953"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586245"/>
      <w:r>
        <w:lastRenderedPageBreak/>
        <w:t>Installation</w:t>
      </w:r>
      <w:bookmarkEnd w:id="1"/>
    </w:p>
    <w:p w14:paraId="7C2A13B2" w14:textId="5CCD561A" w:rsidR="00145F06" w:rsidRDefault="00145F06" w:rsidP="00271116">
      <w:pPr>
        <w:pStyle w:val="Heading3"/>
      </w:pPr>
      <w:bookmarkStart w:id="2" w:name="_Hlk166153010"/>
      <w:bookmarkStart w:id="3" w:name="_Toc166586246"/>
      <w:r>
        <w:t>Installation of the Omniverse Launcher</w:t>
      </w:r>
      <w:bookmarkEnd w:id="3"/>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586247"/>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A5DF73C" w14:textId="21F6B8A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3D739758" w14:textId="111614CB"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586248"/>
      <w:bookmarkEnd w:id="2"/>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2325B33C" w:rsidR="006A3C75" w:rsidRPr="00145F06" w:rsidRDefault="006A3C75" w:rsidP="00744272">
            <w:pPr>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w:t>
              </w:r>
              <w:r w:rsidR="00744272" w:rsidRPr="00744272">
                <w:rPr>
                  <w:rStyle w:val="Hyperlink"/>
                  <w:rFonts w:ascii="Courier New" w:hAnsi="Courier New" w:cs="Courier New"/>
                  <w:color w:val="auto"/>
                  <w:u w:val="none"/>
                </w:rPr>
                <w:t>Metaverse-Colab-for-Fusion-Energy</w:t>
              </w:r>
              <w:r w:rsidRPr="00145F06">
                <w:rPr>
                  <w:rStyle w:val="Hyperlink"/>
                  <w:rFonts w:ascii="Courier New" w:hAnsi="Courier New" w:cs="Courier New"/>
                  <w:color w:val="auto"/>
                  <w:u w:val="none"/>
                </w:rPr>
                <w:t>/FreeCAD-Omniverse.git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r w:rsidRPr="006A3C75">
              <w:rPr>
                <w:rFonts w:ascii="Courier New" w:hAnsi="Courier New" w:cs="Courier New"/>
                <w:color w:val="000000"/>
              </w:rPr>
              <w:t xml:space="preserve">cd </w:t>
            </w:r>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586249"/>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1FDDFB19" w:rsidR="00E04BEB" w:rsidRDefault="00E04BEB" w:rsidP="00744272">
            <w:pPr>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w:t>
              </w:r>
              <w:r w:rsidR="00744272" w:rsidRPr="00744272">
                <w:rPr>
                  <w:rStyle w:val="Hyperlink"/>
                  <w:rFonts w:ascii="Courier New" w:hAnsi="Courier New" w:cs="Courier New"/>
                  <w:color w:val="auto"/>
                  <w:u w:val="none"/>
                </w:rPr>
                <w:t>Metaverse-Colab-for-Fusion-Energy</w:t>
              </w:r>
              <w:r w:rsidRPr="00145F06">
                <w:rPr>
                  <w:rStyle w:val="Hyperlink"/>
                  <w:rFonts w:ascii="Courier New" w:hAnsi="Courier New" w:cs="Courier New"/>
                  <w:color w:val="auto"/>
                  <w:u w:val="none"/>
                </w:rPr>
                <w:t>/FreeCAD-Omniverse.git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5DD3769C">
                  <wp:extent cx="4473967" cy="2544233"/>
                  <wp:effectExtent l="0" t="0" r="3175" b="889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rotWithShape="1">
                          <a:blip r:embed="rId15"/>
                          <a:srcRect t="1556" b="1"/>
                          <a:stretch/>
                        </pic:blipFill>
                        <pic:spPr bwMode="auto">
                          <a:xfrm>
                            <a:off x="0" y="0"/>
                            <a:ext cx="4488744" cy="25526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5B121148" w14:textId="77777777" w:rsidR="00744272" w:rsidRDefault="00744272" w:rsidP="00744272">
      <w:pPr>
        <w:pStyle w:val="ListParagraph"/>
      </w:pPr>
    </w:p>
    <w:p w14:paraId="7CCB8BE4" w14:textId="4E4EC78B" w:rsidR="00744272" w:rsidRDefault="00C9707D" w:rsidP="00744272">
      <w:pPr>
        <w:pStyle w:val="ListParagraph"/>
        <w:numPr>
          <w:ilvl w:val="0"/>
          <w:numId w:val="8"/>
        </w:numPr>
      </w:pPr>
      <w:r>
        <w:t xml:space="preserve">Once downloaded, navigate to the Library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466852A1">
                  <wp:extent cx="4445000" cy="2519239"/>
                  <wp:effectExtent l="0" t="0" r="0" b="0"/>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rotWithShape="1">
                          <a:blip r:embed="rId16"/>
                          <a:srcRect t="1244"/>
                          <a:stretch/>
                        </pic:blipFill>
                        <pic:spPr bwMode="auto">
                          <a:xfrm>
                            <a:off x="0" y="0"/>
                            <a:ext cx="4461303" cy="252847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7DC2521C" w14:textId="33AB8146" w:rsidR="00D30359" w:rsidRPr="0005398C" w:rsidRDefault="00744272" w:rsidP="00DC3FF9">
      <w:pPr>
        <w:pStyle w:val="ListParagraph"/>
        <w:numPr>
          <w:ilvl w:val="0"/>
          <w:numId w:val="8"/>
        </w:numPr>
      </w:pPr>
      <w:r>
        <w:rPr>
          <w:noProof/>
        </w:rPr>
        <w:lastRenderedPageBreak/>
        <w:t>C</w:t>
      </w:r>
      <w:r w:rsidR="0005398C">
        <w:rPr>
          <w:noProof/>
        </w:rPr>
        <w:t xml:space="preserve">licking the </w:t>
      </w:r>
      <w:r w:rsidR="00DC3FF9">
        <w:rPr>
          <w:noProof/>
        </w:rPr>
        <w:t>folder</w:t>
      </w:r>
      <w:r w:rsidR="0005398C">
        <w:rPr>
          <w:noProof/>
        </w:rPr>
        <w:t xml:space="preserve"> </w:t>
      </w:r>
      <w:r w:rsidR="00DC3FF9">
        <w:rPr>
          <w:noProof/>
        </w:rPr>
        <w:t>icon</w:t>
      </w:r>
      <w:r w:rsidR="0005398C">
        <w:rPr>
          <w:noProof/>
        </w:rPr>
        <w:t xml:space="preserve"> to the right of the install path will direct the user to the directory in which the Connect Sample is stored. Alternatively, this is typically stored in </w:t>
      </w:r>
      <w:r w:rsidR="0005398C"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586250"/>
      <w:r>
        <w:lastRenderedPageBreak/>
        <w:t>System</w:t>
      </w:r>
      <w:bookmarkEnd w:id="10"/>
    </w:p>
    <w:p w14:paraId="00F7AF0B" w14:textId="6FCFA5ED" w:rsidR="00E52870" w:rsidRPr="00744272" w:rsidRDefault="00D80FF4" w:rsidP="00D80FF4">
      <w:pPr>
        <w:jc w:val="both"/>
        <w:rPr>
          <w:rFonts w:eastAsia="Calibri" w:cs="Calibri"/>
        </w:rPr>
      </w:pPr>
      <w:r w:rsidRPr="00744272">
        <w:rPr>
          <w:rFonts w:eastAsia="Calibri" w:cs="Calibri"/>
        </w:rPr>
        <w:t xml:space="preserve">In this software, geometry is pushed to the Nucleus in a neutral .STP format, which preserves the information initially attached by </w:t>
      </w:r>
      <w:proofErr w:type="spellStart"/>
      <w:r w:rsidRPr="00744272">
        <w:rPr>
          <w:rFonts w:eastAsia="Calibri" w:cs="Calibri"/>
        </w:rPr>
        <w:t>FreeCAD</w:t>
      </w:r>
      <w:proofErr w:type="spellEnd"/>
      <w:r w:rsidRPr="00744272">
        <w:rPr>
          <w:rFonts w:eastAsia="Calibri" w:cs="Calibri"/>
        </w:rPr>
        <w:t xml:space="preserve"> and does not require importing of tessellated geometry into the </w:t>
      </w:r>
      <w:proofErr w:type="spellStart"/>
      <w:r w:rsidRPr="00744272">
        <w:rPr>
          <w:rFonts w:eastAsia="Calibri" w:cs="Calibri"/>
        </w:rPr>
        <w:t>FreeCAD</w:t>
      </w:r>
      <w:proofErr w:type="spellEnd"/>
      <w:r w:rsidRPr="00744272">
        <w:rPr>
          <w:rFonts w:eastAsia="Calibri" w:cs="Calibri"/>
        </w:rPr>
        <w:t xml:space="preserve"> workspace.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w:t>
      </w:r>
      <w:r w:rsidR="00744272">
        <w:rPr>
          <w:rFonts w:eastAsia="Calibri" w:cs="Calibri"/>
        </w:rPr>
        <w:t>: during the upload process of a STP file.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1244B39C">
                  <wp:extent cx="5837840" cy="3280833"/>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6928" cy="3297180"/>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0AB2230" w:rsidR="00DC3FF9" w:rsidRPr="00744272" w:rsidRDefault="000A5BA0" w:rsidP="00D80FF4">
      <w:pPr>
        <w:rPr>
          <w:rFonts w:eastAsia="Calibri" w:cs="Calibri"/>
        </w:rPr>
      </w:pPr>
      <w:r w:rsidRPr="00744272">
        <w:rPr>
          <w:rFonts w:eastAsia="Calibri" w:cs="Calibri"/>
        </w:rPr>
        <w:t>USD and STP files are stored in a project folder, which contains single-component assets and assemblies. By default, projects are stored in</w:t>
      </w:r>
      <w:r w:rsidR="00DC3FF9" w:rsidRPr="00744272">
        <w:rPr>
          <w:rFonts w:eastAsia="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 xml:space="preserve">omniverse://HOST_NAME/Projects/FreeCAD/$PROJECT_NAME </w:t>
      </w:r>
      <w:r w:rsidRPr="00DC3FF9">
        <w:rPr>
          <w:rFonts w:eastAsia="Calibri" w:cs="Courier New"/>
          <w:sz w:val="20"/>
          <w:szCs w:val="20"/>
        </w:rPr>
        <w:t>(public folder)</w:t>
      </w:r>
    </w:p>
    <w:p w14:paraId="0C862C7D" w14:textId="3082D640" w:rsidR="00DC3FF9" w:rsidRPr="00744272" w:rsidRDefault="00DC3FF9" w:rsidP="00DC3FF9">
      <w:pPr>
        <w:rPr>
          <w:rFonts w:eastAsia="Calibri" w:cs="Courier New"/>
        </w:rPr>
      </w:pPr>
      <w:r w:rsidRPr="00744272">
        <w:rPr>
          <w:rFonts w:eastAsia="Calibri" w:cs="Courier New"/>
        </w:rPr>
        <w:t>or</w:t>
      </w:r>
      <w:r w:rsidR="00744272">
        <w:rPr>
          <w:rFonts w:eastAsia="Calibri" w:cs="Courier New"/>
        </w:rPr>
        <w:t xml:space="preserve"> if they are set as private projects:</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Pr="00744272" w:rsidRDefault="000A5BA0" w:rsidP="00D80FF4">
      <w:pPr>
        <w:rPr>
          <w:rFonts w:eastAsia="Calibri" w:cs="Calibri"/>
        </w:rPr>
      </w:pPr>
      <w:r w:rsidRPr="00744272">
        <w:rPr>
          <w:rFonts w:eastAsia="Calibri" w:cs="Calibri"/>
        </w:rPr>
        <w:t>STP and USD assets are stored in</w:t>
      </w:r>
      <w:r w:rsidR="00DC3FF9" w:rsidRPr="00744272">
        <w:rPr>
          <w:rFonts w:eastAsia="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Pr="00744272" w:rsidRDefault="000A5BA0" w:rsidP="00D80FF4">
      <w:pPr>
        <w:rPr>
          <w:rFonts w:eastAsia="Calibri" w:cs="Calibri"/>
        </w:rPr>
      </w:pPr>
      <w:r w:rsidRPr="00744272">
        <w:rPr>
          <w:rFonts w:eastAsia="Calibri" w:cs="Calibri"/>
        </w:rPr>
        <w:t>and assemblies stored as</w:t>
      </w:r>
      <w:r w:rsidR="00DC3FF9" w:rsidRPr="00744272">
        <w:rPr>
          <w:rFonts w:eastAsia="Calibri" w:cs="Calibri"/>
        </w:rPr>
        <w:t>:</w:t>
      </w:r>
    </w:p>
    <w:p w14:paraId="56E68C19" w14:textId="090CB32E" w:rsidR="00D80FF4" w:rsidRDefault="000A5BA0" w:rsidP="00DC3FF9">
      <w:pPr>
        <w:jc w:val="center"/>
        <w:rPr>
          <w:rFonts w:ascii="Courier New" w:eastAsia="Calibri" w:hAnsi="Courier New" w:cs="Courier New"/>
        </w:rPr>
      </w:pPr>
      <w:r w:rsidRPr="00DC3FF9">
        <w:rPr>
          <w:rFonts w:ascii="Courier New" w:eastAsia="Calibri" w:hAnsi="Courier New" w:cs="Courier New"/>
        </w:rPr>
        <w:t>$PROJECT_FOLDER/assembly/$ASSEMBLY_NAME.usda</w:t>
      </w:r>
    </w:p>
    <w:p w14:paraId="29BDD413" w14:textId="78CDDAA6" w:rsidR="00744272" w:rsidRPr="00744272" w:rsidRDefault="00744272" w:rsidP="00744272">
      <w:pPr>
        <w:rPr>
          <w:rFonts w:cs="Courier New"/>
        </w:rPr>
      </w:pPr>
      <w:r>
        <w:rPr>
          <w:rFonts w:eastAsia="Calibri" w:cs="Courier New"/>
        </w:rPr>
        <w:t>This is shown in the image below.</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bl>
    <w:p w14:paraId="37287963" w14:textId="7EB0904D" w:rsidR="003F5554" w:rsidRDefault="003F5554" w:rsidP="00D80FF4"/>
    <w:p w14:paraId="5CB4B023" w14:textId="64641782" w:rsidR="00744272" w:rsidRDefault="00744272" w:rsidP="00D80FF4">
      <w:r>
        <w:t>Each asset’s USD and STP files</w:t>
      </w:r>
      <w:r w:rsidR="007207B5">
        <w:t xml:space="preserve"> are attached to a checkpoint message which can be viewed on any Omniverse application. After every upload, download, or assembly task triggered by the </w:t>
      </w:r>
      <w:proofErr w:type="spellStart"/>
      <w:r w:rsidR="007207B5">
        <w:t>FreeCAD</w:t>
      </w:r>
      <w:proofErr w:type="spellEnd"/>
      <w:r w:rsidR="007207B5">
        <w:t xml:space="preserve"> connector, a unique token is attached to the checkpoint message of the file. STP and USD files which are associated with the same task are identical and as such can be used as a way to track different versions of the CAD geometry. </w:t>
      </w:r>
    </w:p>
    <w:p w14:paraId="04990DBC" w14:textId="5BEBF0C3" w:rsidR="00E52870" w:rsidRDefault="003F5554" w:rsidP="00D80FF4">
      <w:r>
        <w:br w:type="page"/>
      </w:r>
    </w:p>
    <w:p w14:paraId="1B5851A6" w14:textId="27DC0C7C" w:rsidR="00D80FF4" w:rsidRDefault="00D80FF4" w:rsidP="00D80FF4">
      <w:pPr>
        <w:pStyle w:val="Heading2"/>
      </w:pPr>
      <w:bookmarkStart w:id="11" w:name="_Toc166586251"/>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4A8D6DBE">
                  <wp:extent cx="3890433" cy="1014095"/>
                  <wp:effectExtent l="0" t="0" r="0"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7874"/>
                          <a:stretch/>
                        </pic:blipFill>
                        <pic:spPr bwMode="auto">
                          <a:xfrm>
                            <a:off x="0" y="0"/>
                            <a:ext cx="3902713" cy="1017296"/>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Active if a project link has been specified</w:t>
            </w:r>
          </w:p>
        </w:tc>
      </w:tr>
      <w:tr w:rsidR="003F5554" w:rsidRPr="00F75272" w14:paraId="4E7AF290" w14:textId="77777777" w:rsidTr="003F5554">
        <w:tc>
          <w:tcPr>
            <w:tcW w:w="480" w:type="dxa"/>
            <w:vAlign w:val="center"/>
          </w:tcPr>
          <w:p w14:paraId="29F7BB16" w14:textId="7A13B954" w:rsidR="003F5554" w:rsidRPr="00F75272" w:rsidRDefault="003F5554" w:rsidP="003F5554">
            <w:pPr>
              <w:jc w:val="center"/>
              <w:rPr>
                <w:rFonts w:ascii="Calibri" w:eastAsia="Calibri" w:hAnsi="Calibri" w:cs="Calibri"/>
              </w:rPr>
            </w:pPr>
          </w:p>
        </w:tc>
        <w:tc>
          <w:tcPr>
            <w:tcW w:w="1642" w:type="dxa"/>
            <w:vAlign w:val="center"/>
          </w:tcPr>
          <w:p w14:paraId="1FD0F9C9" w14:textId="34D21245" w:rsidR="003F5554" w:rsidRPr="00F75272" w:rsidRDefault="003F5554" w:rsidP="003F5554">
            <w:pPr>
              <w:jc w:val="center"/>
              <w:rPr>
                <w:rFonts w:ascii="Calibri" w:eastAsia="Calibri" w:hAnsi="Calibri" w:cs="Calibri"/>
              </w:rPr>
            </w:pPr>
          </w:p>
        </w:tc>
        <w:tc>
          <w:tcPr>
            <w:tcW w:w="4252" w:type="dxa"/>
            <w:vAlign w:val="center"/>
          </w:tcPr>
          <w:p w14:paraId="2F0B4FBD" w14:textId="448EC96C" w:rsidR="003F5554" w:rsidRPr="00F75272" w:rsidRDefault="003F5554" w:rsidP="003F5554">
            <w:pPr>
              <w:rPr>
                <w:rFonts w:ascii="Calibri" w:eastAsia="Calibri" w:hAnsi="Calibri" w:cs="Calibri"/>
              </w:rPr>
            </w:pPr>
          </w:p>
        </w:tc>
        <w:tc>
          <w:tcPr>
            <w:tcW w:w="2642" w:type="dxa"/>
            <w:vAlign w:val="center"/>
          </w:tcPr>
          <w:p w14:paraId="5FFED695" w14:textId="702B34A0" w:rsidR="003F5554" w:rsidRPr="00F75272" w:rsidRDefault="003F5554" w:rsidP="003F5554">
            <w:pPr>
              <w:rPr>
                <w:rFonts w:ascii="Calibri" w:eastAsia="Calibri" w:hAnsi="Calibri" w:cs="Calibri"/>
              </w:rPr>
            </w:pP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4BAAF8E8" w:rsidR="003F5554" w:rsidRDefault="00D11A1D" w:rsidP="003F5554">
            <w:pPr>
              <w:jc w:val="center"/>
              <w:rPr>
                <w:rFonts w:ascii="Calibri" w:eastAsia="Calibri" w:hAnsi="Calibri" w:cs="Calibri"/>
              </w:rPr>
            </w:pPr>
            <w:r w:rsidRPr="00D11A1D">
              <w:rPr>
                <w:rFonts w:ascii="Calibri" w:eastAsia="Calibri" w:hAnsi="Calibri" w:cs="Calibri"/>
                <w:noProof/>
              </w:rPr>
              <w:drawing>
                <wp:inline distT="0" distB="0" distL="0" distR="0" wp14:anchorId="791BA76E" wp14:editId="275E605D">
                  <wp:extent cx="2172866" cy="2319867"/>
                  <wp:effectExtent l="0" t="0" r="0" b="4445"/>
                  <wp:docPr id="182733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8839" name=""/>
                          <pic:cNvPicPr/>
                        </pic:nvPicPr>
                        <pic:blipFill>
                          <a:blip r:embed="rId23"/>
                          <a:stretch>
                            <a:fillRect/>
                          </a:stretch>
                        </pic:blipFill>
                        <pic:spPr>
                          <a:xfrm>
                            <a:off x="0" y="0"/>
                            <a:ext cx="2197748" cy="2346432"/>
                          </a:xfrm>
                          <a:prstGeom prst="rect">
                            <a:avLst/>
                          </a:prstGeom>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586252"/>
      <w:r>
        <w:lastRenderedPageBreak/>
        <w:t>How-to</w:t>
      </w:r>
      <w:r w:rsidR="00BC1F3B">
        <w:t xml:space="preserve"> guide</w:t>
      </w:r>
      <w:bookmarkEnd w:id="12"/>
    </w:p>
    <w:p w14:paraId="005009EC" w14:textId="153B4D93" w:rsidR="00A05E61" w:rsidRDefault="00A05E61" w:rsidP="00BC1F3B">
      <w:pPr>
        <w:pStyle w:val="Heading3"/>
      </w:pPr>
      <w:bookmarkStart w:id="13" w:name="_Toc166586253"/>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rPr>
          <w:noProof/>
        </w:rPr>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rPr>
          <w:noProof/>
        </w:rPr>
        <w:drawing>
          <wp:inline distT="0" distB="0" distL="0" distR="0" wp14:anchorId="54E1F45A" wp14:editId="68AA504C">
            <wp:extent cx="2159251" cy="426709"/>
            <wp:effectExtent l="0" t="0" r="0"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a:blip r:embed="rId26"/>
                    <a:stretch>
                      <a:fillRect/>
                    </a:stretch>
                  </pic:blipFill>
                  <pic:spPr>
                    <a:xfrm>
                      <a:off x="0" y="0"/>
                      <a:ext cx="2198546" cy="434474"/>
                    </a:xfrm>
                    <a:prstGeom prst="rect">
                      <a:avLst/>
                    </a:prstGeom>
                  </pic:spPr>
                </pic:pic>
              </a:graphicData>
            </a:graphic>
          </wp:inline>
        </w:drawing>
      </w:r>
    </w:p>
    <w:p w14:paraId="4D45F59F" w14:textId="5E1254E7" w:rsidR="00E943C9" w:rsidRPr="00E943C9" w:rsidRDefault="00BC1F3B" w:rsidP="00BC1F3B">
      <w:pPr>
        <w:pStyle w:val="Heading3"/>
      </w:pPr>
      <w:bookmarkStart w:id="14" w:name="_Toc166586254"/>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586255"/>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1C4AEC9A" w:rsidR="00BD594F" w:rsidRDefault="00D11A1D" w:rsidP="00BD594F">
      <w:pPr>
        <w:pStyle w:val="ListParagraph"/>
        <w:jc w:val="center"/>
      </w:pPr>
      <w:r w:rsidRPr="00D11A1D">
        <w:rPr>
          <w:noProof/>
        </w:rPr>
        <w:drawing>
          <wp:inline distT="0" distB="0" distL="0" distR="0" wp14:anchorId="01638F44" wp14:editId="69AD4675">
            <wp:extent cx="1917700" cy="2047438"/>
            <wp:effectExtent l="0" t="0" r="6350" b="0"/>
            <wp:docPr id="108966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3245" name="Picture 1" descr="A screenshot of a computer&#10;&#10;Description automatically generated"/>
                    <pic:cNvPicPr/>
                  </pic:nvPicPr>
                  <pic:blipFill>
                    <a:blip r:embed="rId23"/>
                    <a:stretch>
                      <a:fillRect/>
                    </a:stretch>
                  </pic:blipFill>
                  <pic:spPr>
                    <a:xfrm>
                      <a:off x="0" y="0"/>
                      <a:ext cx="1922746" cy="2052826"/>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rPr>
          <w:noProof/>
        </w:rPr>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7"/>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2FFF8903">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will change into a green tick box. The connection with Nucleus has been established. </w:t>
      </w:r>
    </w:p>
    <w:p w14:paraId="509C95F3" w14:textId="526AB508" w:rsidR="00A30A21" w:rsidRDefault="00D11A1D" w:rsidP="00A30A21">
      <w:pPr>
        <w:pStyle w:val="ListParagraph"/>
        <w:jc w:val="center"/>
        <w:rPr>
          <w:rFonts w:ascii="Calibri" w:eastAsia="Calibri" w:hAnsi="Calibri" w:cs="Calibri"/>
        </w:rPr>
      </w:pPr>
      <w:r w:rsidRPr="00D11A1D">
        <w:rPr>
          <w:rFonts w:ascii="Calibri" w:eastAsia="Calibri" w:hAnsi="Calibri" w:cs="Calibri"/>
          <w:noProof/>
        </w:rPr>
        <w:drawing>
          <wp:inline distT="0" distB="0" distL="0" distR="0" wp14:anchorId="62AFE1AD" wp14:editId="71A64CCD">
            <wp:extent cx="2745682" cy="1892105"/>
            <wp:effectExtent l="0" t="0" r="0" b="0"/>
            <wp:docPr id="21241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302" name="Picture 1" descr="A screenshot of a computer&#10;&#10;Description automatically generated"/>
                    <pic:cNvPicPr/>
                  </pic:nvPicPr>
                  <pic:blipFill>
                    <a:blip r:embed="rId29"/>
                    <a:stretch>
                      <a:fillRect/>
                    </a:stretch>
                  </pic:blipFill>
                  <pic:spPr>
                    <a:xfrm>
                      <a:off x="0" y="0"/>
                      <a:ext cx="2755775" cy="1899061"/>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586256"/>
      <w:r>
        <w:rPr>
          <w:rFonts w:eastAsia="Calibri"/>
        </w:rPr>
        <w:t>Connecting to an existing project</w:t>
      </w:r>
      <w:bookmarkEnd w:id="16"/>
    </w:p>
    <w:p w14:paraId="372D69FE" w14:textId="7848028A" w:rsidR="00810F36" w:rsidRPr="00D11A1D" w:rsidRDefault="00810F36" w:rsidP="00810F36">
      <w:pPr>
        <w:pStyle w:val="ListParagraph"/>
        <w:numPr>
          <w:ilvl w:val="0"/>
          <w:numId w:val="14"/>
        </w:numPr>
        <w:rPr>
          <w:rFonts w:eastAsia="Calibri" w:cs="Calibri"/>
        </w:rPr>
      </w:pPr>
      <w:r w:rsidRPr="00D11A1D">
        <w:rPr>
          <w:rFonts w:eastAsia="Calibri" w:cs="Calibri"/>
        </w:rPr>
        <w:t>Select the Settings Panel on the ribbon menu and click ‘Open existing project’.</w:t>
      </w:r>
    </w:p>
    <w:p w14:paraId="01AFA3A9" w14:textId="77777777" w:rsidR="00810F36" w:rsidRPr="00D11A1D" w:rsidRDefault="00810F36" w:rsidP="00810F36">
      <w:pPr>
        <w:pStyle w:val="ListParagraph"/>
        <w:numPr>
          <w:ilvl w:val="0"/>
          <w:numId w:val="14"/>
        </w:numPr>
        <w:rPr>
          <w:rFonts w:eastAsia="Calibri" w:cs="Calibri"/>
        </w:rPr>
      </w:pPr>
      <w:r w:rsidRPr="00D11A1D">
        <w:rPr>
          <w:rFonts w:eastAsia="Calibri" w:cs="Calibri"/>
        </w:rPr>
        <w:t xml:space="preserve">A pop-up window will appear prompting the user to input the existing project path. </w:t>
      </w:r>
    </w:p>
    <w:p w14:paraId="0E7DF95F" w14:textId="7EEDBE6F" w:rsidR="00810F36" w:rsidRPr="00D11A1D" w:rsidRDefault="00810F36" w:rsidP="00810F36">
      <w:pPr>
        <w:pStyle w:val="ListParagraph"/>
        <w:ind w:left="1080"/>
        <w:jc w:val="center"/>
        <w:rPr>
          <w:rFonts w:eastAsia="Calibri" w:cs="Calibri"/>
        </w:rPr>
      </w:pPr>
      <w:r w:rsidRPr="00D11A1D">
        <w:rPr>
          <w:rFonts w:eastAsia="Calibri" w:cs="Calibri"/>
          <w:noProof/>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0"/>
                    <a:stretch>
                      <a:fillRect/>
                    </a:stretch>
                  </pic:blipFill>
                  <pic:spPr>
                    <a:xfrm>
                      <a:off x="0" y="0"/>
                      <a:ext cx="2750101" cy="1193993"/>
                    </a:xfrm>
                    <a:prstGeom prst="rect">
                      <a:avLst/>
                    </a:prstGeom>
                  </pic:spPr>
                </pic:pic>
              </a:graphicData>
            </a:graphic>
          </wp:inline>
        </w:drawing>
      </w:r>
    </w:p>
    <w:p w14:paraId="0D1C8FC7" w14:textId="77777777" w:rsidR="00AB4401" w:rsidRPr="00D11A1D" w:rsidRDefault="00AB4401" w:rsidP="00AB4401">
      <w:pPr>
        <w:pStyle w:val="ListParagraph"/>
        <w:numPr>
          <w:ilvl w:val="0"/>
          <w:numId w:val="14"/>
        </w:numPr>
        <w:jc w:val="both"/>
        <w:rPr>
          <w:rFonts w:eastAsia="Calibri" w:cs="Calibri"/>
        </w:rPr>
      </w:pPr>
      <w:r w:rsidRPr="00D11A1D">
        <w:rPr>
          <w:rFonts w:eastAsia="Calibri" w:cs="Calibri"/>
        </w:rPr>
        <w:t xml:space="preserve">If the user has not logged in to the Nucleus server previously, a prompt to log in using the user’s credentials will appear on the user’s default web browser. </w:t>
      </w:r>
    </w:p>
    <w:p w14:paraId="380966B9" w14:textId="7A342A74" w:rsidR="00810F36" w:rsidRPr="00D11A1D" w:rsidRDefault="00AB4401" w:rsidP="00AB4401">
      <w:pPr>
        <w:pStyle w:val="ListParagraph"/>
        <w:numPr>
          <w:ilvl w:val="0"/>
          <w:numId w:val="14"/>
        </w:numPr>
        <w:jc w:val="both"/>
        <w:rPr>
          <w:rFonts w:eastAsia="Calibri" w:cs="Calibri"/>
        </w:rPr>
      </w:pPr>
      <w:r w:rsidRPr="00D11A1D">
        <w:rPr>
          <w:rFonts w:eastAsia="Calibri" w:cs="Calibri"/>
        </w:rPr>
        <w:lastRenderedPageBreak/>
        <w:t xml:space="preserve">If the connection is successful, the Project Directory indicator on the Settings Panel will change into a green tick box.  The connection with Nucleus has been established. </w:t>
      </w:r>
    </w:p>
    <w:p w14:paraId="75EA39FA" w14:textId="14B0509A" w:rsidR="00D11A1D" w:rsidRDefault="00D11A1D" w:rsidP="00D11A1D">
      <w:pPr>
        <w:pStyle w:val="Heading4"/>
        <w:rPr>
          <w:rFonts w:eastAsia="Calibri"/>
        </w:rPr>
      </w:pPr>
      <w:bookmarkStart w:id="17" w:name="_Toc166586257"/>
      <w:r>
        <w:rPr>
          <w:rFonts w:eastAsia="Calibri"/>
        </w:rPr>
        <w:t>Disconnecting from an existing project</w:t>
      </w:r>
      <w:bookmarkEnd w:id="17"/>
    </w:p>
    <w:p w14:paraId="612D9002" w14:textId="3119AC51" w:rsidR="00D11A1D" w:rsidRDefault="00D11A1D" w:rsidP="00D11A1D">
      <w:pPr>
        <w:pStyle w:val="ListParagraph"/>
        <w:numPr>
          <w:ilvl w:val="0"/>
          <w:numId w:val="24"/>
        </w:numPr>
      </w:pPr>
      <w:r>
        <w:t>Select the Settings Panel on the ribbon menu and click ‘Disconnect from project’.</w:t>
      </w:r>
    </w:p>
    <w:p w14:paraId="7D0B20D0" w14:textId="4D894597" w:rsidR="00D11A1D" w:rsidRDefault="00D11A1D" w:rsidP="00D11A1D">
      <w:pPr>
        <w:pStyle w:val="ListParagraph"/>
        <w:numPr>
          <w:ilvl w:val="0"/>
          <w:numId w:val="24"/>
        </w:numPr>
      </w:pPr>
      <w:r>
        <w:t>The connection with the Nucleus server is now terminated. This will reflect in the Settings Panel.</w:t>
      </w:r>
    </w:p>
    <w:p w14:paraId="6DF907AE" w14:textId="1C738590" w:rsidR="00D11A1D" w:rsidRPr="00D11A1D" w:rsidRDefault="00D11A1D" w:rsidP="00D11A1D">
      <w:pPr>
        <w:pStyle w:val="ListParagraph"/>
        <w:jc w:val="center"/>
      </w:pPr>
      <w:r w:rsidRPr="00D11A1D">
        <w:rPr>
          <w:noProof/>
        </w:rPr>
        <w:drawing>
          <wp:inline distT="0" distB="0" distL="0" distR="0" wp14:anchorId="16D7B1BE" wp14:editId="7CB3F262">
            <wp:extent cx="2252133" cy="1545004"/>
            <wp:effectExtent l="0" t="0" r="0" b="0"/>
            <wp:docPr id="2074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13" name="Picture 1" descr="A screenshot of a computer&#10;&#10;Description automatically generated"/>
                    <pic:cNvPicPr/>
                  </pic:nvPicPr>
                  <pic:blipFill>
                    <a:blip r:embed="rId31"/>
                    <a:stretch>
                      <a:fillRect/>
                    </a:stretch>
                  </pic:blipFill>
                  <pic:spPr>
                    <a:xfrm>
                      <a:off x="0" y="0"/>
                      <a:ext cx="2263299" cy="1552664"/>
                    </a:xfrm>
                    <a:prstGeom prst="rect">
                      <a:avLst/>
                    </a:prstGeom>
                  </pic:spPr>
                </pic:pic>
              </a:graphicData>
            </a:graphic>
          </wp:inline>
        </w:drawing>
      </w:r>
    </w:p>
    <w:p w14:paraId="63E61202" w14:textId="308D7D49" w:rsidR="00BC1F3B" w:rsidRDefault="00AB4401" w:rsidP="00BC1F3B">
      <w:pPr>
        <w:pStyle w:val="Heading3"/>
        <w:rPr>
          <w:rFonts w:eastAsia="Calibri"/>
        </w:rPr>
      </w:pPr>
      <w:bookmarkStart w:id="18" w:name="_Toc166586258"/>
      <w:r>
        <w:rPr>
          <w:rFonts w:eastAsia="Calibri"/>
        </w:rPr>
        <w:t>Interacting with Nucleus assets</w:t>
      </w:r>
      <w:bookmarkEnd w:id="18"/>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9" w:name="_Toc166586259"/>
      <w:r>
        <w:t>Creating an asset</w:t>
      </w:r>
      <w:bookmarkEnd w:id="19"/>
    </w:p>
    <w:p w14:paraId="2974F08F" w14:textId="27465BCE" w:rsidR="00AB4401" w:rsidRDefault="00AB4401" w:rsidP="00AB4401">
      <w:pPr>
        <w:pStyle w:val="ListParagraph"/>
        <w:numPr>
          <w:ilvl w:val="0"/>
          <w:numId w:val="15"/>
        </w:numPr>
      </w:pPr>
      <w:r>
        <w:t>Using the Settings Panel, click ‘Create new asset in project’.</w:t>
      </w:r>
    </w:p>
    <w:p w14:paraId="207DAF49" w14:textId="721986B5" w:rsidR="00AB4401" w:rsidRDefault="00D11A1D" w:rsidP="00D1097D">
      <w:pPr>
        <w:pStyle w:val="ListParagraph"/>
        <w:jc w:val="center"/>
      </w:pPr>
      <w:r w:rsidRPr="00D11A1D">
        <w:rPr>
          <w:noProof/>
        </w:rPr>
        <w:drawing>
          <wp:inline distT="0" distB="0" distL="0" distR="0" wp14:anchorId="2B3E5B5A" wp14:editId="6CA431DB">
            <wp:extent cx="2641679" cy="1816630"/>
            <wp:effectExtent l="0" t="0" r="6350" b="0"/>
            <wp:docPr id="10928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029" name="Picture 1" descr="A screenshot of a computer&#10;&#10;Description automatically generated"/>
                    <pic:cNvPicPr/>
                  </pic:nvPicPr>
                  <pic:blipFill>
                    <a:blip r:embed="rId32"/>
                    <a:stretch>
                      <a:fillRect/>
                    </a:stretch>
                  </pic:blipFill>
                  <pic:spPr>
                    <a:xfrm>
                      <a:off x="0" y="0"/>
                      <a:ext cx="2658299" cy="18280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rPr>
          <w:noProof/>
        </w:rPr>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20" w:name="_Toc166586260"/>
      <w:r>
        <w:t>Uploading geometry to an asset</w:t>
      </w:r>
      <w:bookmarkEnd w:id="20"/>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lastRenderedPageBreak/>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rPr>
          <w:noProof/>
        </w:rPr>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rPr>
          <w:noProof/>
        </w:rPr>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1" w:name="_Toc166586261"/>
      <w:r>
        <w:t xml:space="preserve">Connecting to an existing </w:t>
      </w:r>
      <w:r w:rsidR="00AB4401">
        <w:t>asset</w:t>
      </w:r>
      <w:bookmarkEnd w:id="21"/>
    </w:p>
    <w:p w14:paraId="2D7A846A" w14:textId="2379C9A6" w:rsidR="00A05E61" w:rsidRDefault="004305C5" w:rsidP="004305C5">
      <w:pPr>
        <w:pStyle w:val="ListParagraph"/>
        <w:numPr>
          <w:ilvl w:val="0"/>
          <w:numId w:val="17"/>
        </w:numPr>
      </w:pPr>
      <w:r>
        <w:t>Using the Settings Panel, click ‘Browse project assets’.</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rPr>
          <w:noProof/>
        </w:rPr>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7BADC1A6" w:rsidR="004305C5" w:rsidRDefault="00D11A1D" w:rsidP="00D1097D">
      <w:pPr>
        <w:pStyle w:val="ListParagraph"/>
        <w:jc w:val="center"/>
      </w:pPr>
      <w:r w:rsidRPr="00D11A1D">
        <w:rPr>
          <w:noProof/>
        </w:rPr>
        <w:drawing>
          <wp:inline distT="0" distB="0" distL="0" distR="0" wp14:anchorId="05A91954" wp14:editId="36126B5E">
            <wp:extent cx="1872312" cy="1286722"/>
            <wp:effectExtent l="0" t="0" r="0" b="8890"/>
            <wp:docPr id="52727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7445" name="Picture 1" descr="A screenshot of a computer&#10;&#10;Description automatically generated"/>
                    <pic:cNvPicPr/>
                  </pic:nvPicPr>
                  <pic:blipFill>
                    <a:blip r:embed="rId37"/>
                    <a:stretch>
                      <a:fillRect/>
                    </a:stretch>
                  </pic:blipFill>
                  <pic:spPr>
                    <a:xfrm>
                      <a:off x="0" y="0"/>
                      <a:ext cx="1887470" cy="1297139"/>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2" w:name="_Toc166586262"/>
      <w:r>
        <w:lastRenderedPageBreak/>
        <w:t>Importing an existing asset</w:t>
      </w:r>
      <w:bookmarkEnd w:id="22"/>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rPr>
          <w:noProof/>
        </w:rPr>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rPr>
          <w:noProof/>
        </w:rPr>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3" w:name="_Toc166586263"/>
      <w:r>
        <w:t>Assembly tools</w:t>
      </w:r>
      <w:bookmarkEnd w:id="23"/>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25260791"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15CD" w14:paraId="6F26667B" w14:textId="77777777" w:rsidTr="00FC0C8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0A21" w14:textId="7703D1AE" w:rsidR="003815CD" w:rsidRDefault="00D32DEB" w:rsidP="00FC0C89">
            <w:pPr>
              <w:jc w:val="center"/>
            </w:pPr>
            <w:r w:rsidRPr="00454B45">
              <w:rPr>
                <w:noProof/>
              </w:rPr>
              <w:drawing>
                <wp:inline distT="0" distB="0" distL="0" distR="0" wp14:anchorId="689009B4" wp14:editId="78D12437">
                  <wp:extent cx="3517271" cy="1805008"/>
                  <wp:effectExtent l="0" t="0" r="6985" b="5080"/>
                  <wp:docPr id="159523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tc>
      </w:tr>
    </w:tbl>
    <w:p w14:paraId="63B17316" w14:textId="77777777" w:rsidR="003815CD" w:rsidRDefault="003815CD" w:rsidP="00271116">
      <w:pPr>
        <w:jc w:val="both"/>
      </w:pPr>
    </w:p>
    <w:p w14:paraId="3E2CA78E" w14:textId="0DA5EBC3" w:rsidR="00271116" w:rsidRDefault="00271116" w:rsidP="00271116">
      <w:pPr>
        <w:jc w:val="both"/>
      </w:pPr>
      <w:r>
        <w:t>The</w:t>
      </w:r>
      <w:r w:rsidR="003815CD">
        <w:t xml:space="preserve"> panel </w:t>
      </w:r>
      <w:r>
        <w:t xml:space="preserve">contains 5 different buttons. The </w:t>
      </w:r>
      <w:r w:rsidR="00B45C5A">
        <w:t>‘</w:t>
      </w:r>
      <w:r>
        <w:t xml:space="preserve">Create </w:t>
      </w:r>
      <w:r w:rsidR="00B45C5A">
        <w:t>n</w:t>
      </w:r>
      <w:r>
        <w:t xml:space="preserve">ew </w:t>
      </w:r>
      <w:r w:rsidR="00B45C5A">
        <w:t>a</w:t>
      </w:r>
      <w:r>
        <w:t>ssembly</w:t>
      </w:r>
      <w:r w:rsidR="00B45C5A">
        <w:t>’</w:t>
      </w:r>
      <w:r>
        <w:t xml:space="preserve">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w:t>
      </w:r>
      <w:r w:rsidR="000A35D1">
        <w:rPr>
          <w:rFonts w:ascii="Calibri" w:eastAsia="Calibri" w:hAnsi="Calibri" w:cs="Calibri"/>
        </w:rPr>
        <w:lastRenderedPageBreak/>
        <w:t xml:space="preserve">file will be made in </w:t>
      </w:r>
      <w:r w:rsidR="000A35D1" w:rsidRPr="00B45C5A">
        <w:rPr>
          <w:rFonts w:ascii="Courier New" w:eastAsia="Calibri" w:hAnsi="Courier New" w:cs="Courier New"/>
        </w:rPr>
        <w:t>$PROJECT_FOLDER/assembly/</w:t>
      </w:r>
      <w:r w:rsidR="000A35D1">
        <w:rPr>
          <w:rFonts w:ascii="Calibri" w:eastAsia="Calibri" w:hAnsi="Calibri" w:cs="Calibri"/>
        </w:rPr>
        <w:t xml:space="preserve">,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w:t>
      </w:r>
      <w:r w:rsidR="00B45C5A">
        <w:t>‘</w:t>
      </w:r>
      <w:r>
        <w:t xml:space="preserve">Import </w:t>
      </w:r>
      <w:r w:rsidR="00B45C5A">
        <w:t>e</w:t>
      </w:r>
      <w:r>
        <w:t xml:space="preserve">xisting </w:t>
      </w:r>
      <w:r w:rsidR="00B45C5A">
        <w:t>a</w:t>
      </w:r>
      <w:r>
        <w:t>ssembly</w:t>
      </w:r>
      <w:r w:rsidR="00B45C5A">
        <w:t>’</w:t>
      </w:r>
      <w:r>
        <w:t xml:space="preserve">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12C3DCC4" w14:textId="2667024F" w:rsidR="00271116" w:rsidRDefault="00271116" w:rsidP="00271116">
      <w:pPr>
        <w:jc w:val="both"/>
      </w:pPr>
      <w:r>
        <w:t xml:space="preserve">Under these two buttons, status indicators are given, detailing the current project and assembly in use in the given session. If both current project and assembly elements are valid, the status will show the ‘Ready’ indicator, which allows users to access the </w:t>
      </w:r>
      <w:r w:rsidR="00B45C5A">
        <w:t>‘</w:t>
      </w:r>
      <w:r>
        <w:t>Upload assembly changes</w:t>
      </w:r>
      <w:r w:rsidR="00B45C5A">
        <w:t>’</w:t>
      </w:r>
      <w:r>
        <w:t xml:space="preserve">, </w:t>
      </w:r>
      <w:r w:rsidR="00B45C5A">
        <w:t>‘</w:t>
      </w:r>
      <w:r>
        <w:t>Fetch assembly changes</w:t>
      </w:r>
      <w:r w:rsidR="00B45C5A">
        <w:t>’</w:t>
      </w:r>
      <w:r>
        <w:t xml:space="preserve">, and </w:t>
      </w:r>
      <w:r w:rsidR="00B45C5A">
        <w:t>‘</w:t>
      </w:r>
      <w:r>
        <w:t>Live assembly mode features</w:t>
      </w:r>
      <w:r w:rsidR="00B45C5A">
        <w:t>’ buttons</w:t>
      </w:r>
      <w:r>
        <w:t>.</w:t>
      </w:r>
    </w:p>
    <w:p w14:paraId="7EF9015F" w14:textId="2034B23D" w:rsidR="00271116" w:rsidRDefault="00271116" w:rsidP="00271116">
      <w:pPr>
        <w:jc w:val="both"/>
      </w:pPr>
      <w:r>
        <w:t xml:space="preserve">The remaining buttons allow the user to transfer positional information (translation and rotation) to and from the Nucleus server. The </w:t>
      </w:r>
      <w:r w:rsidR="00B45C5A">
        <w:t>‘</w:t>
      </w:r>
      <w:r>
        <w:t>Upload assembly changes</w:t>
      </w:r>
      <w:r w:rsidR="00B45C5A">
        <w:t>’</w:t>
      </w:r>
      <w:r>
        <w:t xml:space="preserve">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w:t>
      </w:r>
      <w:r w:rsidR="00B45C5A">
        <w:t>‘</w:t>
      </w:r>
      <w:r>
        <w:t>Fetch new assembly changes</w:t>
      </w:r>
      <w:r w:rsidR="00B45C5A">
        <w:t>’</w:t>
      </w:r>
      <w:r>
        <w:t xml:space="preserve">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2A75D411" w14:textId="1E86B0D6" w:rsidR="003815CD" w:rsidRDefault="00E257F7" w:rsidP="00E257F7">
      <w:pPr>
        <w:pStyle w:val="Heading4"/>
      </w:pPr>
      <w:bookmarkStart w:id="24" w:name="_Toc166586264"/>
      <w:r>
        <w:t>Creating a new assembly</w:t>
      </w:r>
      <w:bookmarkEnd w:id="24"/>
    </w:p>
    <w:p w14:paraId="5A40B4BE" w14:textId="4D63D6FE" w:rsidR="00E257F7" w:rsidRPr="00E257F7" w:rsidRDefault="00E257F7" w:rsidP="00E257F7">
      <w:pPr>
        <w:rPr>
          <w:b/>
          <w:bCs/>
          <w:u w:val="single"/>
        </w:rPr>
      </w:pPr>
      <w:r w:rsidRPr="00E257F7">
        <w:rPr>
          <w:b/>
          <w:bCs/>
          <w:u w:val="single"/>
        </w:rPr>
        <w:t>Prerequisites:</w:t>
      </w:r>
    </w:p>
    <w:p w14:paraId="304AF413" w14:textId="13E7C4F6" w:rsidR="00E257F7" w:rsidRDefault="00E257F7" w:rsidP="00E257F7">
      <w:pPr>
        <w:pStyle w:val="ListParagraph"/>
        <w:numPr>
          <w:ilvl w:val="0"/>
          <w:numId w:val="19"/>
        </w:numPr>
      </w:pPr>
      <w:r>
        <w:t>The user must be connected to an existing Nucleus project.</w:t>
      </w:r>
    </w:p>
    <w:p w14:paraId="3E7DCC8B" w14:textId="34B23F3E" w:rsidR="00E257F7" w:rsidRDefault="00E257F7" w:rsidP="00E257F7">
      <w:pPr>
        <w:pStyle w:val="ListParagraph"/>
        <w:numPr>
          <w:ilvl w:val="0"/>
          <w:numId w:val="19"/>
        </w:numPr>
      </w:pPr>
      <w:r>
        <w:t>All components intended to be included in the assembly must have already been uploaded to the Nucleus project.</w:t>
      </w:r>
    </w:p>
    <w:p w14:paraId="6F9A9F46" w14:textId="612268DF" w:rsidR="00D32DEB" w:rsidRPr="00DD7CFF" w:rsidRDefault="00DD7CFF" w:rsidP="00DD7CFF">
      <w:pPr>
        <w:jc w:val="both"/>
        <w:rPr>
          <w:b/>
          <w:bCs/>
          <w:u w:val="single"/>
        </w:rPr>
      </w:pPr>
      <w:r w:rsidRPr="00DD7CFF">
        <w:rPr>
          <w:b/>
          <w:bCs/>
          <w:u w:val="single"/>
        </w:rPr>
        <w:t>Steps:</w:t>
      </w:r>
    </w:p>
    <w:p w14:paraId="1C7C14CA" w14:textId="5809BACA" w:rsidR="00E257F7" w:rsidRDefault="00463210" w:rsidP="00E257F7">
      <w:pPr>
        <w:pStyle w:val="ListParagraph"/>
        <w:numPr>
          <w:ilvl w:val="0"/>
          <w:numId w:val="20"/>
        </w:numPr>
      </w:pPr>
      <w:r>
        <w:t>Using the Assembly Tools button in the ribbon menu, click ‘Create new assembly from workspace objects’</w:t>
      </w:r>
    </w:p>
    <w:p w14:paraId="73297691" w14:textId="7C424D72" w:rsidR="00463210" w:rsidRDefault="00463210" w:rsidP="00D32DEB">
      <w:pPr>
        <w:pStyle w:val="ListParagraph"/>
        <w:jc w:val="center"/>
      </w:pPr>
      <w:r w:rsidRPr="00463210">
        <w:rPr>
          <w:noProof/>
        </w:rPr>
        <w:drawing>
          <wp:inline distT="0" distB="0" distL="0" distR="0" wp14:anchorId="16A203D4" wp14:editId="50AADE8E">
            <wp:extent cx="2630446" cy="1792586"/>
            <wp:effectExtent l="0" t="0" r="0" b="0"/>
            <wp:docPr id="18799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9006" name="Picture 1" descr="A screenshot of a computer program&#10;&#10;Description automatically generated"/>
                    <pic:cNvPicPr/>
                  </pic:nvPicPr>
                  <pic:blipFill>
                    <a:blip r:embed="rId44"/>
                    <a:stretch>
                      <a:fillRect/>
                    </a:stretch>
                  </pic:blipFill>
                  <pic:spPr>
                    <a:xfrm>
                      <a:off x="0" y="0"/>
                      <a:ext cx="2639475" cy="1798739"/>
                    </a:xfrm>
                    <a:prstGeom prst="rect">
                      <a:avLst/>
                    </a:prstGeom>
                  </pic:spPr>
                </pic:pic>
              </a:graphicData>
            </a:graphic>
          </wp:inline>
        </w:drawing>
      </w:r>
    </w:p>
    <w:p w14:paraId="26DEC21B" w14:textId="67DE213E" w:rsidR="00463210" w:rsidRDefault="00463210" w:rsidP="00463210">
      <w:pPr>
        <w:pStyle w:val="ListParagraph"/>
        <w:numPr>
          <w:ilvl w:val="0"/>
          <w:numId w:val="20"/>
        </w:numPr>
      </w:pPr>
      <w:r>
        <w:t xml:space="preserve">A pop-up window will appear prompting the user to input a new name for the assembly and select geometry in the workspace to include in the new assembly. Note: only geometry that has been pushed to the Nucleus project will appear. </w:t>
      </w:r>
    </w:p>
    <w:p w14:paraId="681FE8FD" w14:textId="22928A8F" w:rsidR="00463210" w:rsidRDefault="00463210" w:rsidP="00D32DEB">
      <w:pPr>
        <w:pStyle w:val="ListParagraph"/>
        <w:jc w:val="center"/>
      </w:pPr>
      <w:r w:rsidRPr="00463210">
        <w:rPr>
          <w:noProof/>
        </w:rPr>
        <w:lastRenderedPageBreak/>
        <w:drawing>
          <wp:inline distT="0" distB="0" distL="0" distR="0" wp14:anchorId="6ADA455F" wp14:editId="58F3FB44">
            <wp:extent cx="2216289" cy="2000816"/>
            <wp:effectExtent l="0" t="0" r="0" b="0"/>
            <wp:docPr id="16232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4106" name="Picture 1" descr="A screenshot of a computer&#10;&#10;Description automatically generated"/>
                    <pic:cNvPicPr/>
                  </pic:nvPicPr>
                  <pic:blipFill>
                    <a:blip r:embed="rId45"/>
                    <a:stretch>
                      <a:fillRect/>
                    </a:stretch>
                  </pic:blipFill>
                  <pic:spPr>
                    <a:xfrm>
                      <a:off x="0" y="0"/>
                      <a:ext cx="2222910" cy="2006794"/>
                    </a:xfrm>
                    <a:prstGeom prst="rect">
                      <a:avLst/>
                    </a:prstGeom>
                  </pic:spPr>
                </pic:pic>
              </a:graphicData>
            </a:graphic>
          </wp:inline>
        </w:drawing>
      </w:r>
    </w:p>
    <w:p w14:paraId="5A4F7258" w14:textId="2D0BED5F" w:rsidR="00463210" w:rsidRDefault="00463210" w:rsidP="00463210">
      <w:pPr>
        <w:pStyle w:val="ListParagraph"/>
        <w:numPr>
          <w:ilvl w:val="0"/>
          <w:numId w:val="20"/>
        </w:numPr>
      </w:pPr>
      <w:r>
        <w:t xml:space="preserve">The assembly panel will show three </w:t>
      </w:r>
      <w:proofErr w:type="spellStart"/>
      <w:r>
        <w:t>tickboxes</w:t>
      </w:r>
      <w:proofErr w:type="spellEnd"/>
      <w:r>
        <w:t xml:space="preserve"> and the status text will show ‘Ready’. This indicates positional and rotational changes in the geometry can be synced from </w:t>
      </w:r>
      <w:proofErr w:type="spellStart"/>
      <w:r>
        <w:t>FreeCAD</w:t>
      </w:r>
      <w:proofErr w:type="spellEnd"/>
      <w:r>
        <w:t xml:space="preserve"> and Omniverse.</w:t>
      </w:r>
    </w:p>
    <w:p w14:paraId="50B405C9" w14:textId="77777777" w:rsidR="00463210" w:rsidRDefault="00463210" w:rsidP="00463210">
      <w:pPr>
        <w:pStyle w:val="ListParagraph"/>
      </w:pPr>
    </w:p>
    <w:p w14:paraId="1B3D16C6" w14:textId="3C431865" w:rsidR="00463210" w:rsidRPr="00E257F7" w:rsidRDefault="00454B45" w:rsidP="00463210">
      <w:pPr>
        <w:pStyle w:val="ListParagraph"/>
        <w:jc w:val="center"/>
      </w:pPr>
      <w:r w:rsidRPr="00454B45">
        <w:rPr>
          <w:noProof/>
        </w:rPr>
        <w:drawing>
          <wp:inline distT="0" distB="0" distL="0" distR="0" wp14:anchorId="13D07CE4" wp14:editId="2D1349CF">
            <wp:extent cx="3517271" cy="1805008"/>
            <wp:effectExtent l="0" t="0" r="6985" b="5080"/>
            <wp:docPr id="20502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p w14:paraId="371EE0A7" w14:textId="47EDEAE5" w:rsidR="003815CD" w:rsidRDefault="00463210" w:rsidP="00463210">
      <w:pPr>
        <w:pStyle w:val="Heading4"/>
      </w:pPr>
      <w:bookmarkStart w:id="25" w:name="_Toc166586265"/>
      <w:r>
        <w:t>Importing an existing assembly</w:t>
      </w:r>
      <w:bookmarkEnd w:id="25"/>
    </w:p>
    <w:p w14:paraId="237A8DEA" w14:textId="6ADFF55C" w:rsidR="00463210" w:rsidRPr="00463210" w:rsidRDefault="00463210" w:rsidP="00271116">
      <w:pPr>
        <w:jc w:val="both"/>
        <w:rPr>
          <w:b/>
          <w:bCs/>
          <w:u w:val="single"/>
        </w:rPr>
      </w:pPr>
      <w:r>
        <w:rPr>
          <w:b/>
          <w:bCs/>
          <w:u w:val="single"/>
        </w:rPr>
        <w:t>Prerequisites:</w:t>
      </w:r>
    </w:p>
    <w:p w14:paraId="135F0FDC" w14:textId="2EA0CCBC" w:rsidR="00463210" w:rsidRDefault="00463210" w:rsidP="00463210">
      <w:pPr>
        <w:pStyle w:val="ListParagraph"/>
        <w:numPr>
          <w:ilvl w:val="0"/>
          <w:numId w:val="19"/>
        </w:numPr>
      </w:pPr>
      <w:r>
        <w:t>The user must be connected to an existing Nucleus project.</w:t>
      </w:r>
    </w:p>
    <w:p w14:paraId="54B19151" w14:textId="08917C63" w:rsidR="00D32DEB" w:rsidRDefault="00463210" w:rsidP="00D32DEB">
      <w:pPr>
        <w:pStyle w:val="ListParagraph"/>
        <w:numPr>
          <w:ilvl w:val="0"/>
          <w:numId w:val="19"/>
        </w:numPr>
      </w:pPr>
      <w:r>
        <w:t>The Nucleus project must contain an existing assembly.</w:t>
      </w:r>
    </w:p>
    <w:p w14:paraId="2F357901" w14:textId="463091E7" w:rsidR="00D32DEB" w:rsidRPr="00DD7CFF" w:rsidRDefault="00DD7CFF" w:rsidP="00DD7CFF">
      <w:pPr>
        <w:jc w:val="both"/>
        <w:rPr>
          <w:b/>
          <w:bCs/>
          <w:u w:val="single"/>
        </w:rPr>
      </w:pPr>
      <w:r w:rsidRPr="00DD7CFF">
        <w:rPr>
          <w:b/>
          <w:bCs/>
          <w:u w:val="single"/>
        </w:rPr>
        <w:t>Steps:</w:t>
      </w:r>
    </w:p>
    <w:p w14:paraId="34297AA9" w14:textId="11BD1DAE" w:rsidR="00463210" w:rsidRDefault="00FE3258" w:rsidP="00463210">
      <w:pPr>
        <w:pStyle w:val="ListParagraph"/>
        <w:numPr>
          <w:ilvl w:val="0"/>
          <w:numId w:val="21"/>
        </w:numPr>
        <w:jc w:val="both"/>
      </w:pPr>
      <w:r>
        <w:t>Select ‘Import existing assembly into workspace’ on the Assembly Panel.</w:t>
      </w:r>
    </w:p>
    <w:p w14:paraId="6B06E7C4" w14:textId="2DFF5467" w:rsidR="00FE3258" w:rsidRDefault="00763B9B" w:rsidP="00463210">
      <w:pPr>
        <w:pStyle w:val="ListParagraph"/>
        <w:numPr>
          <w:ilvl w:val="0"/>
          <w:numId w:val="21"/>
        </w:numPr>
        <w:jc w:val="both"/>
      </w:pPr>
      <w:r>
        <w:t>A pop-up window will appear prompting the user to select an existing assembly from a list. Only assemblies associated with the user’s project will appear from the list. Select an assembly file and click OK to confirm.</w:t>
      </w:r>
    </w:p>
    <w:p w14:paraId="6D775F46" w14:textId="4C17B400" w:rsidR="00763B9B" w:rsidRDefault="00763B9B" w:rsidP="00763B9B">
      <w:pPr>
        <w:pStyle w:val="ListParagraph"/>
        <w:jc w:val="center"/>
      </w:pPr>
      <w:r w:rsidRPr="00763B9B">
        <w:rPr>
          <w:noProof/>
        </w:rPr>
        <w:drawing>
          <wp:inline distT="0" distB="0" distL="0" distR="0" wp14:anchorId="44614901" wp14:editId="4009731E">
            <wp:extent cx="2358428" cy="1415057"/>
            <wp:effectExtent l="0" t="0" r="3810" b="0"/>
            <wp:docPr id="9617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615" name="Picture 1" descr="A screenshot of a computer&#10;&#10;Description automatically generated"/>
                    <pic:cNvPicPr/>
                  </pic:nvPicPr>
                  <pic:blipFill>
                    <a:blip r:embed="rId46"/>
                    <a:stretch>
                      <a:fillRect/>
                    </a:stretch>
                  </pic:blipFill>
                  <pic:spPr>
                    <a:xfrm>
                      <a:off x="0" y="0"/>
                      <a:ext cx="2364588" cy="1418753"/>
                    </a:xfrm>
                    <a:prstGeom prst="rect">
                      <a:avLst/>
                    </a:prstGeom>
                  </pic:spPr>
                </pic:pic>
              </a:graphicData>
            </a:graphic>
          </wp:inline>
        </w:drawing>
      </w:r>
    </w:p>
    <w:p w14:paraId="402C575E" w14:textId="1DDB57C6" w:rsidR="00454B45" w:rsidRDefault="00763B9B" w:rsidP="00454B45">
      <w:pPr>
        <w:pStyle w:val="ListParagraph"/>
        <w:numPr>
          <w:ilvl w:val="0"/>
          <w:numId w:val="21"/>
        </w:numPr>
      </w:pPr>
      <w:r>
        <w:t xml:space="preserve">The assembly file will be imported into </w:t>
      </w:r>
      <w:proofErr w:type="spellStart"/>
      <w:r>
        <w:t>FreeCAD</w:t>
      </w:r>
      <w:proofErr w:type="spellEnd"/>
      <w:r>
        <w:t xml:space="preserve"> and will appear on the </w:t>
      </w:r>
      <w:proofErr w:type="spellStart"/>
      <w:r>
        <w:t>FreeCAD</w:t>
      </w:r>
      <w:proofErr w:type="spellEnd"/>
      <w:r>
        <w:t xml:space="preserve"> workspace. </w:t>
      </w:r>
      <w:r w:rsidR="00454B45">
        <w:t xml:space="preserve">The assembly panel will show three </w:t>
      </w:r>
      <w:proofErr w:type="spellStart"/>
      <w:r w:rsidR="00454B45">
        <w:t>tickboxes</w:t>
      </w:r>
      <w:proofErr w:type="spellEnd"/>
      <w:r w:rsidR="00454B45">
        <w:t xml:space="preserve"> and the status text will show ‘Ready’. This indicates positional and rotational changes in the geometry can be synced from </w:t>
      </w:r>
      <w:proofErr w:type="spellStart"/>
      <w:r w:rsidR="00454B45">
        <w:t>FreeCAD</w:t>
      </w:r>
      <w:proofErr w:type="spellEnd"/>
      <w:r w:rsidR="00454B45">
        <w:t xml:space="preserve"> to Omniverse.</w:t>
      </w:r>
    </w:p>
    <w:p w14:paraId="051F9D27" w14:textId="7CA3F7F7" w:rsidR="00454B45" w:rsidRDefault="00454B45" w:rsidP="00454B45">
      <w:pPr>
        <w:pStyle w:val="ListParagraph"/>
        <w:jc w:val="center"/>
      </w:pPr>
      <w:r w:rsidRPr="00454B45">
        <w:rPr>
          <w:noProof/>
        </w:rPr>
        <w:lastRenderedPageBreak/>
        <w:drawing>
          <wp:inline distT="0" distB="0" distL="0" distR="0" wp14:anchorId="396CCA53" wp14:editId="25DD335F">
            <wp:extent cx="3413157" cy="1751577"/>
            <wp:effectExtent l="0" t="0" r="0" b="1270"/>
            <wp:docPr id="21183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2579" name="Picture 1" descr="A screenshot of a computer&#10;&#10;Description automatically generated"/>
                    <pic:cNvPicPr/>
                  </pic:nvPicPr>
                  <pic:blipFill>
                    <a:blip r:embed="rId43"/>
                    <a:stretch>
                      <a:fillRect/>
                    </a:stretch>
                  </pic:blipFill>
                  <pic:spPr>
                    <a:xfrm>
                      <a:off x="0" y="0"/>
                      <a:ext cx="3433587" cy="1762061"/>
                    </a:xfrm>
                    <a:prstGeom prst="rect">
                      <a:avLst/>
                    </a:prstGeom>
                  </pic:spPr>
                </pic:pic>
              </a:graphicData>
            </a:graphic>
          </wp:inline>
        </w:drawing>
      </w:r>
    </w:p>
    <w:p w14:paraId="171545E8" w14:textId="002093C2" w:rsidR="00763B9B" w:rsidRDefault="00763B9B" w:rsidP="00454B45">
      <w:pPr>
        <w:jc w:val="both"/>
      </w:pPr>
    </w:p>
    <w:p w14:paraId="086F80BA" w14:textId="77777777" w:rsidR="00B767AE" w:rsidRPr="00B767AE" w:rsidRDefault="00B767AE" w:rsidP="00B767AE">
      <w:pPr>
        <w:jc w:val="both"/>
      </w:pPr>
    </w:p>
    <w:p w14:paraId="0AA6EFA1" w14:textId="1CDF76ED" w:rsidR="00454B45" w:rsidRDefault="00454B45" w:rsidP="0084533B">
      <w:pPr>
        <w:pStyle w:val="Heading4"/>
      </w:pPr>
      <w:bookmarkStart w:id="26" w:name="_Toc166586266"/>
      <w:r>
        <w:t>Synchronising assembly changes</w:t>
      </w:r>
      <w:bookmarkEnd w:id="26"/>
    </w:p>
    <w:p w14:paraId="570B8FEA" w14:textId="74549AFD" w:rsidR="00454B45" w:rsidRDefault="00D32DEB" w:rsidP="00B45C5A">
      <w:pPr>
        <w:jc w:val="both"/>
      </w:pPr>
      <w:r>
        <w:t xml:space="preserve">An assembly file created or imported using the </w:t>
      </w:r>
      <w:proofErr w:type="spellStart"/>
      <w:r>
        <w:t>FreeCAD</w:t>
      </w:r>
      <w:proofErr w:type="spellEnd"/>
      <w:r>
        <w:t xml:space="preserve"> connector can by synchronised with its counterpart hosted on a Nucleus server. </w:t>
      </w:r>
      <w:r w:rsidR="00EC4E6F">
        <w:t>The user has to ensure that the ‘Ready’ status indicator is shown in the Assembly Panel for this to be possible.</w:t>
      </w:r>
    </w:p>
    <w:p w14:paraId="3DAA5370" w14:textId="5A773922" w:rsidR="00EC4E6F" w:rsidRDefault="00EC4E6F" w:rsidP="00B45C5A">
      <w:pPr>
        <w:jc w:val="both"/>
      </w:pPr>
      <w:r>
        <w:t xml:space="preserve">To obtain updates in positional and rotational information of the components within the geometry, the user can use the Assembly Panel’s ‘Fetch New Assembly Changes’ button. Doing so will move the objects in the </w:t>
      </w:r>
      <w:proofErr w:type="spellStart"/>
      <w:r>
        <w:t>FreeCAD</w:t>
      </w:r>
      <w:proofErr w:type="spellEnd"/>
      <w:r>
        <w:t xml:space="preserve"> workspace to match that found in its Nucleus counterpart. </w:t>
      </w:r>
    </w:p>
    <w:p w14:paraId="3473F690" w14:textId="085B9E6E" w:rsidR="00EC4E6F" w:rsidRPr="00454B45" w:rsidRDefault="00EC4E6F" w:rsidP="00B45C5A">
      <w:pPr>
        <w:jc w:val="both"/>
      </w:pPr>
      <w:r>
        <w:t xml:space="preserve">To update the positional and rotational information stored on Nucleus, the user can click the ‘Upload Assembly Changes’ button on the Assembly Panel. This button changes the position and rotation of the geometry stored in the selected assembly file stored on Nucleus to match that in the </w:t>
      </w:r>
      <w:proofErr w:type="spellStart"/>
      <w:r>
        <w:t>FreeCAD</w:t>
      </w:r>
      <w:proofErr w:type="spellEnd"/>
      <w:r>
        <w:t xml:space="preserve"> workspace.</w:t>
      </w:r>
    </w:p>
    <w:p w14:paraId="387C38C1" w14:textId="32087CC2" w:rsidR="0084533B" w:rsidRDefault="0084533B" w:rsidP="0084533B">
      <w:pPr>
        <w:pStyle w:val="Heading4"/>
      </w:pPr>
      <w:bookmarkStart w:id="27" w:name="_Toc166586267"/>
      <w:r>
        <w:t>Connecting with a live session</w:t>
      </w:r>
      <w:bookmarkEnd w:id="27"/>
    </w:p>
    <w:p w14:paraId="0AE23EF8" w14:textId="77777777" w:rsidR="00616BF3" w:rsidRDefault="00362109" w:rsidP="00271116">
      <w:pPr>
        <w:jc w:val="both"/>
      </w:pPr>
      <w:r>
        <w:t>The ‘Live assembly mode’</w:t>
      </w:r>
      <w:r w:rsidR="00271116">
        <w:t xml:space="preserve"> button allows for live real-time communication between the </w:t>
      </w:r>
      <w:proofErr w:type="spellStart"/>
      <w:r w:rsidR="00271116">
        <w:t>FreeCAD</w:t>
      </w:r>
      <w:proofErr w:type="spellEnd"/>
      <w:r w:rsidR="00271116">
        <w:t xml:space="preserve"> workspace and Omniverse environment. </w:t>
      </w:r>
    </w:p>
    <w:p w14:paraId="36C77D1C" w14:textId="4C5FA004" w:rsidR="00616BF3" w:rsidRPr="00616BF3" w:rsidRDefault="00616BF3" w:rsidP="00271116">
      <w:pPr>
        <w:jc w:val="both"/>
        <w:rPr>
          <w:b/>
          <w:bCs/>
          <w:u w:val="single"/>
        </w:rPr>
      </w:pPr>
      <w:r>
        <w:rPr>
          <w:b/>
          <w:bCs/>
          <w:u w:val="single"/>
        </w:rPr>
        <w:t>Prerequisites:</w:t>
      </w:r>
    </w:p>
    <w:p w14:paraId="35EA637C" w14:textId="0D50BFC5" w:rsidR="00616BF3" w:rsidRDefault="00616BF3" w:rsidP="00616BF3">
      <w:pPr>
        <w:pStyle w:val="ListParagraph"/>
        <w:numPr>
          <w:ilvl w:val="0"/>
          <w:numId w:val="22"/>
        </w:numPr>
        <w:jc w:val="both"/>
      </w:pPr>
      <w:r>
        <w:t>The user must be connected to an existing Nucleus project.</w:t>
      </w:r>
    </w:p>
    <w:p w14:paraId="4F7DCC97" w14:textId="7815982C" w:rsidR="00616BF3" w:rsidRDefault="00616BF3" w:rsidP="00616BF3">
      <w:pPr>
        <w:pStyle w:val="ListParagraph"/>
        <w:numPr>
          <w:ilvl w:val="0"/>
          <w:numId w:val="22"/>
        </w:numPr>
        <w:jc w:val="both"/>
      </w:pPr>
      <w:r>
        <w:t xml:space="preserve">The user must have an existing Nucleus assembly imported into the </w:t>
      </w:r>
      <w:proofErr w:type="spellStart"/>
      <w:r>
        <w:t>FreeCAD</w:t>
      </w:r>
      <w:proofErr w:type="spellEnd"/>
      <w:r>
        <w:t xml:space="preserve"> workspace.</w:t>
      </w:r>
    </w:p>
    <w:p w14:paraId="189DE6E7" w14:textId="32A5581C" w:rsidR="00362109" w:rsidRDefault="00B45C5A" w:rsidP="00616BF3">
      <w:pPr>
        <w:pStyle w:val="ListParagraph"/>
        <w:numPr>
          <w:ilvl w:val="0"/>
          <w:numId w:val="22"/>
        </w:numPr>
        <w:jc w:val="both"/>
      </w:pPr>
      <w:r>
        <w:t>The Nucleus assembly has to have an existing live session. Cre</w:t>
      </w:r>
      <w:r w:rsidR="00362109">
        <w:t>at</w:t>
      </w:r>
      <w:r>
        <w:t xml:space="preserve">ion of </w:t>
      </w:r>
      <w:r w:rsidR="00362109">
        <w:t xml:space="preserve">a new live session </w:t>
      </w:r>
      <w:r>
        <w:t>can be done</w:t>
      </w:r>
      <w:r w:rsidR="00362109">
        <w:t xml:space="preserve"> using any Omniverse application. Steps to create an Omniverse live session can be found in the following </w:t>
      </w:r>
      <w:hyperlink r:id="rId47" w:history="1">
        <w:r w:rsidR="00362109" w:rsidRPr="00362109">
          <w:rPr>
            <w:rStyle w:val="Hyperlink"/>
          </w:rPr>
          <w:t>link</w:t>
        </w:r>
      </w:hyperlink>
      <w:r w:rsidR="00362109">
        <w:t xml:space="preserve">: </w:t>
      </w:r>
    </w:p>
    <w:p w14:paraId="4BAAEDF5" w14:textId="7CAFE948" w:rsidR="00362109" w:rsidRDefault="00362109" w:rsidP="00616BF3">
      <w:pPr>
        <w:ind w:firstLine="720"/>
        <w:jc w:val="both"/>
      </w:pPr>
      <w:r>
        <w:t>[</w:t>
      </w:r>
      <w:r w:rsidRPr="00362109">
        <w:t>https://docs.omniverse.nvidia.com/extensions/latest/ext_core/ext_live/sessions.html</w:t>
      </w:r>
      <w:r>
        <w:t>]</w:t>
      </w:r>
    </w:p>
    <w:p w14:paraId="792FC2D7" w14:textId="55D48798" w:rsidR="00616BF3" w:rsidRDefault="00616BF3" w:rsidP="00271116">
      <w:pPr>
        <w:jc w:val="both"/>
        <w:rPr>
          <w:b/>
          <w:bCs/>
          <w:u w:val="single"/>
        </w:rPr>
      </w:pPr>
      <w:r>
        <w:rPr>
          <w:b/>
          <w:bCs/>
          <w:u w:val="single"/>
        </w:rPr>
        <w:t>Steps:</w:t>
      </w:r>
    </w:p>
    <w:p w14:paraId="4597CB4F" w14:textId="4270FDE2" w:rsidR="00616BF3" w:rsidRDefault="00616BF3" w:rsidP="00616BF3">
      <w:pPr>
        <w:pStyle w:val="ListParagraph"/>
        <w:numPr>
          <w:ilvl w:val="0"/>
          <w:numId w:val="23"/>
        </w:numPr>
        <w:jc w:val="both"/>
      </w:pPr>
      <w:r>
        <w:t xml:space="preserve">Using the Assembly Panel, click on the ‘Live assembly mode’ button. This will open a pop-up window prompting the user to select an existing live session. </w:t>
      </w:r>
    </w:p>
    <w:p w14:paraId="4DC42640" w14:textId="240C4AED" w:rsidR="00616BF3" w:rsidRDefault="00616BF3" w:rsidP="00616BF3">
      <w:pPr>
        <w:pStyle w:val="ListParagraph"/>
        <w:jc w:val="center"/>
      </w:pPr>
      <w:r>
        <w:rPr>
          <w:noProof/>
        </w:rPr>
        <w:lastRenderedPageBreak/>
        <w:drawing>
          <wp:inline distT="0" distB="0" distL="0" distR="0" wp14:anchorId="06A3216F" wp14:editId="3B466485">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002A60F3" w14:textId="560EF5E3" w:rsidR="00616BF3" w:rsidRDefault="00616BF3" w:rsidP="00616BF3">
      <w:pPr>
        <w:pStyle w:val="ListParagraph"/>
        <w:numPr>
          <w:ilvl w:val="0"/>
          <w:numId w:val="23"/>
        </w:numPr>
        <w:jc w:val="both"/>
      </w:pPr>
      <w:r>
        <w:t xml:space="preserve">On </w:t>
      </w:r>
      <w:proofErr w:type="spellStart"/>
      <w:r>
        <w:t>FreeCAD</w:t>
      </w:r>
      <w:proofErr w:type="spellEnd"/>
      <w:r>
        <w:t xml:space="preserve">, the Live Assembly Mode button will show that it is active and toggled in blue. Movement of components in the live session on Omniverse will be streamed to the </w:t>
      </w:r>
      <w:proofErr w:type="spellStart"/>
      <w:r>
        <w:t>FreeCAD</w:t>
      </w:r>
      <w:proofErr w:type="spellEnd"/>
      <w:r>
        <w:t xml:space="preserve"> workspace in real-time.</w:t>
      </w:r>
    </w:p>
    <w:p w14:paraId="574549EC" w14:textId="725D09C5" w:rsidR="00616BF3" w:rsidRDefault="00616BF3" w:rsidP="00616BF3">
      <w:pPr>
        <w:pStyle w:val="ListParagraph"/>
        <w:numPr>
          <w:ilvl w:val="0"/>
          <w:numId w:val="23"/>
        </w:numPr>
        <w:jc w:val="both"/>
      </w:pPr>
      <w:r>
        <w:t xml:space="preserve">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w:t>
      </w:r>
    </w:p>
    <w:p w14:paraId="60DD2937" w14:textId="517DC0A4" w:rsidR="00616BF3" w:rsidRDefault="00616BF3" w:rsidP="00616BF3">
      <w:pPr>
        <w:pStyle w:val="ListParagraph"/>
        <w:jc w:val="center"/>
      </w:pPr>
      <w:r>
        <w:rPr>
          <w:noProof/>
        </w:rPr>
        <w:drawing>
          <wp:inline distT="0" distB="0" distL="0" distR="0" wp14:anchorId="605444DE" wp14:editId="1BE2EB11">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1C02BB03" w14:textId="37F37947" w:rsidR="00616BF3" w:rsidRDefault="00616BF3" w:rsidP="00616BF3">
      <w:pPr>
        <w:pStyle w:val="ListParagraph"/>
        <w:jc w:val="center"/>
      </w:pPr>
      <w:r>
        <w:rPr>
          <w:noProof/>
        </w:rPr>
        <w:drawing>
          <wp:inline distT="0" distB="0" distL="0" distR="0" wp14:anchorId="12806F0A" wp14:editId="49975A5E">
            <wp:extent cx="3336202" cy="433936"/>
            <wp:effectExtent l="0" t="0" r="0" b="4445"/>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648" cy="439847"/>
                    </a:xfrm>
                    <a:prstGeom prst="rect">
                      <a:avLst/>
                    </a:prstGeom>
                    <a:noFill/>
                    <a:ln>
                      <a:noFill/>
                    </a:ln>
                  </pic:spPr>
                </pic:pic>
              </a:graphicData>
            </a:graphic>
          </wp:inline>
        </w:drawing>
      </w:r>
    </w:p>
    <w:p w14:paraId="62BAB840" w14:textId="6118D460" w:rsidR="00271116" w:rsidRDefault="00616BF3" w:rsidP="00271116">
      <w:pPr>
        <w:pStyle w:val="ListParagraph"/>
        <w:numPr>
          <w:ilvl w:val="0"/>
          <w:numId w:val="23"/>
        </w:numPr>
        <w:jc w:val="both"/>
      </w:pPr>
      <w:r>
        <w:t xml:space="preserve">Clicking the ‘Live assembly mode’ button again on </w:t>
      </w:r>
      <w:proofErr w:type="spellStart"/>
      <w:r>
        <w:t>FreeCAD</w:t>
      </w:r>
      <w:proofErr w:type="spellEnd"/>
      <w:r>
        <w:t xml:space="preserve"> deactivates Live mode, triggering the Omniverse Client to quit the Live Session and thus turning the button white in the process.</w:t>
      </w:r>
    </w:p>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D0042"/>
    <w:multiLevelType w:val="hybridMultilevel"/>
    <w:tmpl w:val="97344C9A"/>
    <w:lvl w:ilvl="0" w:tplc="175EC0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331CF6"/>
    <w:multiLevelType w:val="hybridMultilevel"/>
    <w:tmpl w:val="40C07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C20B6"/>
    <w:multiLevelType w:val="hybridMultilevel"/>
    <w:tmpl w:val="3FC86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BB5B78"/>
    <w:multiLevelType w:val="hybridMultilevel"/>
    <w:tmpl w:val="6A1C0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EA6A9C"/>
    <w:multiLevelType w:val="hybridMultilevel"/>
    <w:tmpl w:val="8312F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044C2"/>
    <w:multiLevelType w:val="hybridMultilevel"/>
    <w:tmpl w:val="03F89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4"/>
  </w:num>
  <w:num w:numId="8" w16cid:durableId="2139716821">
    <w:abstractNumId w:val="5"/>
  </w:num>
  <w:num w:numId="9" w16cid:durableId="528299285">
    <w:abstractNumId w:val="8"/>
  </w:num>
  <w:num w:numId="10" w16cid:durableId="466705461">
    <w:abstractNumId w:val="18"/>
  </w:num>
  <w:num w:numId="11" w16cid:durableId="483207585">
    <w:abstractNumId w:val="20"/>
  </w:num>
  <w:num w:numId="12" w16cid:durableId="1536036152">
    <w:abstractNumId w:val="13"/>
  </w:num>
  <w:num w:numId="13" w16cid:durableId="1833255548">
    <w:abstractNumId w:val="9"/>
  </w:num>
  <w:num w:numId="14" w16cid:durableId="111674216">
    <w:abstractNumId w:val="16"/>
  </w:num>
  <w:num w:numId="15" w16cid:durableId="1838570922">
    <w:abstractNumId w:val="15"/>
  </w:num>
  <w:num w:numId="16" w16cid:durableId="756295068">
    <w:abstractNumId w:val="7"/>
  </w:num>
  <w:num w:numId="17" w16cid:durableId="761488060">
    <w:abstractNumId w:val="23"/>
  </w:num>
  <w:num w:numId="18" w16cid:durableId="1376347438">
    <w:abstractNumId w:val="19"/>
  </w:num>
  <w:num w:numId="19" w16cid:durableId="1394888929">
    <w:abstractNumId w:val="3"/>
  </w:num>
  <w:num w:numId="20" w16cid:durableId="971135191">
    <w:abstractNumId w:val="21"/>
  </w:num>
  <w:num w:numId="21" w16cid:durableId="1324698279">
    <w:abstractNumId w:val="6"/>
  </w:num>
  <w:num w:numId="22" w16cid:durableId="1580748486">
    <w:abstractNumId w:val="12"/>
  </w:num>
  <w:num w:numId="23" w16cid:durableId="95757208">
    <w:abstractNumId w:val="17"/>
  </w:num>
  <w:num w:numId="24" w16cid:durableId="1884368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E2CE2"/>
    <w:rsid w:val="003219CF"/>
    <w:rsid w:val="003269FE"/>
    <w:rsid w:val="00362109"/>
    <w:rsid w:val="003815CD"/>
    <w:rsid w:val="003D4914"/>
    <w:rsid w:val="003D5878"/>
    <w:rsid w:val="003F5554"/>
    <w:rsid w:val="003F6164"/>
    <w:rsid w:val="004164C4"/>
    <w:rsid w:val="004305C5"/>
    <w:rsid w:val="00454B45"/>
    <w:rsid w:val="004614E1"/>
    <w:rsid w:val="00463210"/>
    <w:rsid w:val="0052403E"/>
    <w:rsid w:val="0060441B"/>
    <w:rsid w:val="006126EE"/>
    <w:rsid w:val="00616BF3"/>
    <w:rsid w:val="006A3C75"/>
    <w:rsid w:val="007207B5"/>
    <w:rsid w:val="00744272"/>
    <w:rsid w:val="00763B9B"/>
    <w:rsid w:val="00810F36"/>
    <w:rsid w:val="0084533B"/>
    <w:rsid w:val="00875647"/>
    <w:rsid w:val="008A4ACC"/>
    <w:rsid w:val="0095395F"/>
    <w:rsid w:val="009A531E"/>
    <w:rsid w:val="00A05E61"/>
    <w:rsid w:val="00A30A21"/>
    <w:rsid w:val="00A32E74"/>
    <w:rsid w:val="00A3503E"/>
    <w:rsid w:val="00AB4401"/>
    <w:rsid w:val="00AD0747"/>
    <w:rsid w:val="00B45C5A"/>
    <w:rsid w:val="00B767AE"/>
    <w:rsid w:val="00B87CA2"/>
    <w:rsid w:val="00BC1F3B"/>
    <w:rsid w:val="00BD594F"/>
    <w:rsid w:val="00BF5296"/>
    <w:rsid w:val="00C9465B"/>
    <w:rsid w:val="00C9707D"/>
    <w:rsid w:val="00CE3B60"/>
    <w:rsid w:val="00D1097D"/>
    <w:rsid w:val="00D11A1D"/>
    <w:rsid w:val="00D30359"/>
    <w:rsid w:val="00D32DEB"/>
    <w:rsid w:val="00D80FF4"/>
    <w:rsid w:val="00DC3FF9"/>
    <w:rsid w:val="00DC4E41"/>
    <w:rsid w:val="00DD7CFF"/>
    <w:rsid w:val="00DE14B0"/>
    <w:rsid w:val="00E04BEB"/>
    <w:rsid w:val="00E257F7"/>
    <w:rsid w:val="00E45F31"/>
    <w:rsid w:val="00E52870"/>
    <w:rsid w:val="00E943C9"/>
    <w:rsid w:val="00EC4E6F"/>
    <w:rsid w:val="00F23D72"/>
    <w:rsid w:val="00F409E0"/>
    <w:rsid w:val="00F75272"/>
    <w:rsid w:val="00F776CA"/>
    <w:rsid w:val="00F847BA"/>
    <w:rsid w:val="00FA7900"/>
    <w:rsid w:val="00FE3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CFF"/>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hyperlink" Target="https://docs.omniverse.nvidia.com/extensions/latest/ext_core/ext_live/sessions.html" TargetMode="External"/><Relationship Id="rId50" Type="http://schemas.openxmlformats.org/officeDocument/2006/relationships/image" Target="media/image35.png"/><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19</Pages>
  <Words>3438</Words>
  <Characters>19600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60</cp:revision>
  <dcterms:created xsi:type="dcterms:W3CDTF">2024-05-06T16:38:00Z</dcterms:created>
  <dcterms:modified xsi:type="dcterms:W3CDTF">2024-05-14T13:07:00Z</dcterms:modified>
</cp:coreProperties>
</file>