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5A5A"/>
          <w:sz w:val="18"/>
          <w:szCs w:val="18"/>
        </w:rPr>
        <w:t xml:space="preserve">GELİŞTİRME TALEBİ</w:t>
      </w:r>
    </w:p>
    <w:p>
      <w:pPr>
        <w:pBdr>
          <w:bottom w:val="single" w:color="1A2E49" w:sz="6" w:space="8"/>
        </w:pBdr>
        <w:spacing w:after="220"/>
      </w:pPr>
      <w:r>
        <w:rPr>
          <w:b/>
          <w:bCs/>
          <w:color w:val="1A2E49"/>
          <w:sz w:val="36"/>
          <w:szCs w:val="36"/>
        </w:rPr>
        <w:t xml:space="preserve">İzin Talep Ekranı İyileştirmesi</w:t>
      </w:r>
    </w:p>
    <w:p>
      <w:pPr>
        <w:spacing w:after="120" w:line="300"/>
      </w:pPr>
      <w:r>
        <w:rPr>
          <w:sz w:val="22"/>
          <w:szCs w:val="22"/>
        </w:rPr>
        <w:t xml:space="preserve">Talep eden: Burcu Şahin — İnsan Kaynakları Uzmanı</w:t>
      </w:r>
    </w:p>
    <w:p>
      <w:pPr>
        <w:spacing w:after="120" w:line="300"/>
      </w:pPr>
      <w:r>
        <w:rPr>
          <w:sz w:val="22"/>
          <w:szCs w:val="22"/>
        </w:rPr>
        <w:t xml:space="preserve">Tarih: 12 Eylül 2026</w:t>
      </w:r>
    </w:p>
    <w:p>
      <w:pPr>
        <w:spacing w:after="120" w:line="300"/>
      </w:pPr>
      <w:r>
        <w:rPr>
          <w:sz w:val="22"/>
          <w:szCs w:val="22"/>
        </w:rPr>
        <w:t xml:space="preserve">İlgili sistem: Kurumsal İK Portalı (intranet.sirket.local/ik)</w:t>
      </w:r>
    </w:p>
    <w:p>
      <w:pPr>
        <w:pStyle w:val="Heading1"/>
        <w:spacing w:after="140" w:before="300"/>
      </w:pPr>
      <w:r>
        <w:rPr>
          <w:b/>
          <w:bCs/>
          <w:color w:val="1A2E49"/>
          <w:sz w:val="26"/>
          <w:szCs w:val="26"/>
        </w:rPr>
        <w:t xml:space="preserve">Durum</w:t>
      </w:r>
    </w:p>
    <w:p>
      <w:pPr>
        <w:spacing w:after="120" w:line="300"/>
      </w:pPr>
      <w:r>
        <w:rPr>
          <w:sz w:val="22"/>
          <w:szCs w:val="22"/>
        </w:rPr>
        <w:t xml:space="preserve">Çalışanlar izin taleplerini portal üzerinden giriyor. Ancak yıllık izin bakiyesi ekranda görünmüyor, çalışanlar bakiyelerini bilmeden talep açıyor. Bakiyesi yetmeyen talepler yönetici onayına düşüyor, yönetici reddediyor, çalışan tekrar giriyor. Geçen ay bu şekilde 40'a yakın gereksiz talep oluştu.</w:t>
      </w:r>
    </w:p>
    <w:p>
      <w:pPr>
        <w:spacing w:after="120" w:line="300"/>
      </w:pPr>
      <w:r>
        <w:rPr>
          <w:sz w:val="22"/>
          <w:szCs w:val="22"/>
        </w:rPr>
        <w:t xml:space="preserve">Ayrıca izin talebi girildikten sonra çalışan talebin hangi aşamada olduğunu göremiyor, bize telefon ediyorlar.</w:t>
      </w:r>
    </w:p>
    <w:p>
      <w:pPr>
        <w:pStyle w:val="Heading1"/>
        <w:spacing w:after="140" w:before="300"/>
      </w:pPr>
      <w:r>
        <w:rPr>
          <w:b/>
          <w:bCs/>
          <w:color w:val="1A2E49"/>
          <w:sz w:val="26"/>
          <w:szCs w:val="26"/>
        </w:rPr>
        <w:t xml:space="preserve">İstediklerimiz</w:t>
      </w:r>
    </w:p>
    <w:p>
      <w:pPr>
        <w:pStyle w:val="ListParagraph"/>
        <w:numPr>
          <w:ilvl w:val="0"/>
          <w:numId w:val="2"/>
        </w:numPr>
        <w:spacing w:after="70" w:line="290"/>
      </w:pPr>
      <w:r>
        <w:rPr>
          <w:sz w:val="22"/>
          <w:szCs w:val="22"/>
        </w:rPr>
        <w:t xml:space="preserve">İzin talebi ekranında çalışanın güncel yıllık izin bakiyesi görünsün.</w:t>
      </w:r>
    </w:p>
    <w:p>
      <w:pPr>
        <w:pStyle w:val="ListParagraph"/>
        <w:numPr>
          <w:ilvl w:val="0"/>
          <w:numId w:val="2"/>
        </w:numPr>
        <w:spacing w:after="70" w:line="290"/>
      </w:pPr>
      <w:r>
        <w:rPr>
          <w:sz w:val="22"/>
          <w:szCs w:val="22"/>
        </w:rPr>
        <w:t xml:space="preserve">Talep edilen gün sayısı bakiyeden fazlaysa çalışan uyarılsın, kaydetmeye izin verilmesin.</w:t>
      </w:r>
    </w:p>
    <w:p>
      <w:pPr>
        <w:pStyle w:val="ListParagraph"/>
        <w:numPr>
          <w:ilvl w:val="0"/>
          <w:numId w:val="2"/>
        </w:numPr>
        <w:spacing w:after="70" w:line="290"/>
      </w:pPr>
      <w:r>
        <w:rPr>
          <w:sz w:val="22"/>
          <w:szCs w:val="22"/>
        </w:rPr>
        <w:t xml:space="preserve">Talebin durumu (bekliyor, onaylandı, reddedildi) çalışanın ekranında görünsün.</w:t>
      </w:r>
    </w:p>
    <w:p>
      <w:pPr>
        <w:pStyle w:val="ListParagraph"/>
        <w:numPr>
          <w:ilvl w:val="0"/>
          <w:numId w:val="2"/>
        </w:numPr>
        <w:spacing w:after="70" w:line="290"/>
      </w:pPr>
      <w:r>
        <w:rPr>
          <w:sz w:val="22"/>
          <w:szCs w:val="22"/>
        </w:rPr>
        <w:t xml:space="preserve">Talep onaylandığında veya reddedildiğinde çalışana e-posta gitsin. Reddedildiyse yöneticinin yazdığı açıklama da mailde olsun.</w:t>
      </w:r>
    </w:p>
    <w:p>
      <w:pPr>
        <w:pStyle w:val="ListParagraph"/>
        <w:numPr>
          <w:ilvl w:val="0"/>
          <w:numId w:val="2"/>
        </w:numPr>
        <w:spacing w:after="70" w:line="290"/>
      </w:pPr>
      <w:r>
        <w:rPr>
          <w:sz w:val="22"/>
          <w:szCs w:val="22"/>
        </w:rPr>
        <w:t xml:space="preserve">İK olarak tüm bölümlerin izin durumunu görebileceğimiz bir ekran olsun. Bölüme ve tarihe göre filtreleyebilelim, Excel'e aktarabilelim.</w:t>
      </w:r>
    </w:p>
    <w:p>
      <w:pPr>
        <w:pStyle w:val="ListParagraph"/>
        <w:numPr>
          <w:ilvl w:val="0"/>
          <w:numId w:val="2"/>
        </w:numPr>
        <w:spacing w:after="70" w:line="290"/>
      </w:pPr>
      <w:r>
        <w:rPr>
          <w:sz w:val="22"/>
          <w:szCs w:val="22"/>
        </w:rPr>
        <w:t xml:space="preserve">Bu İK ekranını sadece İK departmanı görsün, diğer çalışanlar erişemesin.</w:t>
      </w:r>
    </w:p>
    <w:p>
      <w:pPr>
        <w:pStyle w:val="Heading1"/>
        <w:spacing w:after="140" w:before="300"/>
      </w:pPr>
      <w:r>
        <w:rPr>
          <w:b/>
          <w:bCs/>
          <w:color w:val="1A2E49"/>
          <w:sz w:val="26"/>
          <w:szCs w:val="26"/>
        </w:rPr>
        <w:t xml:space="preserve">Notlar</w:t>
      </w:r>
    </w:p>
    <w:p>
      <w:pPr>
        <w:spacing w:after="120" w:line="300"/>
      </w:pPr>
      <w:r>
        <w:rPr>
          <w:sz w:val="22"/>
          <w:szCs w:val="22"/>
        </w:rPr>
        <w:t xml:space="preserve">Ücretsiz izin ve mazeret izni farklı kurallara tabi, onlarda bakiye kontrolü olmamalı. Hangi izin tiplerinin bakiye kontrolüne gireceğini İK ile netleştirmek gerekiyor, şu an listemiz tam değil.</w:t>
      </w:r>
    </w:p>
    <w:p>
      <w:pPr>
        <w:spacing w:after="120" w:line="300"/>
      </w:pPr>
      <w:r>
        <w:rPr>
          <w:sz w:val="22"/>
          <w:szCs w:val="22"/>
        </w:rPr>
        <w:t xml:space="preserve">Doğum izni ve askerlik izni de var ama onları şimdilik kapsam dışı bırakalım diye düşünüyoruz, sonra bakarız.</w:t>
      </w:r>
    </w:p>
    <w:p>
      <w:pPr>
        <w:spacing w:after="120" w:line="300"/>
      </w:pPr>
      <w:r>
        <w:rPr>
          <w:sz w:val="22"/>
          <w:szCs w:val="22"/>
        </w:rPr>
        <w:t xml:space="preserve">Yıl sonunda devreden izin hakkı konusunda mali işlerle görüşülmesi lazım, orada bir hesaplama farkı olabiliyor.</w:t>
      </w:r>
    </w:p>
    <w:p>
      <w:pPr>
        <w:spacing w:after="120" w:line="300"/>
      </w:pPr>
      <w:r>
        <w:rPr>
          <w:sz w:val="22"/>
          <w:szCs w:val="22"/>
        </w:rPr>
        <w:t xml:space="preserve">Mümkünse eylül sonuna kadar devreye alınsın, yıl sonu izin yoğunluğu başlamadan kullanmaya başlayalım.</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Sayfa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İNSAN KAYNAKLARI  |  TALEP FORMU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2026-09-14T20:55:50.804Z</dcterms:created>
  <dcterms:modified xsi:type="dcterms:W3CDTF">2026-09-14T20:55:50.814Z</dcterms:modified>
</cp:coreProperties>
</file>

<file path=docProps/custom.xml><?xml version="1.0" encoding="utf-8"?>
<Properties xmlns="http://schemas.openxmlformats.org/officeDocument/2006/custom-properties" xmlns:vt="http://schemas.openxmlformats.org/officeDocument/2006/docPropsVTypes"/>
</file>