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4F4C5A" w14:textId="7DFF8F86" w:rsidR="002575B1" w:rsidRDefault="00293441" w:rsidP="00293441">
      <w:r>
        <w:t>Bu çalışmada s</w:t>
      </w:r>
      <w:r w:rsidRPr="00293441">
        <w:t xml:space="preserve">ekiz temel uçuş manevrasını (BFM) içeren bir kütüphane geliştirilmiştir. </w:t>
      </w:r>
      <w:proofErr w:type="spellStart"/>
      <w:r w:rsidRPr="00293441">
        <w:t>Double</w:t>
      </w:r>
      <w:proofErr w:type="spellEnd"/>
      <w:r w:rsidRPr="00293441">
        <w:t xml:space="preserve"> </w:t>
      </w:r>
      <w:proofErr w:type="spellStart"/>
      <w:r w:rsidRPr="00293441">
        <w:t>deep</w:t>
      </w:r>
      <w:proofErr w:type="spellEnd"/>
      <w:r w:rsidRPr="00293441">
        <w:t xml:space="preserve"> Q ağı (DDQN), UCAV hava muharebelerinde BFM seçimi için uygulanmış ve eğitim sürecinde rakip strateji </w:t>
      </w:r>
      <w:r>
        <w:t>karar ağacı</w:t>
      </w:r>
      <w:r w:rsidRPr="00293441">
        <w:t xml:space="preserve"> ile yapılandırılmıştır.</w:t>
      </w:r>
      <w:r>
        <w:t xml:space="preserve"> </w:t>
      </w:r>
      <w:r w:rsidRPr="00293441">
        <w:t>Bu makale, dünya çerçevesi olarak kuzey-batı-aşağı çerçevesini benimsemektedir.</w:t>
      </w:r>
      <w:r w:rsidR="0036672F">
        <w:t xml:space="preserve"> Burada 3 serbestlik derecesine sahip bir uçak modellenmiştir </w:t>
      </w:r>
    </w:p>
    <w:p w14:paraId="5760FCE4" w14:textId="77777777" w:rsidR="0036672F" w:rsidRPr="0036672F" w:rsidRDefault="0036672F" w:rsidP="0036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672F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Silahların neden olduğu hasar sabittir ve angajman bölgesi şu şekilde tasarlanmıştır:</w:t>
      </w:r>
    </w:p>
    <w:p w14:paraId="3ED2A8F2" w14:textId="6220988E" w:rsidR="0036672F" w:rsidRDefault="0036672F" w:rsidP="003667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672F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100 m≤d≤1000 </w:t>
      </w:r>
      <w:proofErr w:type="gramStart"/>
      <w:r w:rsidRPr="0036672F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m,ATA</w:t>
      </w:r>
      <w:proofErr w:type="gramEnd"/>
      <w:r w:rsidRPr="0036672F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≤1</w:t>
      </w:r>
      <w:r w:rsidRPr="0036672F">
        <w:rPr>
          <w:rFonts w:ascii="Cambria Math" w:eastAsia="Times New Roman" w:hAnsi="Cambria Math" w:cs="Cambria Math"/>
          <w:kern w:val="0"/>
          <w:sz w:val="24"/>
          <w:szCs w:val="24"/>
          <w:lang w:eastAsia="tr-TR"/>
          <w14:ligatures w14:val="none"/>
        </w:rPr>
        <w:t>∘</w:t>
      </w:r>
      <w:r w:rsidRPr="0036672F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.100 </w:t>
      </w:r>
    </w:p>
    <w:p w14:paraId="0EDEB23E" w14:textId="77777777" w:rsidR="0036672F" w:rsidRPr="0036672F" w:rsidRDefault="0036672F" w:rsidP="003667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88AF044" w14:textId="2EDA633C" w:rsidR="0036672F" w:rsidRDefault="0036672F" w:rsidP="0036672F">
      <w:r>
        <w:t xml:space="preserve">Her </w:t>
      </w:r>
      <w:proofErr w:type="spellStart"/>
      <w:r>
        <w:t>UCAV'nin</w:t>
      </w:r>
      <w:proofErr w:type="spellEnd"/>
      <w:r>
        <w:t xml:space="preserve"> başlangıçtaki "sağlık durumu" bir olarak atanmıştır ve bir saniyelik hasara dayanabilir. </w:t>
      </w:r>
      <w:proofErr w:type="spellStart"/>
      <w:r>
        <w:t>UCAV'nin</w:t>
      </w:r>
      <w:proofErr w:type="spellEnd"/>
      <w:r>
        <w:t xml:space="preserve"> rakibine olan mesafesi 10 m'den az veya irtifası 10 m'den düşük olduğunda düşmüş kabul edilir.</w:t>
      </w:r>
      <w:r>
        <w:t xml:space="preserve"> </w:t>
      </w:r>
      <w:r w:rsidR="00C31C1D">
        <w:t>(</w:t>
      </w:r>
      <w:r>
        <w:t xml:space="preserve">Burada </w:t>
      </w:r>
      <w:proofErr w:type="spellStart"/>
      <w:r w:rsidRPr="0036672F">
        <w:t>heading</w:t>
      </w:r>
      <w:proofErr w:type="spellEnd"/>
      <w:r w:rsidRPr="0036672F">
        <w:t xml:space="preserve"> </w:t>
      </w:r>
      <w:proofErr w:type="spellStart"/>
      <w:r w:rsidRPr="0036672F">
        <w:t>crossing</w:t>
      </w:r>
      <w:proofErr w:type="spellEnd"/>
      <w:r w:rsidRPr="0036672F">
        <w:t xml:space="preserve"> </w:t>
      </w:r>
      <w:proofErr w:type="spellStart"/>
      <w:r w:rsidRPr="0036672F">
        <w:t>angle</w:t>
      </w:r>
      <w:proofErr w:type="spellEnd"/>
      <w:r>
        <w:t xml:space="preserve"> </w:t>
      </w:r>
      <w:r w:rsidRPr="0036672F">
        <w:t xml:space="preserve">(HCA), </w:t>
      </w:r>
      <w:proofErr w:type="spellStart"/>
      <w:r w:rsidRPr="0036672F">
        <w:t>antenna</w:t>
      </w:r>
      <w:proofErr w:type="spellEnd"/>
      <w:r w:rsidRPr="0036672F">
        <w:t xml:space="preserve"> </w:t>
      </w:r>
      <w:proofErr w:type="spellStart"/>
      <w:r w:rsidRPr="0036672F">
        <w:t>train</w:t>
      </w:r>
      <w:proofErr w:type="spellEnd"/>
      <w:r w:rsidRPr="0036672F">
        <w:t xml:space="preserve"> </w:t>
      </w:r>
      <w:proofErr w:type="spellStart"/>
      <w:r w:rsidRPr="0036672F">
        <w:t>angle</w:t>
      </w:r>
      <w:proofErr w:type="spellEnd"/>
      <w:r w:rsidRPr="0036672F">
        <w:t xml:space="preserve"> (ATA), </w:t>
      </w:r>
      <w:proofErr w:type="spellStart"/>
      <w:r w:rsidRPr="0036672F">
        <w:t>and</w:t>
      </w:r>
      <w:proofErr w:type="spellEnd"/>
      <w:r w:rsidRPr="0036672F">
        <w:t xml:space="preserve"> </w:t>
      </w:r>
      <w:proofErr w:type="spellStart"/>
      <w:r w:rsidRPr="0036672F">
        <w:t>aspect</w:t>
      </w:r>
      <w:proofErr w:type="spellEnd"/>
      <w:r w:rsidRPr="0036672F">
        <w:t xml:space="preserve"> </w:t>
      </w:r>
      <w:proofErr w:type="spellStart"/>
      <w:r w:rsidRPr="0036672F">
        <w:t>angle</w:t>
      </w:r>
      <w:proofErr w:type="spellEnd"/>
      <w:r w:rsidRPr="0036672F">
        <w:t xml:space="preserve"> (</w:t>
      </w:r>
      <w:r w:rsidR="00C31C1D">
        <w:t>AA))</w:t>
      </w:r>
    </w:p>
    <w:p w14:paraId="27526FD2" w14:textId="45F38B18" w:rsidR="00C31C1D" w:rsidRPr="00C31C1D" w:rsidRDefault="00C31C1D" w:rsidP="00C31C1D">
      <w:pPr>
        <w:pStyle w:val="ListeParagraf"/>
        <w:numPr>
          <w:ilvl w:val="0"/>
          <w:numId w:val="1"/>
        </w:numPr>
      </w:pPr>
      <w:r w:rsidRPr="00C31C1D">
        <w:t xml:space="preserve"> UCAV, performansın bozulmaması için önceden tanımlanmış 0.9 </w:t>
      </w:r>
      <w:proofErr w:type="spellStart"/>
      <w:r w:rsidRPr="00C31C1D">
        <w:t>Mach</w:t>
      </w:r>
      <w:proofErr w:type="spellEnd"/>
      <w:r w:rsidRPr="00C31C1D">
        <w:t xml:space="preserve"> hızını takip edecek şekilde ayarlanır.</w:t>
      </w:r>
    </w:p>
    <w:p w14:paraId="178666F1" w14:textId="2E58FC7E" w:rsidR="00C31C1D" w:rsidRDefault="00C31C1D" w:rsidP="00C31C1D">
      <w:pPr>
        <w:pStyle w:val="ListeParagraf"/>
        <w:numPr>
          <w:ilvl w:val="0"/>
          <w:numId w:val="1"/>
        </w:numPr>
      </w:pPr>
      <w:proofErr w:type="spellStart"/>
      <w:r w:rsidRPr="00C31C1D">
        <w:t>Elevator</w:t>
      </w:r>
      <w:proofErr w:type="spellEnd"/>
      <w:r w:rsidRPr="00C31C1D">
        <w:t xml:space="preserve"> (yükseltici) ve </w:t>
      </w:r>
      <w:proofErr w:type="spellStart"/>
      <w:r w:rsidRPr="00C31C1D">
        <w:t>aileron</w:t>
      </w:r>
      <w:proofErr w:type="spellEnd"/>
      <w:r w:rsidRPr="00C31C1D">
        <w:t xml:space="preserve"> (kanatçık) sırasıyla hücum açısı (\</w:t>
      </w:r>
      <w:proofErr w:type="spellStart"/>
      <w:r w:rsidRPr="00C31C1D">
        <w:t>alpha</w:t>
      </w:r>
      <w:proofErr w:type="spellEnd"/>
      <w:r w:rsidRPr="00C31C1D">
        <w:t xml:space="preserve">α ve </w:t>
      </w:r>
      <w:proofErr w:type="spellStart"/>
      <w:r w:rsidRPr="00C31C1D">
        <w:t>roll</w:t>
      </w:r>
      <w:proofErr w:type="spellEnd"/>
      <w:r w:rsidRPr="00C31C1D">
        <w:t xml:space="preserve"> açısı (\</w:t>
      </w:r>
      <w:proofErr w:type="spellStart"/>
      <w:r w:rsidRPr="00C31C1D">
        <w:t>phi</w:t>
      </w:r>
      <w:proofErr w:type="spellEnd"/>
      <w:r w:rsidRPr="00C31C1D">
        <w:t>) temelinde ayarlanır</w:t>
      </w:r>
    </w:p>
    <w:p w14:paraId="0D3786CF" w14:textId="44FB27D8" w:rsidR="00C31C1D" w:rsidRDefault="00C31C1D" w:rsidP="00C31C1D">
      <w:pPr>
        <w:pStyle w:val="ListeParagraf"/>
        <w:numPr>
          <w:ilvl w:val="0"/>
          <w:numId w:val="1"/>
        </w:numPr>
      </w:pPr>
      <w:r w:rsidRPr="00C31C1D">
        <w:t>Bank-</w:t>
      </w:r>
      <w:proofErr w:type="spellStart"/>
      <w:r w:rsidRPr="00C31C1D">
        <w:t>to</w:t>
      </w:r>
      <w:proofErr w:type="spellEnd"/>
      <w:r w:rsidRPr="00C31C1D">
        <w:t>-</w:t>
      </w:r>
      <w:proofErr w:type="spellStart"/>
      <w:r w:rsidRPr="00C31C1D">
        <w:t>turn</w:t>
      </w:r>
      <w:proofErr w:type="spellEnd"/>
      <w:r w:rsidRPr="00C31C1D">
        <w:t xml:space="preserve"> (dönüşe yaslanma) kontrol moduna geçildiği için, </w:t>
      </w:r>
      <w:proofErr w:type="spellStart"/>
      <w:r w:rsidRPr="00C31C1D">
        <w:t>rudder</w:t>
      </w:r>
      <w:proofErr w:type="spellEnd"/>
      <w:r w:rsidRPr="00C31C1D">
        <w:t xml:space="preserve"> (dümen) kullanılarak kayma açısı (\beta) sıfırda tutulur.</w:t>
      </w:r>
    </w:p>
    <w:p w14:paraId="09DCDC1A" w14:textId="72553D3A" w:rsidR="00C31C1D" w:rsidRDefault="00C31C1D" w:rsidP="00C31C1D">
      <w:r>
        <w:t xml:space="preserve">FM kütüphanesi, aşağıdaki sekiz operasyondan oluşur: pozisyon takibi, tutum takibi, düz uçuş, tırmanış, takla, </w:t>
      </w:r>
      <w:proofErr w:type="spellStart"/>
      <w:r>
        <w:t>split</w:t>
      </w:r>
      <w:proofErr w:type="spellEnd"/>
      <w:r>
        <w:t>-s, yüksek yo-yo ve düşük yo-yo</w:t>
      </w:r>
      <w:r>
        <w:t>.</w:t>
      </w:r>
    </w:p>
    <w:p w14:paraId="0EC07AB7" w14:textId="77777777" w:rsidR="00C31C1D" w:rsidRPr="00C31C1D" w:rsidRDefault="00C31C1D" w:rsidP="00C31C1D">
      <w:r w:rsidRPr="00C31C1D">
        <w:t>Bu makale, temel takip ve üç tipik seçeneği içeren bir karar ağacı (DT) oluşturmaktadır: kendini koruma, kaçış ve yo-yo. Karar sırası şunlardır: koruma, kaçış, yo-yo ve son olarak takip.</w:t>
      </w:r>
    </w:p>
    <w:p w14:paraId="09306B4B" w14:textId="77777777" w:rsidR="00C31C1D" w:rsidRPr="00C31C1D" w:rsidRDefault="00C31C1D" w:rsidP="00C31C1D">
      <w:pPr>
        <w:numPr>
          <w:ilvl w:val="0"/>
          <w:numId w:val="2"/>
        </w:numPr>
      </w:pPr>
      <w:r w:rsidRPr="00C31C1D">
        <w:rPr>
          <w:b/>
          <w:bCs/>
        </w:rPr>
        <w:t>Kendini Koruma</w:t>
      </w:r>
      <w:r w:rsidRPr="00C31C1D">
        <w:t>:</w:t>
      </w:r>
    </w:p>
    <w:p w14:paraId="2190C130" w14:textId="72B64ED1" w:rsidR="00C31C1D" w:rsidRPr="00C31C1D" w:rsidRDefault="00C31C1D" w:rsidP="00C31C1D">
      <w:pPr>
        <w:numPr>
          <w:ilvl w:val="1"/>
          <w:numId w:val="2"/>
        </w:numPr>
      </w:pPr>
      <w:proofErr w:type="spellStart"/>
      <w:r w:rsidRPr="00C31C1D">
        <w:t>UCAV'nin</w:t>
      </w:r>
      <w:proofErr w:type="spellEnd"/>
      <w:r w:rsidRPr="00C31C1D">
        <w:t xml:space="preserve"> yere çarpmasını önlemek için, yükseklik </w:t>
      </w:r>
      <w:proofErr w:type="spellStart"/>
      <w:r w:rsidRPr="00C31C1D">
        <w:t>hprotecth</w:t>
      </w:r>
      <w:proofErr w:type="spellEnd"/>
      <w:proofErr w:type="gramStart"/>
      <w:r w:rsidRPr="00C31C1D">
        <w:t>_{</w:t>
      </w:r>
      <w:proofErr w:type="spellStart"/>
      <w:proofErr w:type="gramEnd"/>
      <w:r w:rsidRPr="00C31C1D">
        <w:t>protect</w:t>
      </w:r>
      <w:proofErr w:type="spellEnd"/>
      <w:r w:rsidRPr="00C31C1D">
        <w:t>}'in altına düştüğünde tırmanış manevrası seçilir.</w:t>
      </w:r>
    </w:p>
    <w:p w14:paraId="495016F8" w14:textId="10D79C19" w:rsidR="00C31C1D" w:rsidRPr="00C31C1D" w:rsidRDefault="00C31C1D" w:rsidP="00C31C1D">
      <w:pPr>
        <w:numPr>
          <w:ilvl w:val="1"/>
          <w:numId w:val="2"/>
        </w:numPr>
      </w:pPr>
      <w:r w:rsidRPr="00C31C1D">
        <w:t>Hız</w:t>
      </w:r>
      <w:r>
        <w:t xml:space="preserve">, </w:t>
      </w:r>
      <w:r w:rsidRPr="00C31C1D">
        <w:t>Ma</w:t>
      </w:r>
      <w:proofErr w:type="gramStart"/>
      <w:r w:rsidRPr="00C31C1D">
        <w:t>_{</w:t>
      </w:r>
      <w:proofErr w:type="spellStart"/>
      <w:proofErr w:type="gramEnd"/>
      <w:r w:rsidRPr="00C31C1D">
        <w:t>protect</w:t>
      </w:r>
      <w:proofErr w:type="spellEnd"/>
      <w:r w:rsidRPr="00C31C1D">
        <w:t>}'in altına düştüğünde düz uçuş seçilir.</w:t>
      </w:r>
    </w:p>
    <w:p w14:paraId="208DFB57" w14:textId="77777777" w:rsidR="00C31C1D" w:rsidRPr="00C31C1D" w:rsidRDefault="00C31C1D" w:rsidP="00C31C1D">
      <w:pPr>
        <w:numPr>
          <w:ilvl w:val="0"/>
          <w:numId w:val="2"/>
        </w:numPr>
      </w:pPr>
      <w:r w:rsidRPr="00C31C1D">
        <w:rPr>
          <w:b/>
          <w:bCs/>
        </w:rPr>
        <w:t>Kaçış</w:t>
      </w:r>
      <w:r w:rsidRPr="00C31C1D">
        <w:t>:</w:t>
      </w:r>
    </w:p>
    <w:p w14:paraId="01F00AE1" w14:textId="63706850" w:rsidR="00C31C1D" w:rsidRPr="00C31C1D" w:rsidRDefault="00C31C1D" w:rsidP="00C31C1D">
      <w:pPr>
        <w:numPr>
          <w:ilvl w:val="1"/>
          <w:numId w:val="2"/>
        </w:numPr>
      </w:pPr>
      <w:r w:rsidRPr="00C31C1D">
        <w:t>UCAV dezavantajlı bir konumdan kaçmaya çalışır. Eğer d&lt;</w:t>
      </w:r>
      <w:proofErr w:type="spellStart"/>
      <w:r w:rsidRPr="00C31C1D">
        <w:t>d</w:t>
      </w:r>
      <w:r>
        <w:t>_</w:t>
      </w:r>
      <w:r w:rsidRPr="00C31C1D">
        <w:t>closed</w:t>
      </w:r>
      <w:proofErr w:type="spellEnd"/>
      <w:r w:rsidRPr="00C31C1D">
        <w:t xml:space="preserve"> ATA&gt;</w:t>
      </w:r>
      <w:proofErr w:type="spellStart"/>
      <w:r w:rsidRPr="00C31C1D">
        <w:t>ATA</w:t>
      </w:r>
      <w:r>
        <w:t>_</w:t>
      </w:r>
      <w:r w:rsidRPr="00C31C1D">
        <w:t>escape</w:t>
      </w:r>
      <w:proofErr w:type="spellEnd"/>
      <w:r>
        <w:t xml:space="preserve"> </w:t>
      </w:r>
      <w:r w:rsidRPr="00C31C1D">
        <w:t>ve AA&gt;</w:t>
      </w:r>
      <w:proofErr w:type="spellStart"/>
      <w:r>
        <w:t>AA_escape</w:t>
      </w:r>
      <w:proofErr w:type="spellEnd"/>
      <w:r w:rsidRPr="00C31C1D">
        <w:t xml:space="preserve"> ise kaçış başlatılır.</w:t>
      </w:r>
    </w:p>
    <w:p w14:paraId="70DE1E25" w14:textId="77777777" w:rsidR="00C31C1D" w:rsidRPr="00C31C1D" w:rsidRDefault="00C31C1D" w:rsidP="00C31C1D">
      <w:pPr>
        <w:numPr>
          <w:ilvl w:val="0"/>
          <w:numId w:val="2"/>
        </w:numPr>
      </w:pPr>
      <w:r w:rsidRPr="00C31C1D">
        <w:rPr>
          <w:b/>
          <w:bCs/>
        </w:rPr>
        <w:t>Yo-Yo</w:t>
      </w:r>
      <w:r w:rsidRPr="00C31C1D">
        <w:t>:</w:t>
      </w:r>
    </w:p>
    <w:p w14:paraId="14376B6E" w14:textId="77777777" w:rsidR="00C31C1D" w:rsidRPr="00C31C1D" w:rsidRDefault="00C31C1D" w:rsidP="00C31C1D">
      <w:pPr>
        <w:numPr>
          <w:ilvl w:val="1"/>
          <w:numId w:val="2"/>
        </w:numPr>
      </w:pPr>
      <w:r w:rsidRPr="00C31C1D">
        <w:t>UCAV rakibini belli bir mesafeden hedefliyorsa yo-yo manevrası uygulanır.</w:t>
      </w:r>
    </w:p>
    <w:p w14:paraId="2D211A6D" w14:textId="77777777" w:rsidR="00C31C1D" w:rsidRPr="00C31C1D" w:rsidRDefault="00C31C1D" w:rsidP="00C31C1D">
      <w:pPr>
        <w:numPr>
          <w:ilvl w:val="0"/>
          <w:numId w:val="2"/>
        </w:numPr>
      </w:pPr>
      <w:r w:rsidRPr="00C31C1D">
        <w:rPr>
          <w:b/>
          <w:bCs/>
        </w:rPr>
        <w:t>Takip</w:t>
      </w:r>
      <w:r w:rsidRPr="00C31C1D">
        <w:t>:</w:t>
      </w:r>
    </w:p>
    <w:p w14:paraId="69FF9BAA" w14:textId="4B8E26F8" w:rsidR="00C31C1D" w:rsidRPr="00C31C1D" w:rsidRDefault="00C31C1D" w:rsidP="00C31C1D">
      <w:pPr>
        <w:numPr>
          <w:ilvl w:val="1"/>
          <w:numId w:val="2"/>
        </w:numPr>
      </w:pPr>
      <w:r w:rsidRPr="00C31C1D">
        <w:t>Eğer d&lt;</w:t>
      </w:r>
      <w:proofErr w:type="spellStart"/>
      <w:r>
        <w:t>d_</w:t>
      </w:r>
      <w:proofErr w:type="gramStart"/>
      <w:r w:rsidRPr="00C31C1D">
        <w:t>closed</w:t>
      </w:r>
      <w:proofErr w:type="spellEnd"/>
      <w:r w:rsidRPr="00C31C1D">
        <w:t xml:space="preserve"> </w:t>
      </w:r>
      <w:r>
        <w:t xml:space="preserve"> </w:t>
      </w:r>
      <w:r w:rsidRPr="00C31C1D">
        <w:t>ve</w:t>
      </w:r>
      <w:proofErr w:type="gramEnd"/>
      <w:r w:rsidRPr="00C31C1D">
        <w:t xml:space="preserve"> ATA&lt;</w:t>
      </w:r>
      <w:proofErr w:type="spellStart"/>
      <w:r>
        <w:t>ATA_aim</w:t>
      </w:r>
      <w:proofErr w:type="spellEnd"/>
      <w:r w:rsidRPr="00C31C1D">
        <w:rPr>
          <w:rFonts w:ascii="Arial" w:hAnsi="Arial" w:cs="Arial"/>
        </w:rPr>
        <w:t xml:space="preserve"> </w:t>
      </w:r>
      <w:r w:rsidRPr="00C31C1D">
        <w:rPr>
          <w:rFonts w:ascii="Arial" w:hAnsi="Arial" w:cs="Arial"/>
        </w:rPr>
        <w:t>​</w:t>
      </w:r>
      <w:r w:rsidRPr="00C31C1D">
        <w:t xml:space="preserve"> ise tutum takibi gerçekleştirilir; aksi takdirde pozisyon takibi yapılır.</w:t>
      </w:r>
    </w:p>
    <w:p w14:paraId="5DA51EA9" w14:textId="30D391A2" w:rsidR="00C31C1D" w:rsidRDefault="003E7298" w:rsidP="0007259F">
      <w:r>
        <w:t xml:space="preserve">Toplam 50.000 </w:t>
      </w:r>
      <w:r w:rsidR="0007259F" w:rsidRPr="0007259F">
        <w:t>eğitim adımını içeren</w:t>
      </w:r>
      <w:r w:rsidR="0007259F">
        <w:t xml:space="preserve"> on deneme gerçekleştirilmiştir.</w:t>
      </w:r>
    </w:p>
    <w:sectPr w:rsidR="00C31C1D" w:rsidSect="00E344D7">
      <w:pgSz w:w="11906" w:h="16838"/>
      <w:pgMar w:top="1701" w:right="1701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0D4E0F"/>
    <w:multiLevelType w:val="multilevel"/>
    <w:tmpl w:val="C770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B3B33"/>
    <w:multiLevelType w:val="hybridMultilevel"/>
    <w:tmpl w:val="57C0DF82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252563">
    <w:abstractNumId w:val="1"/>
  </w:num>
  <w:num w:numId="2" w16cid:durableId="166516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41"/>
    <w:rsid w:val="0007259F"/>
    <w:rsid w:val="002575B1"/>
    <w:rsid w:val="00293441"/>
    <w:rsid w:val="0036672F"/>
    <w:rsid w:val="003E7298"/>
    <w:rsid w:val="009732EE"/>
    <w:rsid w:val="00C31C1D"/>
    <w:rsid w:val="00E344D7"/>
    <w:rsid w:val="00FA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E94FD"/>
  <w15:chartTrackingRefBased/>
  <w15:docId w15:val="{9F8F46C7-E98F-4B1A-AC90-E82F6B6CF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9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FA198A"/>
    <w:pPr>
      <w:keepNext/>
      <w:keepLines/>
      <w:spacing w:before="40" w:after="0" w:line="480" w:lineRule="auto"/>
      <w:outlineLvl w:val="1"/>
    </w:pPr>
    <w:rPr>
      <w:rFonts w:asciiTheme="majorBidi" w:eastAsiaTheme="majorEastAsia" w:hAnsiTheme="majorBidi" w:cstheme="majorBidi"/>
      <w:b/>
      <w:bCs/>
      <w:sz w:val="24"/>
      <w:szCs w:val="26"/>
      <w:lang w:val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93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9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93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9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9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9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9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FA198A"/>
    <w:rPr>
      <w:rFonts w:asciiTheme="majorBidi" w:eastAsiaTheme="majorEastAsia" w:hAnsiTheme="majorBidi" w:cstheme="majorBidi"/>
      <w:b/>
      <w:bCs/>
      <w:sz w:val="24"/>
      <w:szCs w:val="26"/>
      <w:lang w:val="en-US"/>
    </w:rPr>
  </w:style>
  <w:style w:type="character" w:customStyle="1" w:styleId="Balk1Char">
    <w:name w:val="Başlık 1 Char"/>
    <w:basedOn w:val="VarsaylanParagrafYazTipi"/>
    <w:link w:val="Balk1"/>
    <w:uiPriority w:val="9"/>
    <w:rsid w:val="00293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93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9344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9344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9344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9344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9344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9344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9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9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9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9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9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9344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9344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9344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93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9344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93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7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Armağan Türkoğlu</dc:creator>
  <cp:keywords/>
  <dc:description/>
  <cp:lastModifiedBy>Eda Armağan Türkoğlu</cp:lastModifiedBy>
  <cp:revision>1</cp:revision>
  <dcterms:created xsi:type="dcterms:W3CDTF">2025-01-01T11:47:00Z</dcterms:created>
  <dcterms:modified xsi:type="dcterms:W3CDTF">2025-01-01T13:06:00Z</dcterms:modified>
</cp:coreProperties>
</file>