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3B3" w:rsidRPr="00304188" w:rsidRDefault="006233B3" w:rsidP="006233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6233B3" w:rsidRPr="00304188" w:rsidRDefault="006233B3" w:rsidP="006233B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6233B3" w:rsidRPr="00304188" w:rsidRDefault="006233B3" w:rsidP="006233B3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6233B3" w:rsidRPr="00304188" w:rsidRDefault="006233B3" w:rsidP="006233B3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6233B3" w:rsidRPr="00304188" w:rsidRDefault="006233B3" w:rsidP="006233B3">
      <w:pPr>
        <w:pStyle w:val="aa"/>
        <w:rPr>
          <w:rFonts w:cs="Times New Roman"/>
          <w:szCs w:val="28"/>
        </w:rPr>
      </w:pPr>
    </w:p>
    <w:p w:rsidR="006233B3" w:rsidRPr="00304188" w:rsidRDefault="006233B3" w:rsidP="006233B3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6233B3" w:rsidRPr="00304188" w:rsidRDefault="006233B3" w:rsidP="006233B3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304188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6233B3" w:rsidRPr="00304188" w:rsidRDefault="006233B3" w:rsidP="00623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233B3" w:rsidRPr="00304188" w:rsidRDefault="006233B3" w:rsidP="00623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233B3" w:rsidRPr="00304188" w:rsidRDefault="006233B3" w:rsidP="006233B3">
      <w:pPr>
        <w:pStyle w:val="aa"/>
        <w:rPr>
          <w:rFonts w:cs="Times New Roman"/>
          <w:szCs w:val="28"/>
          <w:lang w:eastAsia="zh-CN"/>
        </w:rPr>
      </w:pPr>
    </w:p>
    <w:p w:rsidR="006233B3" w:rsidRPr="00304188" w:rsidRDefault="006233B3" w:rsidP="006233B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304188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6233B3" w:rsidRPr="00304188" w:rsidRDefault="006233B3" w:rsidP="006233B3">
      <w:pPr>
        <w:pStyle w:val="aa"/>
        <w:rPr>
          <w:rFonts w:cs="Times New Roman"/>
          <w:szCs w:val="28"/>
        </w:rPr>
      </w:pPr>
    </w:p>
    <w:p w:rsidR="006233B3" w:rsidRPr="002C6D58" w:rsidRDefault="006233B3" w:rsidP="006233B3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304188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304188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>
        <w:rPr>
          <w:rFonts w:ascii="Times New Roman" w:hAnsi="Times New Roman" w:cs="Times New Roman"/>
          <w:iCs/>
          <w:sz w:val="36"/>
          <w:szCs w:val="28"/>
        </w:rPr>
        <w:t>1</w:t>
      </w:r>
      <w:r>
        <w:rPr>
          <w:rFonts w:ascii="Times New Roman" w:hAnsi="Times New Roman" w:cs="Times New Roman"/>
          <w:iCs/>
          <w:sz w:val="36"/>
          <w:szCs w:val="28"/>
        </w:rPr>
        <w:t>4</w:t>
      </w:r>
    </w:p>
    <w:p w:rsidR="006233B3" w:rsidRPr="006233B3" w:rsidRDefault="006233B3" w:rsidP="006233B3">
      <w:pPr>
        <w:shd w:val="clear" w:color="auto" w:fill="FFFFFF"/>
        <w:jc w:val="center"/>
        <w:rPr>
          <w:rFonts w:ascii="Times New Roman" w:hAnsi="Times New Roman" w:cs="Times New Roman"/>
          <w:bCs/>
          <w:sz w:val="36"/>
          <w:szCs w:val="28"/>
          <w:lang w:val="uk-UA"/>
        </w:rPr>
      </w:pPr>
      <w:r w:rsidRPr="006233B3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6233B3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Pr="006233B3">
        <w:rPr>
          <w:rFonts w:ascii="Times New Roman" w:hAnsi="Times New Roman" w:cs="Times New Roman"/>
          <w:b/>
          <w:sz w:val="36"/>
          <w:szCs w:val="28"/>
          <w:lang w:val="uk-UA"/>
        </w:rPr>
        <w:t xml:space="preserve">Проведення дисперсійного аналізу </w:t>
      </w:r>
      <w:r w:rsidRPr="006233B3">
        <w:rPr>
          <w:rFonts w:ascii="Times New Roman" w:hAnsi="Times New Roman" w:cs="Times New Roman"/>
          <w:b/>
          <w:sz w:val="36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6233B3" w:rsidRPr="00304188" w:rsidRDefault="006233B3" w:rsidP="006233B3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233B3" w:rsidRPr="00304188" w:rsidRDefault="006233B3" w:rsidP="006233B3">
      <w:pPr>
        <w:pStyle w:val="aa"/>
        <w:rPr>
          <w:rFonts w:cs="Times New Roman"/>
          <w:szCs w:val="28"/>
          <w:lang w:eastAsia="zh-CN"/>
        </w:rPr>
      </w:pPr>
    </w:p>
    <w:p w:rsidR="006233B3" w:rsidRPr="00304188" w:rsidRDefault="006233B3" w:rsidP="006233B3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6233B3" w:rsidRPr="00304188" w:rsidRDefault="006233B3" w:rsidP="006233B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6233B3" w:rsidRPr="00304188" w:rsidRDefault="006233B3" w:rsidP="006233B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6233B3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6233B3" w:rsidRPr="006233B3" w:rsidRDefault="006233B3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6233B3" w:rsidRPr="006233B3" w:rsidRDefault="008E2891" w:rsidP="006233B3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6233B3"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проведення дисперсійного аналізу методом </w:t>
      </w:r>
      <w:r w:rsidR="006233B3"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="006233B3" w:rsidRPr="006233B3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0" w:name="_GoBack"/>
      <w:bookmarkEnd w:id="0"/>
    </w:p>
    <w:p w:rsidR="006233B3" w:rsidRPr="006233B3" w:rsidRDefault="006233B3" w:rsidP="006233B3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Проведення однофакторного дисперсійного аналізу методом у 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 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6233B3" w:rsidRP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>А) Проведіть аналітично однофакторний дисперсійний аналіз.</w:t>
      </w:r>
    </w:p>
    <w:p w:rsidR="006233B3" w:rsidRP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Б) Використовуючи загальноцільову систему моделювання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проведіть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>однофакторний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визначить рівень впливу фактору.</w:t>
      </w:r>
    </w:p>
    <w:p w:rsidR="006233B3" w:rsidRP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знадобляться наступні оператори: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SAVEVALUE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3B3" w:rsidRP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В) Використовуючи матричну систему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проведіть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однофакторний 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визначить рівень впливу фактору.</w:t>
      </w:r>
    </w:p>
    <w:p w:rsidR="006233B3" w:rsidRPr="006233B3" w:rsidRDefault="006233B3" w:rsidP="006233B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знадобиться функція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>Г) Порівняйте результати отримані усіма трьома способами.</w:t>
      </w:r>
    </w:p>
    <w:p w:rsidR="006233B3" w:rsidRPr="006233B3" w:rsidRDefault="006233B3" w:rsidP="006233B3">
      <w:pPr>
        <w:spacing w:line="259" w:lineRule="auto"/>
        <w:ind w:left="-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</w:p>
    <w:tbl>
      <w:tblPr>
        <w:tblW w:w="1399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"/>
        <w:gridCol w:w="822"/>
        <w:gridCol w:w="971"/>
      </w:tblGrid>
      <w:tr w:rsidR="006233B3" w:rsidRPr="006233B3" w:rsidTr="002317BA">
        <w:trPr>
          <w:tblHeader/>
          <w:jc w:val="center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Рівні фактора</w:t>
            </w:r>
          </w:p>
        </w:tc>
      </w:tr>
      <w:tr w:rsidR="006233B3" w:rsidRPr="006233B3" w:rsidTr="002317BA">
        <w:trPr>
          <w:tblHeader/>
          <w:jc w:val="center"/>
        </w:trPr>
        <w:tc>
          <w:tcPr>
            <w:tcW w:w="1572" w:type="pct"/>
            <w:shd w:val="clear" w:color="auto" w:fill="auto"/>
            <w:vAlign w:val="center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6233B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1</w:t>
            </w:r>
          </w:p>
        </w:tc>
        <w:tc>
          <w:tcPr>
            <w:tcW w:w="1572" w:type="pct"/>
            <w:shd w:val="clear" w:color="auto" w:fill="auto"/>
            <w:vAlign w:val="center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2</w:t>
            </w:r>
          </w:p>
        </w:tc>
        <w:tc>
          <w:tcPr>
            <w:tcW w:w="1857" w:type="pct"/>
            <w:shd w:val="clear" w:color="auto" w:fill="auto"/>
            <w:vAlign w:val="center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3</w:t>
            </w:r>
          </w:p>
        </w:tc>
      </w:tr>
      <w:tr w:rsidR="006233B3" w:rsidRPr="006233B3" w:rsidTr="002317BA">
        <w:trPr>
          <w:jc w:val="center"/>
        </w:trPr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857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6233B3" w:rsidRPr="006233B3" w:rsidTr="002317BA">
        <w:trPr>
          <w:jc w:val="center"/>
        </w:trPr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857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233B3" w:rsidRPr="006233B3" w:rsidTr="002317BA">
        <w:trPr>
          <w:jc w:val="center"/>
        </w:trPr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857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6233B3" w:rsidRPr="006233B3" w:rsidTr="002317BA">
        <w:trPr>
          <w:jc w:val="center"/>
        </w:trPr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857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233B3" w:rsidRPr="006233B3" w:rsidTr="002317BA">
        <w:trPr>
          <w:jc w:val="center"/>
        </w:trPr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572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857" w:type="pct"/>
            <w:shd w:val="clear" w:color="auto" w:fill="auto"/>
          </w:tcPr>
          <w:p w:rsidR="006233B3" w:rsidRPr="006233B3" w:rsidRDefault="006233B3" w:rsidP="002317BA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6233B3" w:rsidRPr="006233B3" w:rsidRDefault="006233B3" w:rsidP="006233B3">
      <w:p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233B3" w:rsidRP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>2. Проведення двохфакторного дисперсійного аналізу методом у GPSS та MATLAB.</w:t>
      </w:r>
    </w:p>
    <w:p w:rsidR="006233B3" w:rsidRP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>А) Проведіть аналітично однофакторний дисперсійний аналіз.</w:t>
      </w:r>
    </w:p>
    <w:p w:rsidR="006233B3" w:rsidRP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Б) Використовуючи загальноцільову систему моделювання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проведіть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>двохфакторний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визначить рівень впливу фактору.</w:t>
      </w:r>
    </w:p>
    <w:p w:rsidR="006233B3" w:rsidRPr="006233B3" w:rsidRDefault="006233B3" w:rsidP="006233B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виконання завдання Вам знадобляться наступні оператори: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BEGIN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MATRIX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PLUS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PROCEDURE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SAVEVALUE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233B3" w:rsidRPr="006233B3" w:rsidRDefault="006233B3" w:rsidP="003D0470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В) Використовуючи матричну систему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проведіть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двохфакторний 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визначить рівень впливу кожного із двох факторів та їх взаємодії.</w:t>
      </w:r>
      <w:r w:rsidR="003D0470"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77"/>
        <w:gridCol w:w="1185"/>
        <w:gridCol w:w="1186"/>
        <w:gridCol w:w="1186"/>
        <w:gridCol w:w="1186"/>
        <w:gridCol w:w="1186"/>
        <w:gridCol w:w="1186"/>
      </w:tblGrid>
      <w:tr w:rsidR="006233B3" w:rsidRPr="006233B3" w:rsidTr="006233B3">
        <w:trPr>
          <w:jc w:val="center"/>
        </w:trPr>
        <w:tc>
          <w:tcPr>
            <w:tcW w:w="1377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7115" w:type="dxa"/>
            <w:gridSpan w:val="6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Фактор А</w:t>
            </w:r>
          </w:p>
        </w:tc>
      </w:tr>
      <w:tr w:rsidR="006233B3" w:rsidRPr="006233B3" w:rsidTr="006233B3">
        <w:trPr>
          <w:jc w:val="center"/>
        </w:trPr>
        <w:tc>
          <w:tcPr>
            <w:tcW w:w="1377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71" w:type="dxa"/>
            <w:gridSpan w:val="2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рівень</w:t>
            </w:r>
          </w:p>
        </w:tc>
        <w:tc>
          <w:tcPr>
            <w:tcW w:w="2372" w:type="dxa"/>
            <w:gridSpan w:val="2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рівень</w:t>
            </w:r>
          </w:p>
        </w:tc>
        <w:tc>
          <w:tcPr>
            <w:tcW w:w="2372" w:type="dxa"/>
            <w:gridSpan w:val="2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 рівень</w:t>
            </w:r>
          </w:p>
        </w:tc>
      </w:tr>
      <w:tr w:rsidR="006233B3" w:rsidRPr="006233B3" w:rsidTr="006233B3">
        <w:trPr>
          <w:jc w:val="center"/>
        </w:trPr>
        <w:tc>
          <w:tcPr>
            <w:tcW w:w="1377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Фактор В</w:t>
            </w:r>
          </w:p>
        </w:tc>
        <w:tc>
          <w:tcPr>
            <w:tcW w:w="1185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рівень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рівень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рівень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рівень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рівень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 рівень</w:t>
            </w:r>
          </w:p>
        </w:tc>
      </w:tr>
      <w:tr w:rsidR="006233B3" w:rsidRPr="006233B3" w:rsidTr="006233B3">
        <w:trPr>
          <w:jc w:val="center"/>
        </w:trPr>
        <w:tc>
          <w:tcPr>
            <w:tcW w:w="1377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85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  <w:tr w:rsidR="006233B3" w:rsidRPr="006233B3" w:rsidTr="006233B3">
        <w:trPr>
          <w:jc w:val="center"/>
        </w:trPr>
        <w:tc>
          <w:tcPr>
            <w:tcW w:w="1377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85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</w:tr>
      <w:tr w:rsidR="006233B3" w:rsidRPr="006233B3" w:rsidTr="006233B3">
        <w:trPr>
          <w:jc w:val="center"/>
        </w:trPr>
        <w:tc>
          <w:tcPr>
            <w:tcW w:w="1377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85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6233B3" w:rsidRPr="006233B3" w:rsidTr="006233B3">
        <w:trPr>
          <w:jc w:val="center"/>
        </w:trPr>
        <w:tc>
          <w:tcPr>
            <w:tcW w:w="1377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185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6233B3" w:rsidRPr="006233B3" w:rsidTr="006233B3">
        <w:trPr>
          <w:jc w:val="center"/>
        </w:trPr>
        <w:tc>
          <w:tcPr>
            <w:tcW w:w="1377" w:type="dxa"/>
            <w:shd w:val="clear" w:color="auto" w:fill="auto"/>
          </w:tcPr>
          <w:p w:rsidR="006233B3" w:rsidRPr="006233B3" w:rsidRDefault="006233B3" w:rsidP="006233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85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186" w:type="dxa"/>
            <w:shd w:val="clear" w:color="auto" w:fill="auto"/>
          </w:tcPr>
          <w:p w:rsidR="006233B3" w:rsidRPr="006233B3" w:rsidRDefault="006233B3" w:rsidP="006233B3">
            <w:pPr>
              <w:spacing w:after="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3B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</w:tbl>
    <w:p w:rsidR="006233B3" w:rsidRPr="006233B3" w:rsidRDefault="006233B3" w:rsidP="006233B3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>Г) Порівняйте результати отримані усіма трьома способами.</w:t>
      </w:r>
    </w:p>
    <w:p w:rsidR="002105DC" w:rsidRDefault="00481BBC" w:rsidP="006233B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E66C7D" w:rsidRPr="006233B3" w:rsidRDefault="00E66C7D" w:rsidP="00E66C7D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Проведення однофакторного дисперсійного аналізу методом у 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 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E66C7D" w:rsidRPr="006233B3" w:rsidRDefault="00E66C7D" w:rsidP="00E66C7D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Проводимо аналітичний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однофакторний дисперсійний аналіз.</w:t>
      </w:r>
    </w:p>
    <w:p w:rsidR="00E66C7D" w:rsidRPr="006233B3" w:rsidRDefault="00E66C7D" w:rsidP="00780C58">
      <w:pPr>
        <w:shd w:val="clear" w:color="auto" w:fill="FFFFFF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2D61C53C" wp14:editId="1AD85276">
            <wp:extent cx="4743450" cy="37909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58" w:rsidRDefault="00780C58" w:rsidP="00780C5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Б) Використовуючи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проводимо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>двохфакторний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визначить рівень впливу фактору.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 MATRIX ,1,3,5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Rez_Residuals TABLE ,-5,.5,20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,,,1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PLUS (FillMatrix())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SAVEVALUE StErr,(ANOVA(Rez,3,2))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1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PROCEDURE FillMatrix() BEGIN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Rez[1,1,1]=6;Rez[1,1,2]=8;Rez[1,1,3]=9;Rez[1,1,4]=6;Rez[1,1,5]=6;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Rez[1,2,1]=4;Rez[1,2,2]=5;Rez[1,2,3]=7;Rez[1,2,4]=8;Rez[1,2,5]=8;</w:t>
      </w:r>
    </w:p>
    <w:p w:rsidR="00780C58" w:rsidRDefault="00780C58" w:rsidP="00780C58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Rez[1,3,1]=5;Rez[1,3,2]=6;Rez[1,3,3]=5;Rez[1,3,4]=6;Rez[1,3,5]=7;</w:t>
      </w:r>
    </w:p>
    <w:p w:rsidR="00780C58" w:rsidRDefault="00780C58" w:rsidP="00780C58">
      <w:pPr>
        <w:spacing w:line="259" w:lineRule="auto"/>
        <w:ind w:left="-9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780C58" w:rsidRPr="006233B3" w:rsidRDefault="00780C58" w:rsidP="00780C58">
      <w:pPr>
        <w:spacing w:line="259" w:lineRule="auto"/>
        <w:ind w:left="-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85CC2B0" wp14:editId="066FF0C7">
            <wp:extent cx="5940425" cy="31330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C58" w:rsidRPr="006233B3" w:rsidRDefault="00780C58" w:rsidP="00780C5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В) Використовуючи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проводимо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двохфакторний 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визначить рівень впливу кожного із двох факторів та їх взаємодії. </w:t>
      </w:r>
    </w:p>
    <w:p w:rsidR="00780C58" w:rsidRPr="00780C58" w:rsidRDefault="00780C58" w:rsidP="00780C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01EB208" wp14:editId="06E5743D">
            <wp:extent cx="1524000" cy="2171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1AE29BBD" wp14:editId="21D83C1B">
            <wp:extent cx="2781300" cy="933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B4" w:rsidRDefault="00CC52B4" w:rsidP="00CC52B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3B3" w:rsidRDefault="00CC52B4" w:rsidP="00CC52B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Г) Порівняння результатів отриманих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трьома способами.</w:t>
      </w:r>
    </w:p>
    <w:tbl>
      <w:tblPr>
        <w:tblStyle w:val="ac"/>
        <w:tblW w:w="9634" w:type="dxa"/>
        <w:jc w:val="center"/>
        <w:tblLayout w:type="fixed"/>
        <w:tblLook w:val="04A0" w:firstRow="1" w:lastRow="0" w:firstColumn="1" w:lastColumn="0" w:noHBand="0" w:noVBand="1"/>
      </w:tblPr>
      <w:tblGrid>
        <w:gridCol w:w="739"/>
        <w:gridCol w:w="674"/>
        <w:gridCol w:w="751"/>
        <w:gridCol w:w="691"/>
        <w:gridCol w:w="516"/>
        <w:gridCol w:w="587"/>
        <w:gridCol w:w="527"/>
        <w:gridCol w:w="471"/>
        <w:gridCol w:w="587"/>
        <w:gridCol w:w="527"/>
        <w:gridCol w:w="471"/>
        <w:gridCol w:w="587"/>
        <w:gridCol w:w="527"/>
        <w:gridCol w:w="581"/>
        <w:gridCol w:w="588"/>
        <w:gridCol w:w="810"/>
      </w:tblGrid>
      <w:tr w:rsidR="003A4B63" w:rsidRPr="003A4B63" w:rsidTr="003A4B63">
        <w:trPr>
          <w:trHeight w:val="229"/>
          <w:jc w:val="center"/>
        </w:trPr>
        <w:tc>
          <w:tcPr>
            <w:tcW w:w="739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2116" w:type="dxa"/>
            <w:gridSpan w:val="3"/>
          </w:tcPr>
          <w:p w:rsidR="003A4B63" w:rsidRPr="003A4B63" w:rsidRDefault="003A4B63" w:rsidP="003A4B63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Sum of Squares</w:t>
            </w:r>
          </w:p>
        </w:tc>
        <w:tc>
          <w:tcPr>
            <w:tcW w:w="1630" w:type="dxa"/>
            <w:gridSpan w:val="3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Degrees of Freed</w:t>
            </w:r>
          </w:p>
        </w:tc>
        <w:tc>
          <w:tcPr>
            <w:tcW w:w="1585" w:type="dxa"/>
            <w:gridSpan w:val="3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Mean Square</w:t>
            </w:r>
          </w:p>
        </w:tc>
        <w:tc>
          <w:tcPr>
            <w:tcW w:w="1585" w:type="dxa"/>
            <w:gridSpan w:val="3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F</w:t>
            </w:r>
          </w:p>
        </w:tc>
        <w:tc>
          <w:tcPr>
            <w:tcW w:w="1169" w:type="dxa"/>
            <w:gridSpan w:val="2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Fk (p=0.05)</w:t>
            </w:r>
          </w:p>
        </w:tc>
        <w:tc>
          <w:tcPr>
            <w:tcW w:w="810" w:type="dxa"/>
            <w:vMerge w:val="restart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(Prob&gt;F)</w:t>
            </w:r>
          </w:p>
        </w:tc>
      </w:tr>
      <w:tr w:rsidR="003A4B63" w:rsidRPr="003A4B63" w:rsidTr="003A4B63">
        <w:trPr>
          <w:trHeight w:val="222"/>
          <w:jc w:val="center"/>
        </w:trPr>
        <w:tc>
          <w:tcPr>
            <w:tcW w:w="739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674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75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69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  <w:tc>
          <w:tcPr>
            <w:tcW w:w="516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  <w:tc>
          <w:tcPr>
            <w:tcW w:w="58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588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810" w:type="dxa"/>
            <w:vMerge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3A4B63" w:rsidRPr="003A4B63" w:rsidTr="003A4B63">
        <w:trPr>
          <w:trHeight w:val="229"/>
          <w:jc w:val="center"/>
        </w:trPr>
        <w:tc>
          <w:tcPr>
            <w:tcW w:w="739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</w:t>
            </w:r>
          </w:p>
        </w:tc>
        <w:tc>
          <w:tcPr>
            <w:tcW w:w="674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5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9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6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8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3A4B63" w:rsidRPr="003A4B63" w:rsidTr="003A4B63">
        <w:trPr>
          <w:trHeight w:val="229"/>
          <w:jc w:val="center"/>
        </w:trPr>
        <w:tc>
          <w:tcPr>
            <w:tcW w:w="739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B</w:t>
            </w:r>
          </w:p>
        </w:tc>
        <w:tc>
          <w:tcPr>
            <w:tcW w:w="674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</w:t>
            </w:r>
          </w:p>
        </w:tc>
        <w:tc>
          <w:tcPr>
            <w:tcW w:w="75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</w:t>
            </w:r>
          </w:p>
        </w:tc>
        <w:tc>
          <w:tcPr>
            <w:tcW w:w="69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3.6</w:t>
            </w:r>
          </w:p>
        </w:tc>
        <w:tc>
          <w:tcPr>
            <w:tcW w:w="516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1.8</w:t>
            </w: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0.9</w:t>
            </w:r>
          </w:p>
        </w:tc>
        <w:tc>
          <w:tcPr>
            <w:tcW w:w="58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3.88</w:t>
            </w:r>
          </w:p>
        </w:tc>
        <w:tc>
          <w:tcPr>
            <w:tcW w:w="588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3.89</w:t>
            </w:r>
          </w:p>
        </w:tc>
        <w:tc>
          <w:tcPr>
            <w:tcW w:w="810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0.4323</w:t>
            </w:r>
          </w:p>
        </w:tc>
      </w:tr>
      <w:tr w:rsidR="003A4B63" w:rsidRPr="003A4B63" w:rsidTr="003A4B63">
        <w:trPr>
          <w:trHeight w:val="229"/>
          <w:jc w:val="center"/>
        </w:trPr>
        <w:tc>
          <w:tcPr>
            <w:tcW w:w="739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AB</w:t>
            </w:r>
          </w:p>
        </w:tc>
        <w:tc>
          <w:tcPr>
            <w:tcW w:w="674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5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9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16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8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3A4B63" w:rsidRPr="003A4B63" w:rsidTr="003A4B63">
        <w:trPr>
          <w:trHeight w:val="229"/>
          <w:jc w:val="center"/>
        </w:trPr>
        <w:tc>
          <w:tcPr>
            <w:tcW w:w="739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4"/>
                <w:szCs w:val="20"/>
                <w:lang w:val="uk-UA"/>
              </w:rPr>
            </w:pPr>
          </w:p>
        </w:tc>
        <w:tc>
          <w:tcPr>
            <w:tcW w:w="674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5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9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16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8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3A4B63" w:rsidRPr="003A4B63" w:rsidTr="003A4B63">
        <w:trPr>
          <w:trHeight w:val="459"/>
          <w:jc w:val="center"/>
        </w:trPr>
        <w:tc>
          <w:tcPr>
            <w:tcW w:w="739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Error</w:t>
            </w:r>
          </w:p>
        </w:tc>
        <w:tc>
          <w:tcPr>
            <w:tcW w:w="674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75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69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516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</w:t>
            </w: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8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3A4B63" w:rsidRPr="003A4B63" w:rsidTr="003A4B63">
        <w:trPr>
          <w:trHeight w:val="459"/>
          <w:jc w:val="center"/>
        </w:trPr>
        <w:tc>
          <w:tcPr>
            <w:tcW w:w="739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Total</w:t>
            </w:r>
          </w:p>
        </w:tc>
        <w:tc>
          <w:tcPr>
            <w:tcW w:w="674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</w:t>
            </w:r>
          </w:p>
        </w:tc>
        <w:tc>
          <w:tcPr>
            <w:tcW w:w="75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</w:t>
            </w:r>
          </w:p>
        </w:tc>
        <w:tc>
          <w:tcPr>
            <w:tcW w:w="69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27.6</w:t>
            </w:r>
          </w:p>
        </w:tc>
        <w:tc>
          <w:tcPr>
            <w:tcW w:w="516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14</w:t>
            </w: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7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7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1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8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810" w:type="dxa"/>
          </w:tcPr>
          <w:p w:rsidR="003A4B63" w:rsidRPr="003A4B63" w:rsidRDefault="003A4B63" w:rsidP="003A4B63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6233B3" w:rsidRPr="003A4B63" w:rsidRDefault="00BD22E7" w:rsidP="006233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Провівши </w:t>
      </w:r>
      <w:r w:rsidR="003A4B63">
        <w:rPr>
          <w:rFonts w:ascii="Times New Roman" w:hAnsi="Times New Roman" w:cs="Times New Roman"/>
          <w:sz w:val="28"/>
          <w:szCs w:val="28"/>
          <w:lang w:val="uk-UA"/>
        </w:rPr>
        <w:t>дво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факторний 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аналітичним методом, ми отримали однакові результат</w:t>
      </w:r>
      <w:r w:rsidR="003A4B63">
        <w:rPr>
          <w:rFonts w:ascii="Times New Roman" w:hAnsi="Times New Roman" w:cs="Times New Roman"/>
          <w:sz w:val="28"/>
          <w:szCs w:val="28"/>
          <w:lang w:val="uk-UA"/>
        </w:rPr>
        <w:t xml:space="preserve">и. Оскільки </w:t>
      </w:r>
      <w:r w:rsidR="003A4B6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D17E4" w:rsidRPr="006D17E4">
        <w:rPr>
          <w:rFonts w:ascii="Times New Roman" w:hAnsi="Times New Roman" w:cs="Times New Roman"/>
          <w:sz w:val="28"/>
          <w:szCs w:val="28"/>
        </w:rPr>
        <w:t>&gt;</w:t>
      </w:r>
      <w:r w:rsidR="003A4B63" w:rsidRPr="003A4B63">
        <w:rPr>
          <w:rFonts w:ascii="Times New Roman" w:hAnsi="Times New Roman" w:cs="Times New Roman"/>
          <w:sz w:val="28"/>
          <w:szCs w:val="28"/>
        </w:rPr>
        <w:t xml:space="preserve">0.05 </w:t>
      </w:r>
      <w:r w:rsidR="003A4B63">
        <w:rPr>
          <w:rFonts w:ascii="Times New Roman" w:hAnsi="Times New Roman" w:cs="Times New Roman"/>
          <w:sz w:val="28"/>
          <w:szCs w:val="28"/>
          <w:lang w:val="uk-UA"/>
        </w:rPr>
        <w:t xml:space="preserve">ми можемо говорити про статистичну </w:t>
      </w:r>
      <w:r w:rsidR="006D17E4">
        <w:rPr>
          <w:rFonts w:ascii="Times New Roman" w:hAnsi="Times New Roman" w:cs="Times New Roman"/>
          <w:sz w:val="28"/>
          <w:szCs w:val="28"/>
          <w:lang w:val="uk-UA"/>
        </w:rPr>
        <w:t>не</w:t>
      </w:r>
      <w:r w:rsidR="003A4B63">
        <w:rPr>
          <w:rFonts w:ascii="Times New Roman" w:hAnsi="Times New Roman" w:cs="Times New Roman"/>
          <w:sz w:val="28"/>
          <w:szCs w:val="28"/>
          <w:lang w:val="uk-UA"/>
        </w:rPr>
        <w:t>значущість</w:t>
      </w:r>
      <w:r w:rsidR="006D17E4">
        <w:rPr>
          <w:rFonts w:ascii="Times New Roman" w:hAnsi="Times New Roman" w:cs="Times New Roman"/>
          <w:sz w:val="28"/>
          <w:szCs w:val="28"/>
          <w:lang w:val="uk-UA"/>
        </w:rPr>
        <w:t xml:space="preserve"> впливу</w:t>
      </w:r>
      <w:r w:rsidR="003A4B63">
        <w:rPr>
          <w:rFonts w:ascii="Times New Roman" w:hAnsi="Times New Roman" w:cs="Times New Roman"/>
          <w:sz w:val="28"/>
          <w:szCs w:val="28"/>
          <w:lang w:val="uk-UA"/>
        </w:rPr>
        <w:t xml:space="preserve"> фактора </w:t>
      </w:r>
      <w:r w:rsidR="003A4B63"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:rsidR="003A4B63" w:rsidRPr="003A4B63" w:rsidRDefault="003A4B63" w:rsidP="003A4B63">
      <w:pPr>
        <w:spacing w:line="259" w:lineRule="auto"/>
        <w:ind w:left="-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4B63">
        <w:rPr>
          <w:rFonts w:ascii="Times New Roman" w:hAnsi="Times New Roman" w:cs="Times New Roman"/>
          <w:b/>
          <w:sz w:val="28"/>
          <w:szCs w:val="28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Проводимо</w:t>
      </w:r>
      <w:r w:rsidRPr="003A4B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двох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факторний дисперсійний</w:t>
      </w:r>
      <w:r w:rsidRPr="003A4B6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аналізу методом у GPSS та MATLAB.</w:t>
      </w:r>
    </w:p>
    <w:p w:rsidR="003A4B63" w:rsidRDefault="003A4B63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>А) Проведіть аналітично однофакторний дисперсійний аналіз.</w:t>
      </w:r>
    </w:p>
    <w:p w:rsidR="00C14FEC" w:rsidRDefault="00C14FEC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6E20626D" wp14:editId="417EFCC5">
            <wp:extent cx="5940425" cy="4926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EC" w:rsidRPr="006233B3" w:rsidRDefault="00C14FEC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CFA7934" wp14:editId="42FE0277">
            <wp:extent cx="5854700" cy="21443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43"/>
                    <a:stretch/>
                  </pic:blipFill>
                  <pic:spPr bwMode="auto">
                    <a:xfrm>
                      <a:off x="0" y="0"/>
                      <a:ext cx="5854700" cy="2144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B63" w:rsidRDefault="003A4B63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Б) Використовуючи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проводимо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>двохфакторний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визначить рівень впливу фактору.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 MATRIX ,</w:t>
      </w:r>
      <w:r>
        <w:rPr>
          <w:rFonts w:ascii="Courier New CYR" w:hAnsi="Courier New CYR" w:cs="Courier New CYR"/>
          <w:sz w:val="20"/>
          <w:szCs w:val="20"/>
          <w:lang w:val="uk-UA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,2,5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Rez_Residuals TABLE ,-5,.5,20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GENERATE ,,,1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PLUS (FillMatrix())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SAVEVALUE StErr,(ANOVA(Rez,</w:t>
      </w:r>
      <w:r w:rsidRPr="00C14FEC">
        <w:rPr>
          <w:rFonts w:ascii="Courier New CYR" w:hAnsi="Courier New CYR" w:cs="Courier New CYR"/>
          <w:sz w:val="20"/>
          <w:szCs w:val="20"/>
          <w:lang w:val="en-US"/>
        </w:rPr>
        <w:t>3</w:t>
      </w:r>
      <w:r>
        <w:rPr>
          <w:rFonts w:ascii="Courier New" w:hAnsi="Courier New" w:cs="Courier New"/>
          <w:sz w:val="20"/>
          <w:szCs w:val="20"/>
          <w:lang w:val="en-US"/>
        </w:rPr>
        <w:t>,</w:t>
      </w:r>
      <w:r w:rsidRPr="00C14FEC">
        <w:rPr>
          <w:rFonts w:ascii="Courier New CYR" w:hAnsi="Courier New CYR" w:cs="Courier New CYR"/>
          <w:sz w:val="20"/>
          <w:szCs w:val="20"/>
          <w:lang w:val="en-US"/>
        </w:rPr>
        <w:t>2</w:t>
      </w:r>
      <w:r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START 1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PROCEDURE FillMatrix() BEGIN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Rez[1,1,1]=5;Rez[1,1,2]=4;Rez[1,1,3]=2;Rez[1,1,4]=3;Rez[1,1,5]=6;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Rez[1,2,1]=2;Rez[1,2,2]=3;Rez[1,2,3]=5;Rez[1,2,4]=7;Rez[1,2,5]=8;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Rez[2,1,1]=3;Rez[2,1,2]=7;Rez[2,1,3]=9;Rez[2,1,4]=6;Rez[2,1,5]=5;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Rez[2,2,1]=1;Rez[2,2,2]=4;Rez[2,2,3]=7;Rez[2,2,4]=6;Rez[2,2,5]=2;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Rez[3,1,1]=4;Rez[3,1,2]=5;Rez[3,1,3]=4;Rez[3,1,4]=7;Rez[3,1,5]=3;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Rez[3,2,1]=6;Rez[3,2,2]=2;Rez[3,2,3]=5;Rez[3,2,4]=4;Rez[3,2,5]=7;</w:t>
      </w:r>
    </w:p>
    <w:p w:rsidR="00C14FEC" w:rsidRDefault="00C14FEC" w:rsidP="00C14FEC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END;</w:t>
      </w:r>
    </w:p>
    <w:p w:rsidR="003A4B63" w:rsidRDefault="00C14FEC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9FCB38F" wp14:editId="432BA81D">
            <wp:extent cx="5940425" cy="3655060"/>
            <wp:effectExtent l="0" t="0" r="317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63" w:rsidRDefault="003A4B63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3B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В) Використовуючи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проводимо</w:t>
      </w:r>
      <w:r w:rsidRPr="006233B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двохфакторний 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визначить рівень впливу кожного із двох факторів та їх взаємодії. </w:t>
      </w:r>
    </w:p>
    <w:p w:rsidR="003A4B63" w:rsidRPr="003A4B63" w:rsidRDefault="003A4B63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15EC9181" wp14:editId="40A489A3">
            <wp:extent cx="5940425" cy="1894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B63" w:rsidRDefault="003A4B63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F5A7464" wp14:editId="05558F8D">
            <wp:extent cx="3600450" cy="1066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FEC" w:rsidRDefault="00CC52B4" w:rsidP="00CC52B4">
      <w:pPr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Г) Порівняння результатів отриманих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 трьома способами.</w:t>
      </w:r>
    </w:p>
    <w:tbl>
      <w:tblPr>
        <w:tblStyle w:val="ac"/>
        <w:tblW w:w="9398" w:type="dxa"/>
        <w:jc w:val="center"/>
        <w:tblLayout w:type="fixed"/>
        <w:tblLook w:val="04A0" w:firstRow="1" w:lastRow="0" w:firstColumn="1" w:lastColumn="0" w:noHBand="0" w:noVBand="1"/>
      </w:tblPr>
      <w:tblGrid>
        <w:gridCol w:w="734"/>
        <w:gridCol w:w="669"/>
        <w:gridCol w:w="746"/>
        <w:gridCol w:w="687"/>
        <w:gridCol w:w="398"/>
        <w:gridCol w:w="667"/>
        <w:gridCol w:w="524"/>
        <w:gridCol w:w="468"/>
        <w:gridCol w:w="583"/>
        <w:gridCol w:w="523"/>
        <w:gridCol w:w="468"/>
        <w:gridCol w:w="583"/>
        <w:gridCol w:w="523"/>
        <w:gridCol w:w="577"/>
        <w:gridCol w:w="584"/>
        <w:gridCol w:w="664"/>
      </w:tblGrid>
      <w:tr w:rsidR="00CC52B4" w:rsidRPr="003A4B63" w:rsidTr="00CC52B4">
        <w:trPr>
          <w:trHeight w:val="19"/>
          <w:jc w:val="center"/>
        </w:trPr>
        <w:tc>
          <w:tcPr>
            <w:tcW w:w="734" w:type="dxa"/>
          </w:tcPr>
          <w:p w:rsidR="003A4B63" w:rsidRPr="00CC52B4" w:rsidRDefault="003A4B63" w:rsidP="002317BA">
            <w:pPr>
              <w:rPr>
                <w:rFonts w:ascii="Times New Roman" w:hAnsi="Times New Roman" w:cs="Times New Roman"/>
                <w:szCs w:val="20"/>
                <w:lang w:val="uk-UA"/>
              </w:rPr>
            </w:pPr>
          </w:p>
        </w:tc>
        <w:tc>
          <w:tcPr>
            <w:tcW w:w="2102" w:type="dxa"/>
            <w:gridSpan w:val="3"/>
          </w:tcPr>
          <w:p w:rsidR="003A4B63" w:rsidRPr="003A4B63" w:rsidRDefault="003A4B63" w:rsidP="002317BA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Sum of Squares</w:t>
            </w:r>
          </w:p>
        </w:tc>
        <w:tc>
          <w:tcPr>
            <w:tcW w:w="1589" w:type="dxa"/>
            <w:gridSpan w:val="3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Degrees of Freed</w:t>
            </w:r>
          </w:p>
        </w:tc>
        <w:tc>
          <w:tcPr>
            <w:tcW w:w="1574" w:type="dxa"/>
            <w:gridSpan w:val="3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Mean Square</w:t>
            </w:r>
          </w:p>
        </w:tc>
        <w:tc>
          <w:tcPr>
            <w:tcW w:w="1574" w:type="dxa"/>
            <w:gridSpan w:val="3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F</w:t>
            </w:r>
          </w:p>
        </w:tc>
        <w:tc>
          <w:tcPr>
            <w:tcW w:w="1161" w:type="dxa"/>
            <w:gridSpan w:val="2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Fk (p=0.05)</w:t>
            </w:r>
          </w:p>
        </w:tc>
        <w:tc>
          <w:tcPr>
            <w:tcW w:w="664" w:type="dxa"/>
            <w:vMerge w:val="restart"/>
          </w:tcPr>
          <w:p w:rsidR="003A4B63" w:rsidRDefault="006D17E4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p</w:t>
            </w:r>
          </w:p>
          <w:p w:rsidR="006D17E4" w:rsidRPr="006D17E4" w:rsidRDefault="006D17E4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</w:tr>
      <w:tr w:rsidR="003A4B63" w:rsidRPr="003A4B63" w:rsidTr="00CC52B4">
        <w:trPr>
          <w:trHeight w:val="19"/>
          <w:jc w:val="center"/>
        </w:trPr>
        <w:tc>
          <w:tcPr>
            <w:tcW w:w="734" w:type="dxa"/>
          </w:tcPr>
          <w:p w:rsidR="003A4B63" w:rsidRPr="00CC52B4" w:rsidRDefault="003A4B63" w:rsidP="002317BA">
            <w:pPr>
              <w:rPr>
                <w:rFonts w:ascii="Times New Roman" w:hAnsi="Times New Roman" w:cs="Times New Roman"/>
                <w:szCs w:val="20"/>
                <w:lang w:val="uk-UA"/>
              </w:rPr>
            </w:pPr>
          </w:p>
        </w:tc>
        <w:tc>
          <w:tcPr>
            <w:tcW w:w="669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746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686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  <w:tc>
          <w:tcPr>
            <w:tcW w:w="398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667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523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  <w:tc>
          <w:tcPr>
            <w:tcW w:w="468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583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523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  <w:tc>
          <w:tcPr>
            <w:tcW w:w="468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583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523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ML</w:t>
            </w:r>
          </w:p>
        </w:tc>
        <w:tc>
          <w:tcPr>
            <w:tcW w:w="577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A</w:t>
            </w:r>
          </w:p>
        </w:tc>
        <w:tc>
          <w:tcPr>
            <w:tcW w:w="584" w:type="dxa"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  <w:r w:rsidRPr="003A4B63">
              <w:rPr>
                <w:rFonts w:ascii="Times New Roman" w:hAnsi="Times New Roman" w:cs="Times New Roman"/>
                <w:sz w:val="20"/>
                <w:lang w:val="en-US"/>
              </w:rPr>
              <w:t>gpss</w:t>
            </w:r>
          </w:p>
        </w:tc>
        <w:tc>
          <w:tcPr>
            <w:tcW w:w="664" w:type="dxa"/>
            <w:vMerge/>
          </w:tcPr>
          <w:p w:rsidR="003A4B63" w:rsidRPr="003A4B63" w:rsidRDefault="003A4B63" w:rsidP="002317BA">
            <w:pPr>
              <w:rPr>
                <w:rFonts w:ascii="Times New Roman" w:hAnsi="Times New Roman" w:cs="Times New Roman"/>
                <w:sz w:val="20"/>
                <w:lang w:val="uk-UA"/>
              </w:rPr>
            </w:pPr>
          </w:p>
        </w:tc>
      </w:tr>
      <w:tr w:rsidR="00CC52B4" w:rsidRPr="003A4B63" w:rsidTr="00CC52B4">
        <w:trPr>
          <w:trHeight w:val="19"/>
          <w:jc w:val="center"/>
        </w:trPr>
        <w:tc>
          <w:tcPr>
            <w:tcW w:w="73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Cs w:val="20"/>
                <w:lang w:val="en-US"/>
              </w:rPr>
              <w:t>A</w:t>
            </w:r>
          </w:p>
        </w:tc>
        <w:tc>
          <w:tcPr>
            <w:tcW w:w="669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1.267</w:t>
            </w:r>
          </w:p>
        </w:tc>
        <w:tc>
          <w:tcPr>
            <w:tcW w:w="746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1.267</w:t>
            </w:r>
          </w:p>
        </w:tc>
        <w:tc>
          <w:tcPr>
            <w:tcW w:w="686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1.267</w:t>
            </w:r>
          </w:p>
        </w:tc>
        <w:tc>
          <w:tcPr>
            <w:tcW w:w="39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67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0.633</w:t>
            </w:r>
          </w:p>
        </w:tc>
        <w:tc>
          <w:tcPr>
            <w:tcW w:w="58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0.633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0.6333</w:t>
            </w:r>
          </w:p>
        </w:tc>
        <w:tc>
          <w:tcPr>
            <w:tcW w:w="46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</w:t>
            </w:r>
          </w:p>
        </w:tc>
        <w:tc>
          <w:tcPr>
            <w:tcW w:w="58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0.143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0.14</w:t>
            </w:r>
          </w:p>
        </w:tc>
        <w:tc>
          <w:tcPr>
            <w:tcW w:w="577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</w:t>
            </w:r>
          </w:p>
        </w:tc>
        <w:tc>
          <w:tcPr>
            <w:tcW w:w="58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</w:t>
            </w:r>
          </w:p>
        </w:tc>
        <w:tc>
          <w:tcPr>
            <w:tcW w:w="66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0.8671</w:t>
            </w:r>
          </w:p>
        </w:tc>
      </w:tr>
      <w:tr w:rsidR="00CC52B4" w:rsidRPr="003A4B63" w:rsidTr="00CC52B4">
        <w:trPr>
          <w:trHeight w:val="19"/>
          <w:jc w:val="center"/>
        </w:trPr>
        <w:tc>
          <w:tcPr>
            <w:tcW w:w="73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Cs w:val="20"/>
                <w:lang w:val="en-US"/>
              </w:rPr>
              <w:t>B</w:t>
            </w:r>
          </w:p>
        </w:tc>
        <w:tc>
          <w:tcPr>
            <w:tcW w:w="669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0.533</w:t>
            </w:r>
          </w:p>
        </w:tc>
        <w:tc>
          <w:tcPr>
            <w:tcW w:w="746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0.533</w:t>
            </w:r>
          </w:p>
        </w:tc>
        <w:tc>
          <w:tcPr>
            <w:tcW w:w="686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0.533</w:t>
            </w:r>
          </w:p>
        </w:tc>
        <w:tc>
          <w:tcPr>
            <w:tcW w:w="39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67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46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0.533</w:t>
            </w:r>
          </w:p>
        </w:tc>
        <w:tc>
          <w:tcPr>
            <w:tcW w:w="58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0.5333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0.5333</w:t>
            </w:r>
          </w:p>
        </w:tc>
        <w:tc>
          <w:tcPr>
            <w:tcW w:w="46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0.121</w:t>
            </w:r>
          </w:p>
        </w:tc>
        <w:tc>
          <w:tcPr>
            <w:tcW w:w="58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0.121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0.12</w:t>
            </w:r>
          </w:p>
        </w:tc>
        <w:tc>
          <w:tcPr>
            <w:tcW w:w="577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4.26</w:t>
            </w:r>
          </w:p>
        </w:tc>
        <w:tc>
          <w:tcPr>
            <w:tcW w:w="58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4.26</w:t>
            </w:r>
          </w:p>
        </w:tc>
        <w:tc>
          <w:tcPr>
            <w:tcW w:w="66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0.7312</w:t>
            </w:r>
          </w:p>
        </w:tc>
      </w:tr>
      <w:tr w:rsidR="00CC52B4" w:rsidRPr="003A4B63" w:rsidTr="00CC52B4">
        <w:trPr>
          <w:trHeight w:val="19"/>
          <w:jc w:val="center"/>
        </w:trPr>
        <w:tc>
          <w:tcPr>
            <w:tcW w:w="73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Cs w:val="20"/>
                <w:lang w:val="en-US"/>
              </w:rPr>
              <w:t>AB</w:t>
            </w:r>
          </w:p>
        </w:tc>
        <w:tc>
          <w:tcPr>
            <w:tcW w:w="669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12.067</w:t>
            </w:r>
          </w:p>
        </w:tc>
        <w:tc>
          <w:tcPr>
            <w:tcW w:w="746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12.067</w:t>
            </w:r>
          </w:p>
        </w:tc>
        <w:tc>
          <w:tcPr>
            <w:tcW w:w="686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12.067</w:t>
            </w:r>
          </w:p>
        </w:tc>
        <w:tc>
          <w:tcPr>
            <w:tcW w:w="39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667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46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6.033</w:t>
            </w:r>
          </w:p>
        </w:tc>
        <w:tc>
          <w:tcPr>
            <w:tcW w:w="58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6.033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6.0333</w:t>
            </w:r>
          </w:p>
        </w:tc>
        <w:tc>
          <w:tcPr>
            <w:tcW w:w="468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1.366</w:t>
            </w:r>
          </w:p>
        </w:tc>
        <w:tc>
          <w:tcPr>
            <w:tcW w:w="58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1.366</w:t>
            </w:r>
          </w:p>
        </w:tc>
        <w:tc>
          <w:tcPr>
            <w:tcW w:w="523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1.37</w:t>
            </w:r>
          </w:p>
        </w:tc>
        <w:tc>
          <w:tcPr>
            <w:tcW w:w="577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</w:t>
            </w:r>
          </w:p>
        </w:tc>
        <w:tc>
          <w:tcPr>
            <w:tcW w:w="58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3.4</w:t>
            </w:r>
          </w:p>
        </w:tc>
        <w:tc>
          <w:tcPr>
            <w:tcW w:w="664" w:type="dxa"/>
          </w:tcPr>
          <w:p w:rsidR="00CC52B4" w:rsidRPr="00CC52B4" w:rsidRDefault="00CC52B4" w:rsidP="00CC52B4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0.2742</w:t>
            </w:r>
          </w:p>
        </w:tc>
      </w:tr>
      <w:tr w:rsidR="00C14FEC" w:rsidRPr="003A4B63" w:rsidTr="00CC52B4">
        <w:trPr>
          <w:trHeight w:val="19"/>
          <w:jc w:val="center"/>
        </w:trPr>
        <w:tc>
          <w:tcPr>
            <w:tcW w:w="73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Cs w:val="20"/>
                <w:lang w:val="uk-UA"/>
              </w:rPr>
            </w:pPr>
          </w:p>
        </w:tc>
        <w:tc>
          <w:tcPr>
            <w:tcW w:w="669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746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86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398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7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8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8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7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14FEC" w:rsidRPr="003A4B63" w:rsidTr="00CC52B4">
        <w:trPr>
          <w:trHeight w:val="19"/>
          <w:jc w:val="center"/>
        </w:trPr>
        <w:tc>
          <w:tcPr>
            <w:tcW w:w="73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Cs w:val="20"/>
                <w:lang w:val="en-US"/>
              </w:rPr>
              <w:t>Error</w:t>
            </w:r>
          </w:p>
        </w:tc>
        <w:tc>
          <w:tcPr>
            <w:tcW w:w="669" w:type="dxa"/>
          </w:tcPr>
          <w:p w:rsidR="00C14FEC" w:rsidRPr="00CC52B4" w:rsidRDefault="00CC52B4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106</w:t>
            </w:r>
          </w:p>
        </w:tc>
        <w:tc>
          <w:tcPr>
            <w:tcW w:w="746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106</w:t>
            </w:r>
          </w:p>
        </w:tc>
        <w:tc>
          <w:tcPr>
            <w:tcW w:w="686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106</w:t>
            </w:r>
          </w:p>
        </w:tc>
        <w:tc>
          <w:tcPr>
            <w:tcW w:w="398" w:type="dxa"/>
          </w:tcPr>
          <w:p w:rsidR="00C14FEC" w:rsidRPr="00CC52B4" w:rsidRDefault="00CC52B4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24</w:t>
            </w:r>
          </w:p>
        </w:tc>
        <w:tc>
          <w:tcPr>
            <w:tcW w:w="667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</w:p>
        </w:tc>
        <w:tc>
          <w:tcPr>
            <w:tcW w:w="468" w:type="dxa"/>
          </w:tcPr>
          <w:p w:rsidR="00C14FEC" w:rsidRPr="00CC52B4" w:rsidRDefault="00CC52B4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4.417</w:t>
            </w:r>
          </w:p>
        </w:tc>
        <w:tc>
          <w:tcPr>
            <w:tcW w:w="58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4.417</w:t>
            </w: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4.4166</w:t>
            </w:r>
          </w:p>
        </w:tc>
        <w:tc>
          <w:tcPr>
            <w:tcW w:w="468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7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14FEC" w:rsidRPr="003A4B63" w:rsidTr="00CC52B4">
        <w:trPr>
          <w:trHeight w:val="19"/>
          <w:jc w:val="center"/>
        </w:trPr>
        <w:tc>
          <w:tcPr>
            <w:tcW w:w="73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Cs w:val="20"/>
                <w:lang w:val="en-US"/>
              </w:rPr>
              <w:t>Total</w:t>
            </w:r>
          </w:p>
        </w:tc>
        <w:tc>
          <w:tcPr>
            <w:tcW w:w="669" w:type="dxa"/>
          </w:tcPr>
          <w:p w:rsidR="00C14FEC" w:rsidRPr="00CC52B4" w:rsidRDefault="00CC52B4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119.867</w:t>
            </w:r>
          </w:p>
        </w:tc>
        <w:tc>
          <w:tcPr>
            <w:tcW w:w="746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119.867</w:t>
            </w:r>
          </w:p>
        </w:tc>
        <w:tc>
          <w:tcPr>
            <w:tcW w:w="686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119.867</w:t>
            </w:r>
          </w:p>
        </w:tc>
        <w:tc>
          <w:tcPr>
            <w:tcW w:w="398" w:type="dxa"/>
          </w:tcPr>
          <w:p w:rsidR="00C14FEC" w:rsidRPr="00CC52B4" w:rsidRDefault="00CC52B4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29</w:t>
            </w:r>
          </w:p>
        </w:tc>
        <w:tc>
          <w:tcPr>
            <w:tcW w:w="667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C52B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</w:p>
        </w:tc>
        <w:tc>
          <w:tcPr>
            <w:tcW w:w="468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468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23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77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58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664" w:type="dxa"/>
          </w:tcPr>
          <w:p w:rsidR="00C14FEC" w:rsidRPr="00CC52B4" w:rsidRDefault="00C14FEC" w:rsidP="00C14FEC">
            <w:pPr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:rsidR="003A4B63" w:rsidRDefault="003A4B63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52B4" w:rsidRDefault="00CC52B4" w:rsidP="003A4B63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Провівши дво</w:t>
      </w:r>
      <w:r w:rsidRPr="006233B3">
        <w:rPr>
          <w:rFonts w:ascii="Times New Roman" w:hAnsi="Times New Roman" w:cs="Times New Roman"/>
          <w:sz w:val="28"/>
          <w:szCs w:val="28"/>
          <w:lang w:val="uk-UA"/>
        </w:rPr>
        <w:t xml:space="preserve">факторний дисперсійний аналіз даних методом </w:t>
      </w:r>
      <w:r w:rsidRPr="006233B3">
        <w:rPr>
          <w:rFonts w:ascii="Times New Roman" w:hAnsi="Times New Roman" w:cs="Times New Roman"/>
          <w:sz w:val="28"/>
          <w:szCs w:val="28"/>
          <w:lang w:val="en-US"/>
        </w:rPr>
        <w:t>ANOVA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аналітичним методом, ми отримали результати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які не містять відхилень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6D17E4" w:rsidRPr="006D17E4" w:rsidRDefault="00CC52B4" w:rsidP="00A05F0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Оскільки </w:t>
      </w:r>
      <w:r>
        <w:rPr>
          <w:rFonts w:ascii="Times New Roman" w:hAnsi="Times New Roman" w:cs="Times New Roman"/>
          <w:sz w:val="28"/>
          <w:szCs w:val="28"/>
          <w:lang w:val="uk-UA"/>
        </w:rPr>
        <w:t>для фактора А</w:t>
      </w:r>
      <w:r w:rsidR="006D17E4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D17E4" w:rsidRPr="006D17E4">
        <w:rPr>
          <w:rFonts w:ascii="Times New Roman" w:hAnsi="Times New Roman" w:cs="Times New Roman"/>
          <w:sz w:val="28"/>
          <w:szCs w:val="28"/>
        </w:rPr>
        <w:t>&gt;</w:t>
      </w:r>
      <w:r w:rsidRPr="003A4B63">
        <w:rPr>
          <w:rFonts w:ascii="Times New Roman" w:hAnsi="Times New Roman" w:cs="Times New Roman"/>
          <w:sz w:val="28"/>
          <w:szCs w:val="28"/>
        </w:rPr>
        <w:t xml:space="preserve">0.05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ми можемо говорити про статистичну </w:t>
      </w:r>
      <w:r w:rsidR="006D17E4">
        <w:rPr>
          <w:rFonts w:ascii="Times New Roman" w:hAnsi="Times New Roman" w:cs="Times New Roman"/>
          <w:sz w:val="28"/>
          <w:szCs w:val="28"/>
          <w:lang w:val="uk-UA"/>
        </w:rPr>
        <w:t>не</w:t>
      </w:r>
      <w:r>
        <w:rPr>
          <w:rFonts w:ascii="Times New Roman" w:hAnsi="Times New Roman" w:cs="Times New Roman"/>
          <w:sz w:val="28"/>
          <w:szCs w:val="28"/>
          <w:lang w:val="uk-UA"/>
        </w:rPr>
        <w:t>зна</w:t>
      </w:r>
      <w:r w:rsidR="006D17E4">
        <w:rPr>
          <w:rFonts w:ascii="Times New Roman" w:hAnsi="Times New Roman" w:cs="Times New Roman"/>
          <w:sz w:val="28"/>
          <w:szCs w:val="28"/>
          <w:lang w:val="uk-UA"/>
        </w:rPr>
        <w:t xml:space="preserve">чущість впливу факторів </w:t>
      </w:r>
      <w:r w:rsidR="006D17E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D17E4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="006D17E4" w:rsidRPr="006D17E4">
        <w:rPr>
          <w:rFonts w:ascii="Times New Roman" w:hAnsi="Times New Roman" w:cs="Times New Roman"/>
          <w:sz w:val="28"/>
          <w:szCs w:val="28"/>
        </w:rPr>
        <w:t xml:space="preserve"> </w:t>
      </w:r>
      <w:r w:rsidR="006D17E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6D17E4">
        <w:rPr>
          <w:rFonts w:ascii="Times New Roman" w:hAnsi="Times New Roman" w:cs="Times New Roman"/>
          <w:sz w:val="28"/>
          <w:szCs w:val="28"/>
          <w:lang w:val="uk-UA"/>
        </w:rPr>
        <w:t xml:space="preserve"> на результати експерименту не залежно один від одного. Взаємодія факторів АВ також має </w:t>
      </w:r>
      <w:r w:rsidR="006D17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6D17E4" w:rsidRPr="006D17E4">
        <w:rPr>
          <w:rFonts w:ascii="Times New Roman" w:hAnsi="Times New Roman" w:cs="Times New Roman"/>
          <w:sz w:val="28"/>
          <w:szCs w:val="28"/>
          <w:lang w:val="uk-UA"/>
        </w:rPr>
        <w:t xml:space="preserve">&gt;0.05 </w:t>
      </w:r>
      <w:r w:rsidR="006D17E4">
        <w:rPr>
          <w:rFonts w:ascii="Times New Roman" w:hAnsi="Times New Roman" w:cs="Times New Roman"/>
          <w:sz w:val="28"/>
          <w:szCs w:val="28"/>
          <w:lang w:val="uk-UA"/>
        </w:rPr>
        <w:t>тому можна зробити висновок що вплив взаємодії факторів А та В також не має статистичної значущості.</w:t>
      </w:r>
    </w:p>
    <w:sectPr w:rsidR="006D17E4" w:rsidRPr="006D17E4" w:rsidSect="00047938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0632" w:rsidRDefault="009D0632" w:rsidP="0058059C">
      <w:pPr>
        <w:spacing w:after="0" w:line="240" w:lineRule="auto"/>
      </w:pPr>
      <w:r>
        <w:separator/>
      </w:r>
    </w:p>
  </w:endnote>
  <w:endnote w:type="continuationSeparator" w:id="0">
    <w:p w:rsidR="009D0632" w:rsidRDefault="009D0632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F08" w:rsidRPr="00A05F08">
          <w:rPr>
            <w:noProof/>
            <w:lang w:val="uk-UA"/>
          </w:rPr>
          <w:t>2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88" w:rsidRPr="00304188" w:rsidRDefault="00304188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0632" w:rsidRDefault="009D0632" w:rsidP="0058059C">
      <w:pPr>
        <w:spacing w:after="0" w:line="240" w:lineRule="auto"/>
      </w:pPr>
      <w:r>
        <w:separator/>
      </w:r>
    </w:p>
  </w:footnote>
  <w:footnote w:type="continuationSeparator" w:id="0">
    <w:p w:rsidR="009D0632" w:rsidRDefault="009D0632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7B0338"/>
    <w:multiLevelType w:val="multilevel"/>
    <w:tmpl w:val="68503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4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118D2"/>
    <w:rsid w:val="00047938"/>
    <w:rsid w:val="00063253"/>
    <w:rsid w:val="00097CC1"/>
    <w:rsid w:val="000C56C6"/>
    <w:rsid w:val="000D40B4"/>
    <w:rsid w:val="00101620"/>
    <w:rsid w:val="00101A86"/>
    <w:rsid w:val="001355E1"/>
    <w:rsid w:val="00135EB5"/>
    <w:rsid w:val="002105DC"/>
    <w:rsid w:val="002163D7"/>
    <w:rsid w:val="0022173A"/>
    <w:rsid w:val="00223EB5"/>
    <w:rsid w:val="00242CCE"/>
    <w:rsid w:val="00263740"/>
    <w:rsid w:val="00283ED5"/>
    <w:rsid w:val="00297160"/>
    <w:rsid w:val="002C6275"/>
    <w:rsid w:val="002C6D58"/>
    <w:rsid w:val="00304188"/>
    <w:rsid w:val="00366F26"/>
    <w:rsid w:val="003A4B63"/>
    <w:rsid w:val="003C2C3B"/>
    <w:rsid w:val="003D0470"/>
    <w:rsid w:val="00425EDE"/>
    <w:rsid w:val="00437C1E"/>
    <w:rsid w:val="00481BBC"/>
    <w:rsid w:val="005028AD"/>
    <w:rsid w:val="00551896"/>
    <w:rsid w:val="00565AD6"/>
    <w:rsid w:val="00574105"/>
    <w:rsid w:val="0058059C"/>
    <w:rsid w:val="005A4706"/>
    <w:rsid w:val="005A7A8E"/>
    <w:rsid w:val="005B6D50"/>
    <w:rsid w:val="005D599B"/>
    <w:rsid w:val="005E638E"/>
    <w:rsid w:val="006040C4"/>
    <w:rsid w:val="006054E3"/>
    <w:rsid w:val="00615169"/>
    <w:rsid w:val="006233B3"/>
    <w:rsid w:val="0062363D"/>
    <w:rsid w:val="00632799"/>
    <w:rsid w:val="0064703B"/>
    <w:rsid w:val="006965E7"/>
    <w:rsid w:val="006C3C7B"/>
    <w:rsid w:val="006C48F6"/>
    <w:rsid w:val="006D0BF5"/>
    <w:rsid w:val="006D17E4"/>
    <w:rsid w:val="00780C58"/>
    <w:rsid w:val="007A2BB3"/>
    <w:rsid w:val="007B0874"/>
    <w:rsid w:val="007D10AB"/>
    <w:rsid w:val="007F1D33"/>
    <w:rsid w:val="00825259"/>
    <w:rsid w:val="00840E37"/>
    <w:rsid w:val="00875745"/>
    <w:rsid w:val="008B42EE"/>
    <w:rsid w:val="008D146D"/>
    <w:rsid w:val="008E2891"/>
    <w:rsid w:val="009743EC"/>
    <w:rsid w:val="00993B60"/>
    <w:rsid w:val="009D0632"/>
    <w:rsid w:val="00A05F08"/>
    <w:rsid w:val="00A14194"/>
    <w:rsid w:val="00A33C9D"/>
    <w:rsid w:val="00A36CCD"/>
    <w:rsid w:val="00A65E4F"/>
    <w:rsid w:val="00A94455"/>
    <w:rsid w:val="00AE2608"/>
    <w:rsid w:val="00B34EA6"/>
    <w:rsid w:val="00B5560A"/>
    <w:rsid w:val="00B74F29"/>
    <w:rsid w:val="00B94909"/>
    <w:rsid w:val="00BD22E7"/>
    <w:rsid w:val="00BD3CE5"/>
    <w:rsid w:val="00C14FEC"/>
    <w:rsid w:val="00C1500C"/>
    <w:rsid w:val="00C76A08"/>
    <w:rsid w:val="00C95296"/>
    <w:rsid w:val="00CC52B4"/>
    <w:rsid w:val="00D121D9"/>
    <w:rsid w:val="00DF5215"/>
    <w:rsid w:val="00E140CC"/>
    <w:rsid w:val="00E17674"/>
    <w:rsid w:val="00E30211"/>
    <w:rsid w:val="00E66C7D"/>
    <w:rsid w:val="00E7672F"/>
    <w:rsid w:val="00F81D3C"/>
    <w:rsid w:val="00F94CB9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FE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  <w:style w:type="table" w:styleId="ac">
    <w:name w:val="Table Grid"/>
    <w:basedOn w:val="a1"/>
    <w:uiPriority w:val="59"/>
    <w:rsid w:val="00780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9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7</Pages>
  <Words>3470</Words>
  <Characters>1978</Characters>
  <Application>Microsoft Office Word</Application>
  <DocSecurity>0</DocSecurity>
  <Lines>16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 Bugaiova</dc:creator>
  <cp:lastModifiedBy>Довбня Дмитро</cp:lastModifiedBy>
  <cp:revision>18</cp:revision>
  <cp:lastPrinted>2017-10-19T22:57:00Z</cp:lastPrinted>
  <dcterms:created xsi:type="dcterms:W3CDTF">2017-10-19T22:57:00Z</dcterms:created>
  <dcterms:modified xsi:type="dcterms:W3CDTF">2017-11-20T00:25:00Z</dcterms:modified>
</cp:coreProperties>
</file>