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6216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6216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162161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162161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162161" w:rsidRDefault="00097CC1" w:rsidP="00097CC1">
      <w:pPr>
        <w:pStyle w:val="aa"/>
        <w:rPr>
          <w:rFonts w:cs="Times New Roman"/>
          <w:szCs w:val="28"/>
        </w:rPr>
      </w:pPr>
    </w:p>
    <w:p w:rsidR="00097CC1" w:rsidRPr="00162161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162161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6216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162161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162161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162161" w:rsidRDefault="00097CC1" w:rsidP="00097CC1">
      <w:pPr>
        <w:pStyle w:val="aa"/>
        <w:rPr>
          <w:rFonts w:cs="Times New Roman"/>
          <w:szCs w:val="28"/>
        </w:rPr>
      </w:pPr>
    </w:p>
    <w:p w:rsidR="00097CC1" w:rsidRPr="00162161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162161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162161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59136F" w:rsidRPr="00162161">
        <w:rPr>
          <w:rFonts w:ascii="Times New Roman" w:hAnsi="Times New Roman" w:cs="Times New Roman"/>
          <w:iCs/>
          <w:sz w:val="36"/>
          <w:szCs w:val="28"/>
        </w:rPr>
        <w:t>4</w:t>
      </w:r>
    </w:p>
    <w:p w:rsidR="00097CC1" w:rsidRPr="00162161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162161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162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масового </w:t>
      </w:r>
      <w:r w:rsidR="0059136F" w:rsidRPr="00162161">
        <w:rPr>
          <w:rFonts w:ascii="Times New Roman" w:hAnsi="Times New Roman" w:cs="Times New Roman"/>
          <w:b/>
          <w:sz w:val="28"/>
          <w:szCs w:val="28"/>
          <w:lang w:val="uk-UA"/>
        </w:rPr>
        <w:t>обслуговування виду M/M/1:FIFO/1</w:t>
      </w:r>
      <w:r w:rsidR="0062363D" w:rsidRPr="00162161">
        <w:rPr>
          <w:rFonts w:ascii="Times New Roman" w:hAnsi="Times New Roman" w:cs="Times New Roman"/>
          <w:b/>
          <w:sz w:val="28"/>
          <w:szCs w:val="28"/>
          <w:lang w:val="uk-UA"/>
        </w:rPr>
        <w:t>/∞</w:t>
      </w:r>
      <w:r w:rsidRPr="00162161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162161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6216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162161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162161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162161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162161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162161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162161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62363D" w:rsidRPr="00162161" w:rsidRDefault="008E2891" w:rsidP="0062363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2363D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62363D" w:rsidRPr="001621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59136F" w:rsidRPr="00162161">
        <w:rPr>
          <w:rFonts w:ascii="Times New Roman" w:hAnsi="Times New Roman" w:cs="Times New Roman"/>
          <w:sz w:val="28"/>
          <w:szCs w:val="28"/>
          <w:lang w:val="uk-UA"/>
        </w:rPr>
        <w:t>виду M/M/1:</w:t>
      </w:r>
      <w:r w:rsidR="00D24450">
        <w:rPr>
          <w:rFonts w:ascii="Times New Roman" w:hAnsi="Times New Roman" w:cs="Times New Roman"/>
          <w:sz w:val="28"/>
          <w:szCs w:val="28"/>
          <w:lang w:val="uk-UA"/>
        </w:rPr>
        <w:t>FIFO/1</w:t>
      </w:r>
      <w:r w:rsidR="0062363D" w:rsidRPr="00162161">
        <w:rPr>
          <w:rFonts w:ascii="Times New Roman" w:hAnsi="Times New Roman" w:cs="Times New Roman"/>
          <w:sz w:val="28"/>
          <w:szCs w:val="28"/>
          <w:lang w:val="uk-UA"/>
        </w:rPr>
        <w:t>/∞.</w:t>
      </w:r>
    </w:p>
    <w:p w:rsidR="0059136F" w:rsidRPr="00162161" w:rsidRDefault="0059136F" w:rsidP="0059136F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виду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162161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="00D24450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="00D24450" w:rsidRPr="00D24450">
        <w:rPr>
          <w:rFonts w:ascii="Times New Roman" w:hAnsi="Times New Roman" w:cs="Times New Roman"/>
          <w:b/>
          <w:i/>
          <w:sz w:val="28"/>
          <w:szCs w:val="28"/>
        </w:rPr>
        <w:t>/1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59136F" w:rsidRPr="00162161" w:rsidRDefault="0059136F" w:rsidP="0059136F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162161">
        <w:rPr>
          <w:rFonts w:ascii="Times New Roman" w:hAnsi="Times New Roman" w:cs="Times New Roman"/>
          <w:sz w:val="28"/>
          <w:szCs w:val="28"/>
        </w:rPr>
        <w:t xml:space="preserve"> 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sz w:val="28"/>
          <w:szCs w:val="28"/>
        </w:rPr>
        <w:t>/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sz w:val="28"/>
          <w:szCs w:val="28"/>
        </w:rPr>
        <w:t>/1:</w:t>
      </w:r>
      <w:r w:rsidR="00D2445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24450" w:rsidRPr="00D24450">
        <w:rPr>
          <w:rFonts w:ascii="Times New Roman" w:hAnsi="Times New Roman" w:cs="Times New Roman"/>
          <w:sz w:val="28"/>
          <w:szCs w:val="28"/>
        </w:rPr>
        <w:t>/1</w:t>
      </w:r>
      <w:r w:rsidRPr="00162161">
        <w:rPr>
          <w:rFonts w:ascii="Times New Roman" w:hAnsi="Times New Roman" w:cs="Times New Roman"/>
          <w:sz w:val="28"/>
          <w:szCs w:val="28"/>
        </w:rPr>
        <w:t>/∞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59136F" w:rsidRPr="00162161" w:rsidRDefault="0059136F" w:rsidP="0059136F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136F" w:rsidRPr="00162161" w:rsidRDefault="0059136F" w:rsidP="0059136F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Моделювання систем масового обслуговування виду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162161">
        <w:rPr>
          <w:rFonts w:ascii="Times New Roman" w:hAnsi="Times New Roman" w:cs="Times New Roman"/>
          <w:b/>
          <w:i/>
          <w:sz w:val="28"/>
          <w:szCs w:val="28"/>
        </w:rPr>
        <w:t>1:</w:t>
      </w:r>
      <w:r w:rsidR="00D24450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="00D24450" w:rsidRPr="00D24450">
        <w:rPr>
          <w:rFonts w:ascii="Times New Roman" w:hAnsi="Times New Roman" w:cs="Times New Roman"/>
          <w:b/>
          <w:i/>
          <w:sz w:val="28"/>
          <w:szCs w:val="28"/>
        </w:rPr>
        <w:t>/1</w:t>
      </w:r>
      <w:r w:rsidRPr="00162161">
        <w:rPr>
          <w:rFonts w:ascii="Times New Roman" w:hAnsi="Times New Roman" w:cs="Times New Roman"/>
          <w:b/>
          <w:i/>
          <w:sz w:val="28"/>
          <w:szCs w:val="28"/>
        </w:rPr>
        <w:t>/∞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162161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9136F" w:rsidRPr="00162161" w:rsidRDefault="0059136F" w:rsidP="0059136F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162161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>/1:</w:t>
      </w:r>
      <w:r w:rsidR="00D2445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D24450" w:rsidRPr="00D24450">
        <w:rPr>
          <w:rFonts w:ascii="Times New Roman" w:hAnsi="Times New Roman" w:cs="Times New Roman"/>
          <w:sz w:val="28"/>
          <w:szCs w:val="28"/>
          <w:lang w:val="uk-UA"/>
        </w:rPr>
        <w:t>/1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>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59136F" w:rsidRPr="00162161" w:rsidRDefault="0059136F" w:rsidP="005913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ENTITY SINK (2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шт.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), EVENT-BASED RANDOM NUMBER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62161">
        <w:rPr>
          <w:rFonts w:ascii="Times New Roman" w:hAnsi="Times New Roman" w:cs="Times New Roman"/>
          <w:sz w:val="28"/>
          <w:szCs w:val="28"/>
          <w:lang w:val="en-US"/>
        </w:rPr>
        <w:t>READ TIMER, SINGLE SERVER, START TIMER, TIME-BASED ENTITY GENERATOR, OUTPUT SWITCH.</w:t>
      </w:r>
    </w:p>
    <w:p w:rsidR="0059136F" w:rsidRPr="00162161" w:rsidRDefault="0059136F" w:rsidP="0059136F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Порівняння результатів отриманих у процесі моделювання із теоретичними </w:t>
      </w:r>
      <w:proofErr w:type="spellStart"/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16216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9136F" w:rsidRPr="00162161" w:rsidRDefault="0059136F" w:rsidP="0059136F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162161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16216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162161" w:rsidRDefault="0062363D" w:rsidP="0062363D">
      <w:pPr>
        <w:shd w:val="clear" w:color="auto" w:fill="FFFFFF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16216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162161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16216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t>= 17</w:t>
      </w:r>
    </w:p>
    <w:p w:rsidR="00162161" w:rsidRDefault="00162161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146D" w:rsidRPr="00162161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виконання:</w:t>
      </w:r>
    </w:p>
    <w:p w:rsidR="0062363D" w:rsidRPr="00162161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162161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997803" w:rsidRPr="00997803" w:rsidRDefault="00997803" w:rsidP="009978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97803">
        <w:rPr>
          <w:rFonts w:ascii="Courier New" w:hAnsi="Courier New" w:cs="Courier New"/>
          <w:sz w:val="20"/>
          <w:szCs w:val="20"/>
          <w:lang w:val="en-US"/>
        </w:rPr>
        <w:t>GENERATE 27</w:t>
      </w:r>
    </w:p>
    <w:p w:rsidR="00997803" w:rsidRPr="00997803" w:rsidRDefault="00997803" w:rsidP="009978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97803">
        <w:rPr>
          <w:rFonts w:ascii="Courier New" w:hAnsi="Courier New" w:cs="Courier New"/>
          <w:sz w:val="20"/>
          <w:szCs w:val="20"/>
          <w:lang w:val="en-US"/>
        </w:rPr>
        <w:t>SEIZE Device1;</w:t>
      </w:r>
    </w:p>
    <w:p w:rsidR="00997803" w:rsidRPr="00997803" w:rsidRDefault="00997803" w:rsidP="009978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97803">
        <w:rPr>
          <w:rFonts w:ascii="Courier New" w:hAnsi="Courier New" w:cs="Courier New"/>
          <w:sz w:val="20"/>
          <w:szCs w:val="20"/>
          <w:lang w:val="en-US"/>
        </w:rPr>
        <w:t>ADVANCE 17</w:t>
      </w:r>
    </w:p>
    <w:p w:rsidR="00997803" w:rsidRPr="00997803" w:rsidRDefault="00997803" w:rsidP="009978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997803">
        <w:rPr>
          <w:rFonts w:ascii="Courier New" w:hAnsi="Courier New" w:cs="Courier New"/>
          <w:sz w:val="20"/>
          <w:szCs w:val="20"/>
          <w:lang w:val="en-US"/>
        </w:rPr>
        <w:t>RELEASE Device1;</w:t>
      </w:r>
      <w:bookmarkStart w:id="0" w:name="_GoBack"/>
      <w:bookmarkEnd w:id="0"/>
    </w:p>
    <w:p w:rsidR="00997803" w:rsidRPr="00997803" w:rsidRDefault="00997803" w:rsidP="0099780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7803"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  <w:r w:rsidRPr="0099780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97803" w:rsidRPr="00997803" w:rsidRDefault="00997803" w:rsidP="00997803">
      <w:pPr>
        <w:ind w:left="709"/>
        <w:rPr>
          <w:rFonts w:ascii="Times New Roman" w:hAnsi="Times New Roman" w:cs="Times New Roman"/>
          <w:sz w:val="20"/>
          <w:szCs w:val="20"/>
          <w:lang w:val="uk-UA"/>
        </w:rPr>
      </w:pPr>
      <w:r w:rsidRPr="00997803">
        <w:rPr>
          <w:rFonts w:ascii="Courier New" w:hAnsi="Courier New" w:cs="Courier New"/>
          <w:sz w:val="20"/>
          <w:szCs w:val="20"/>
          <w:lang w:val="en-US"/>
        </w:rPr>
        <w:t>Out TERMINATE 1</w:t>
      </w:r>
    </w:p>
    <w:p w:rsidR="008D146D" w:rsidRPr="00162161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отримані в GPSS</w:t>
      </w:r>
    </w:p>
    <w:p w:rsidR="008C1D2B" w:rsidRPr="008C1D2B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FACILITY</w:t>
      </w:r>
      <w:r w:rsidRPr="008C1D2B">
        <w:rPr>
          <w:rFonts w:ascii="Courier New CYR" w:hAnsi="Courier New CYR" w:cs="Courier New CYR"/>
          <w:sz w:val="20"/>
          <w:szCs w:val="20"/>
          <w:lang w:val="uk-UA"/>
        </w:rPr>
        <w:t xml:space="preserve">    ENTRIES  UTIL.   AVE. TIME AVAIL. OWNER PEND INTER RETRY DELAY</w:t>
      </w:r>
    </w:p>
    <w:p w:rsidR="008C1D2B" w:rsidRPr="008C1D2B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 DEVICE1    </w:t>
      </w:r>
      <w:r w:rsidRPr="008C1D2B">
        <w:rPr>
          <w:rFonts w:ascii="Courier New CYR" w:hAnsi="Courier New CYR" w:cs="Courier New CYR"/>
          <w:sz w:val="20"/>
          <w:szCs w:val="20"/>
          <w:lang w:val="uk-UA"/>
        </w:rPr>
        <w:t>1000000  0.630      17.000  1        0    0    0     0      0</w:t>
      </w:r>
    </w:p>
    <w:p w:rsidR="008C1D2B" w:rsidRPr="008C1D2B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8C1D2B" w:rsidRPr="008C1D2B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8C1D2B">
        <w:rPr>
          <w:rFonts w:ascii="Courier New CYR" w:hAnsi="Courier New CYR" w:cs="Courier New CYR"/>
          <w:sz w:val="20"/>
          <w:szCs w:val="20"/>
          <w:lang w:val="uk-UA"/>
        </w:rPr>
        <w:t>FEC XN   PRI         BDT      ASSEM  CURRENT  NEXT  PARAMETER    VALUE</w:t>
      </w:r>
    </w:p>
    <w:p w:rsidR="0059136F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8C1D2B">
        <w:rPr>
          <w:rFonts w:ascii="Courier New CYR" w:hAnsi="Courier New CYR" w:cs="Courier New CYR"/>
          <w:sz w:val="20"/>
          <w:szCs w:val="20"/>
          <w:lang w:val="uk-UA"/>
        </w:rPr>
        <w:t>1000001    0    27000027.000   1000001      0      1</w:t>
      </w:r>
    </w:p>
    <w:p w:rsidR="008C1D2B" w:rsidRPr="008C1D2B" w:rsidRDefault="008C1D2B" w:rsidP="008C1D2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263740" w:rsidRPr="00162161" w:rsidRDefault="00840E37" w:rsidP="00425ED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162161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162161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162161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</w:p>
    <w:p w:rsidR="00162161" w:rsidRPr="00162161" w:rsidRDefault="00CA4C3D" w:rsidP="001621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2636DD" wp14:editId="30CA53BD">
            <wp:extent cx="5940425" cy="21513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6D" w:rsidRPr="00162161" w:rsidRDefault="00425EDE" w:rsidP="00425ED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Робимо </w:t>
      </w:r>
      <w:r w:rsidR="00840E37" w:rsidRPr="00162161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CA4C3D" w:rsidRDefault="00CA4C3D" w:rsidP="00CA4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3A8AFC" wp14:editId="1ACEAD5A">
            <wp:extent cx="27051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3D" w:rsidRDefault="00CA4C3D" w:rsidP="00CA4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C3D" w:rsidRDefault="00CA4C3D" w:rsidP="00CA4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C3D" w:rsidRPr="00162161" w:rsidRDefault="00CA4C3D" w:rsidP="00CA4C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EDE" w:rsidRPr="00162161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Порівняння значень отриманих при моделюванні в системі </w:t>
      </w:r>
      <w:proofErr w:type="spellStart"/>
      <w:r w:rsidRPr="00162161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162161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604F8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604F8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604F8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proofErr w:type="spellStart"/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>Matlab</w:t>
            </w:r>
            <w:proofErr w:type="spellEnd"/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 xml:space="preserve"> / </w:t>
            </w:r>
            <w:proofErr w:type="spellStart"/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>Simulink</w:t>
            </w:r>
            <w:proofErr w:type="spellEnd"/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 xml:space="preserve"> / </w:t>
            </w:r>
            <w:proofErr w:type="spellStart"/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>SimEvents</w:t>
            </w:r>
            <w:proofErr w:type="spellEnd"/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Коефіцієнт використання пристрою, </w:t>
            </w:r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604F83" w:rsidRDefault="0059136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en-US"/>
              </w:rPr>
              <w:t>0.63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604F83" w:rsidRDefault="00233EB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>0.630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604F83" w:rsidRDefault="0086461A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uk-UA"/>
              </w:rPr>
              <w:t>0.6296</w:t>
            </w:r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Середній час перебування вимог в пристрої обслуговування, </w:t>
            </w:r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604F83" w:rsidRDefault="0059136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604F83" w:rsidRDefault="00233EB9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r w:rsidRPr="00604F83">
              <w:rPr>
                <w:rFonts w:ascii="Times New Roman" w:hAnsi="Times New Roman" w:cs="Times New Roman"/>
                <w:sz w:val="28"/>
                <w:lang w:val="uk-UA"/>
              </w:rPr>
              <w:t xml:space="preserve">17.000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604F83" w:rsidRDefault="0086461A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lang w:val="uk-UA"/>
              </w:rPr>
            </w:pPr>
            <w:r w:rsidRPr="00604F83">
              <w:rPr>
                <w:rFonts w:ascii="Times New Roman" w:hAnsi="Times New Roman" w:cs="Times New Roman"/>
                <w:iCs/>
                <w:sz w:val="28"/>
                <w:lang w:val="uk-UA"/>
              </w:rPr>
              <w:t>17.07</w:t>
            </w:r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Середня довжина черги, </w:t>
            </w:r>
            <w:proofErr w:type="spellStart"/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L</w:t>
            </w:r>
            <w:r w:rsidRPr="00604F83">
              <w:rPr>
                <w:rFonts w:ascii="Times New Roman" w:hAnsi="Times New Roman" w:cs="Times New Roman"/>
                <w:b/>
                <w:i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2064D" w:rsidRDefault="0059136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2064D" w:rsidRDefault="00233EB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2064D" w:rsidRDefault="0086461A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Середній час перебування в черзі, </w:t>
            </w:r>
            <w:proofErr w:type="spellStart"/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W</w:t>
            </w:r>
            <w:r w:rsidRPr="00604F83">
              <w:rPr>
                <w:rFonts w:ascii="Times New Roman" w:hAnsi="Times New Roman" w:cs="Times New Roman"/>
                <w:b/>
                <w:i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2064D" w:rsidRDefault="0059136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2064D" w:rsidRDefault="00233EB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2064D" w:rsidRDefault="0086461A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Середня кількість вимог в системі, </w:t>
            </w:r>
            <w:proofErr w:type="spellStart"/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L</w:t>
            </w:r>
            <w:r w:rsidRPr="00604F83">
              <w:rPr>
                <w:rFonts w:ascii="Times New Roman" w:hAnsi="Times New Roman" w:cs="Times New Roman"/>
                <w:b/>
                <w:i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CA4C3D" w:rsidRDefault="00CA4C3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</w:t>
            </w:r>
            <w:r w:rsidR="00D24450" w:rsidRPr="0012064D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2064D" w:rsidRDefault="0012064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0.630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2064D" w:rsidRDefault="0012064D" w:rsidP="0030418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06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0.629</w:t>
            </w:r>
          </w:p>
        </w:tc>
      </w:tr>
      <w:tr w:rsidR="00304188" w:rsidRPr="00162161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162161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lang w:val="uk-UA"/>
              </w:rPr>
            </w:pPr>
            <w:r w:rsidRPr="00162161">
              <w:rPr>
                <w:rFonts w:ascii="Times New Roman" w:hAnsi="Times New Roman" w:cs="Times New Roman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604F83">
              <w:rPr>
                <w:rFonts w:ascii="Times New Roman" w:hAnsi="Times New Roman" w:cs="Times New Roman"/>
                <w:b/>
                <w:i/>
                <w:lang w:val="uk-UA"/>
              </w:rPr>
              <w:t>W</w:t>
            </w:r>
            <w:r w:rsidRPr="00604F83">
              <w:rPr>
                <w:rFonts w:ascii="Times New Roman" w:hAnsi="Times New Roman" w:cs="Times New Roman"/>
                <w:b/>
                <w:i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12064D" w:rsidRDefault="0059136F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12064D" w:rsidRDefault="00233EB9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12064D" w:rsidRDefault="0086461A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12064D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17.07</w:t>
            </w:r>
          </w:p>
        </w:tc>
      </w:tr>
    </w:tbl>
    <w:p w:rsidR="008D146D" w:rsidRPr="00162161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162161" w:rsidRDefault="00C95296" w:rsidP="00304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2161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1621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>виду M/M/1:</w:t>
      </w:r>
      <w:r w:rsidR="00D24450">
        <w:rPr>
          <w:rFonts w:ascii="Times New Roman" w:hAnsi="Times New Roman" w:cs="Times New Roman"/>
          <w:sz w:val="28"/>
          <w:szCs w:val="28"/>
          <w:lang w:val="uk-UA"/>
        </w:rPr>
        <w:t>FIFO/1</w:t>
      </w:r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>/∞</w:t>
      </w:r>
      <w:r w:rsidR="002163D7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1621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162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4F83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в системі </w:t>
      </w:r>
      <w:r w:rsidR="00604F8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604F83" w:rsidRPr="00604F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4F83">
        <w:rPr>
          <w:rFonts w:ascii="Times New Roman" w:hAnsi="Times New Roman" w:cs="Times New Roman"/>
          <w:sz w:val="28"/>
          <w:szCs w:val="28"/>
          <w:lang w:val="uk-UA"/>
        </w:rPr>
        <w:t xml:space="preserve">повністю відповідають знайденим аналітично, проте дані отримані в системі </w:t>
      </w:r>
      <w:proofErr w:type="spellStart"/>
      <w:r w:rsidR="00604F83" w:rsidRPr="00162161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="00604F83">
        <w:rPr>
          <w:rFonts w:ascii="Times New Roman" w:hAnsi="Times New Roman" w:cs="Times New Roman"/>
          <w:sz w:val="28"/>
          <w:szCs w:val="28"/>
          <w:lang w:val="uk-UA"/>
        </w:rPr>
        <w:t xml:space="preserve"> мають невелике відхилення. </w:t>
      </w:r>
    </w:p>
    <w:sectPr w:rsidR="002105DC" w:rsidRPr="00162161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D2C" w:rsidRDefault="00FA2D2C" w:rsidP="0058059C">
      <w:pPr>
        <w:spacing w:after="0" w:line="240" w:lineRule="auto"/>
      </w:pPr>
      <w:r>
        <w:separator/>
      </w:r>
    </w:p>
  </w:endnote>
  <w:endnote w:type="continuationSeparator" w:id="0">
    <w:p w:rsidR="00FA2D2C" w:rsidRDefault="00FA2D2C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C3D" w:rsidRPr="00CA4C3D">
          <w:rPr>
            <w:noProof/>
            <w:lang w:val="uk-UA"/>
          </w:rPr>
          <w:t>3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D2C" w:rsidRDefault="00FA2D2C" w:rsidP="0058059C">
      <w:pPr>
        <w:spacing w:after="0" w:line="240" w:lineRule="auto"/>
      </w:pPr>
      <w:r>
        <w:separator/>
      </w:r>
    </w:p>
  </w:footnote>
  <w:footnote w:type="continuationSeparator" w:id="0">
    <w:p w:rsidR="00FA2D2C" w:rsidRDefault="00FA2D2C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2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97CC1"/>
    <w:rsid w:val="00101620"/>
    <w:rsid w:val="0012064D"/>
    <w:rsid w:val="001355E1"/>
    <w:rsid w:val="00135EB5"/>
    <w:rsid w:val="00162161"/>
    <w:rsid w:val="002105DC"/>
    <w:rsid w:val="002163D7"/>
    <w:rsid w:val="00223EB5"/>
    <w:rsid w:val="00233EB9"/>
    <w:rsid w:val="00242CCE"/>
    <w:rsid w:val="00263740"/>
    <w:rsid w:val="00283ED5"/>
    <w:rsid w:val="00297160"/>
    <w:rsid w:val="002C3E4B"/>
    <w:rsid w:val="00304188"/>
    <w:rsid w:val="00366F26"/>
    <w:rsid w:val="003C2C3B"/>
    <w:rsid w:val="004020C8"/>
    <w:rsid w:val="00425EDE"/>
    <w:rsid w:val="00437C1E"/>
    <w:rsid w:val="00481BBC"/>
    <w:rsid w:val="005028AD"/>
    <w:rsid w:val="00551896"/>
    <w:rsid w:val="00565AD6"/>
    <w:rsid w:val="0058059C"/>
    <w:rsid w:val="0059136F"/>
    <w:rsid w:val="005A4706"/>
    <w:rsid w:val="005A7A8E"/>
    <w:rsid w:val="005B6D50"/>
    <w:rsid w:val="005D599B"/>
    <w:rsid w:val="005E638E"/>
    <w:rsid w:val="00604F83"/>
    <w:rsid w:val="006054E3"/>
    <w:rsid w:val="00615169"/>
    <w:rsid w:val="0062363D"/>
    <w:rsid w:val="00632799"/>
    <w:rsid w:val="006965E7"/>
    <w:rsid w:val="006C3C7B"/>
    <w:rsid w:val="006C48F6"/>
    <w:rsid w:val="006E34EF"/>
    <w:rsid w:val="007A2BB3"/>
    <w:rsid w:val="007F1111"/>
    <w:rsid w:val="00825259"/>
    <w:rsid w:val="00840E37"/>
    <w:rsid w:val="0086461A"/>
    <w:rsid w:val="008B42EE"/>
    <w:rsid w:val="008C1D2B"/>
    <w:rsid w:val="008D146D"/>
    <w:rsid w:val="008E2891"/>
    <w:rsid w:val="009837BE"/>
    <w:rsid w:val="00993B60"/>
    <w:rsid w:val="00997803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74D42"/>
    <w:rsid w:val="00C95296"/>
    <w:rsid w:val="00CA4C3D"/>
    <w:rsid w:val="00D121D9"/>
    <w:rsid w:val="00D24450"/>
    <w:rsid w:val="00E140CC"/>
    <w:rsid w:val="00E17674"/>
    <w:rsid w:val="00E30211"/>
    <w:rsid w:val="00E7672F"/>
    <w:rsid w:val="00F81D3C"/>
    <w:rsid w:val="00FA2D2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2298</Words>
  <Characters>1310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15</cp:revision>
  <cp:lastPrinted>2017-10-23T07:07:00Z</cp:lastPrinted>
  <dcterms:created xsi:type="dcterms:W3CDTF">2017-10-19T22:57:00Z</dcterms:created>
  <dcterms:modified xsi:type="dcterms:W3CDTF">2017-10-23T08:31:00Z</dcterms:modified>
</cp:coreProperties>
</file>