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Meteor Store 开发流程</w:t>
      </w:r>
    </w:p>
    <w:p>
      <w:pPr>
        <w:ind w:left="567"/>
      </w:pPr>
      <w:r>
        <w:rPr>
          <w:i/>
          <w:color w:val="666666"/>
        </w:rPr>
        <w:t>本文档描述从需求到上线的完整流程。每个阶段有明确的入口、出口和检查清单。</w:t>
      </w:r>
    </w:p>
    <w:p>
      <w:pPr>
        <w:pStyle w:val="Heading2"/>
      </w:pPr>
      <w:r>
        <w:t>流程总览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需求 → 设计 → 开发 → 测试 → 部署 → 运维 → 迭代</w:t>
        <w:br/>
        <w:t xml:space="preserve">  │      │      │      │      │      │      │</w:t>
        <w:br/>
        <w:t xml:space="preserve">  PRD   设计   编码   单元   Staging 监控   反馈</w:t>
        <w:br/>
        <w:t xml:space="preserve">  Issue  文档   PR     E2E    生产    告警   Backlog</w:t>
        <w:br/>
        <w:t xml:space="preserve">         ADR          自审          日志</w:t>
      </w:r>
    </w:p>
    <w:p>
      <w:pPr>
        <w:pStyle w:val="Heading2"/>
      </w:pPr>
      <w:r>
        <w:t>1. 需求阶段</w:t>
      </w:r>
    </w:p>
    <w:p>
      <w:pPr>
        <w:pStyle w:val="Heading3"/>
      </w:pPr>
      <w:r>
        <w:t>入口</w:t>
      </w:r>
    </w:p>
    <w:p>
      <w:r>
        <w:t>用户反馈、自己的想法、数据洞察</w:t>
      </w:r>
    </w:p>
    <w:p>
      <w:pPr>
        <w:pStyle w:val="Heading3"/>
      </w:pPr>
      <w:r>
        <w:t>流程</w:t>
      </w:r>
    </w:p>
    <w:p>
      <w:pPr>
        <w:pStyle w:val="ListNumber"/>
      </w:pPr>
      <w:r/>
      <w:r>
        <w:rPr>
          <w:b/>
        </w:rPr>
        <w:t>小需求 / Bug</w:t>
      </w:r>
      <w:r>
        <w:t>：直接创建 GitHub Issue（</w:t>
      </w:r>
      <w:r>
        <w:rPr>
          <w:rFonts w:ascii="SF Mono" w:hAnsi="SF Mono"/>
          <w:sz w:val="18"/>
        </w:rPr>
        <w:t>Bug Report</w:t>
      </w:r>
      <w:r>
        <w:t xml:space="preserve"> 或 </w:t>
      </w:r>
      <w:r>
        <w:rPr>
          <w:rFonts w:ascii="SF Mono" w:hAnsi="SF Mono"/>
          <w:sz w:val="18"/>
        </w:rPr>
        <w:t>Feature Request</w:t>
      </w:r>
      <w:r>
        <w:t xml:space="preserve"> 模板）</w:t>
      </w:r>
    </w:p>
    <w:p>
      <w:pPr>
        <w:pStyle w:val="ListNumber"/>
      </w:pPr>
      <w:r/>
      <w:r>
        <w:rPr>
          <w:b/>
        </w:rPr>
        <w:t>大功能</w:t>
      </w:r>
      <w:r>
        <w:t>：先写 PRD（</w:t>
      </w:r>
      <w:r>
        <w:rPr>
          <w:rFonts w:ascii="SF Mono" w:hAnsi="SF Mono"/>
          <w:sz w:val="18"/>
        </w:rPr>
        <w:t>PRD</w:t>
      </w:r>
      <w:r>
        <w:t xml:space="preserve"> Issue 模板），包含用户故事、验收标准、影响分析</w:t>
      </w:r>
    </w:p>
    <w:p>
      <w:pPr>
        <w:pStyle w:val="ListNumber"/>
      </w:pPr>
      <w:r/>
      <w:r>
        <w:rPr>
          <w:b/>
        </w:rPr>
        <w:t>需求评审</w:t>
      </w:r>
      <w:r>
        <w:t>（自审清单）：</w:t>
      </w:r>
    </w:p>
    <w:p>
      <w:r>
        <w:t xml:space="preserve">   - [ ] 这个需求解决了谁的什么问题？</w:t>
      </w:r>
    </w:p>
    <w:p>
      <w:r>
        <w:t xml:space="preserve">   - [ ] 不做会怎样？（拒绝比做更重要的能力）</w:t>
      </w:r>
    </w:p>
    <w:p>
      <w:r>
        <w:t xml:space="preserve">   - [ ] 有没有更简单的方案？</w:t>
      </w:r>
    </w:p>
    <w:p>
      <w:r>
        <w:t xml:space="preserve">   - [ ] 会影响哪些现有功能？</w:t>
      </w:r>
    </w:p>
    <w:p>
      <w:pPr>
        <w:pStyle w:val="Heading3"/>
      </w:pPr>
      <w:r>
        <w:t>出口</w:t>
      </w:r>
    </w:p>
    <w:p>
      <w:pPr>
        <w:pStyle w:val="ListBullet"/>
      </w:pPr>
      <w:r>
        <w:t>Issue 创建并打上标签</w:t>
      </w:r>
    </w:p>
    <w:p>
      <w:pPr>
        <w:pStyle w:val="ListBullet"/>
      </w:pPr>
      <w:r>
        <w:t>PRD 中包含明确的验收标准</w:t>
      </w:r>
    </w:p>
    <w:p>
      <w:pPr>
        <w:pStyle w:val="Heading2"/>
      </w:pPr>
      <w:r>
        <w:t>2. 设计阶段</w:t>
      </w:r>
    </w:p>
    <w:p>
      <w:pPr>
        <w:pStyle w:val="Heading3"/>
      </w:pPr>
      <w:r>
        <w:t>入口</w:t>
      </w:r>
    </w:p>
    <w:p>
      <w:r>
        <w:t>Approved 状态的 Issue / PRD</w:t>
      </w:r>
    </w:p>
    <w:p>
      <w:pPr>
        <w:pStyle w:val="Heading3"/>
      </w:pPr>
      <w:r>
        <w:t>流程</w:t>
      </w:r>
    </w:p>
    <w:p>
      <w:pPr>
        <w:pStyle w:val="ListNumber"/>
      </w:pPr>
      <w:r/>
      <w:r>
        <w:rPr>
          <w:b/>
        </w:rPr>
        <w:t>涉及 UI 的功能</w:t>
      </w:r>
      <w:r>
        <w:t>：写设计文档（</w:t>
      </w:r>
      <w:r>
        <w:rPr>
          <w:rFonts w:ascii="SF Mono" w:hAnsi="SF Mono"/>
          <w:sz w:val="18"/>
        </w:rPr>
        <w:t>docs/process/design-template.md</w:t>
      </w:r>
      <w:r>
        <w:t>）</w:t>
      </w:r>
    </w:p>
    <w:p>
      <w:pPr>
        <w:pStyle w:val="ListNumber"/>
      </w:pPr>
      <w:r/>
      <w:r>
        <w:rPr>
          <w:b/>
        </w:rPr>
        <w:t>涉及架构决策</w:t>
      </w:r>
      <w:r>
        <w:t>：写 ADR（</w:t>
      </w:r>
      <w:r>
        <w:rPr>
          <w:rFonts w:ascii="SF Mono" w:hAnsi="SF Mono"/>
          <w:sz w:val="18"/>
        </w:rPr>
        <w:t>docs/process/adr-template.md</w:t>
      </w:r>
      <w:r>
        <w:t xml:space="preserve">），放在 </w:t>
      </w:r>
      <w:r>
        <w:rPr>
          <w:rFonts w:ascii="SF Mono" w:hAnsi="SF Mono"/>
          <w:sz w:val="18"/>
        </w:rPr>
        <w:t>docs/process/adr.md</w:t>
      </w:r>
      <w:r/>
    </w:p>
    <w:p>
      <w:pPr>
        <w:pStyle w:val="ListNumber"/>
      </w:pPr>
      <w:r/>
      <w:r>
        <w:rPr>
          <w:b/>
        </w:rPr>
        <w:t>设计文档存于</w:t>
      </w:r>
      <w:r>
        <w:t xml:space="preserve"> </w:t>
      </w:r>
      <w:r>
        <w:rPr>
          <w:rFonts w:ascii="SF Mono" w:hAnsi="SF Mono"/>
          <w:sz w:val="18"/>
        </w:rPr>
        <w:t>docs/superpowers/specs/</w:t>
      </w:r>
      <w:r>
        <w:t xml:space="preserve">，命名格式 </w:t>
      </w:r>
      <w:r>
        <w:rPr>
          <w:rFonts w:ascii="SF Mono" w:hAnsi="SF Mono"/>
          <w:sz w:val="18"/>
        </w:rPr>
        <w:t>YYYY-MM-DD-功能名-design.md</w:t>
      </w:r>
      <w:r/>
    </w:p>
    <w:p>
      <w:pPr>
        <w:pStyle w:val="ListNumber"/>
      </w:pPr>
      <w:r/>
      <w:r>
        <w:rPr>
          <w:b/>
        </w:rPr>
        <w:t>实施计划存于</w:t>
      </w:r>
      <w:r>
        <w:t xml:space="preserve"> </w:t>
      </w:r>
      <w:r>
        <w:rPr>
          <w:rFonts w:ascii="SF Mono" w:hAnsi="SF Mono"/>
          <w:sz w:val="18"/>
        </w:rPr>
        <w:t>docs/superpowers/plans/</w:t>
      </w:r>
      <w:r>
        <w:t xml:space="preserve">，命名格式 </w:t>
      </w:r>
      <w:r>
        <w:rPr>
          <w:rFonts w:ascii="SF Mono" w:hAnsi="SF Mono"/>
          <w:sz w:val="18"/>
        </w:rPr>
        <w:t>YYYY-MM-DD-功能名-implementation.md</w:t>
      </w:r>
      <w:r/>
    </w:p>
    <w:p>
      <w:pPr>
        <w:pStyle w:val="Heading3"/>
      </w:pPr>
      <w:r>
        <w:t>设计自审清单</w:t>
      </w:r>
    </w:p>
    <w:p>
      <w:pPr>
        <w:ind w:left="283"/>
      </w:pPr>
      <w:r>
        <w:t>☐ 数据模型是否合理？（字段类型、默认值、索引）</w:t>
      </w:r>
    </w:p>
    <w:p>
      <w:pPr>
        <w:ind w:left="283"/>
      </w:pPr>
      <w:r>
        <w:t>☐ API 设计是否符合项目惯例？（RESTful、错误码、限流）</w:t>
      </w:r>
    </w:p>
    <w:p>
      <w:pPr>
        <w:ind w:left="283"/>
      </w:pPr>
      <w:r>
        <w:t>☐ 安全考量是否完备？（鉴权、输入校验、信息泄露）</w:t>
      </w:r>
    </w:p>
    <w:p>
      <w:pPr>
        <w:ind w:left="283"/>
      </w:pPr>
      <w:r>
        <w:t>☐ 是否考虑了边界情况？（空状态、错误状态、并发）</w:t>
      </w:r>
    </w:p>
    <w:p>
      <w:pPr>
        <w:ind w:left="283"/>
      </w:pPr>
      <w:r>
        <w:t>☐ 是否对现有功能有破坏性影响？</w:t>
      </w:r>
    </w:p>
    <w:p>
      <w:pPr>
        <w:ind w:left="283"/>
      </w:pPr>
      <w:r>
        <w:t>☐ 是否需要数据库迁移？（如有，写清楚回滚方案）</w:t>
      </w:r>
    </w:p>
    <w:p>
      <w:pPr>
        <w:pStyle w:val="Heading3"/>
      </w:pPr>
      <w:r>
        <w:t>出口</w:t>
      </w:r>
    </w:p>
    <w:p>
      <w:pPr>
        <w:pStyle w:val="ListBullet"/>
      </w:pPr>
      <w:r>
        <w:t>设计文档完成</w:t>
      </w:r>
    </w:p>
    <w:p>
      <w:pPr>
        <w:pStyle w:val="ListBullet"/>
      </w:pPr>
      <w:r>
        <w:t xml:space="preserve">如有架构决策，ADR 已写入 </w:t>
      </w:r>
      <w:r>
        <w:rPr>
          <w:rFonts w:ascii="SF Mono" w:hAnsi="SF Mono"/>
          <w:sz w:val="18"/>
        </w:rPr>
        <w:t>docs/process/adr.md</w:t>
      </w:r>
      <w:r/>
    </w:p>
    <w:p>
      <w:pPr>
        <w:pStyle w:val="Heading2"/>
      </w:pPr>
      <w:r>
        <w:t>3. 开发阶段</w:t>
      </w:r>
    </w:p>
    <w:p>
      <w:pPr>
        <w:pStyle w:val="Heading3"/>
      </w:pPr>
      <w:r>
        <w:t>入口</w:t>
      </w:r>
    </w:p>
    <w:p>
      <w:r>
        <w:t>设计文档完成，验收标准明确</w:t>
      </w:r>
    </w:p>
    <w:p>
      <w:pPr>
        <w:pStyle w:val="Heading3"/>
      </w:pPr>
      <w:r>
        <w:t>流程</w:t>
      </w:r>
    </w:p>
    <w:p>
      <w:pPr>
        <w:pStyle w:val="ListNumber"/>
      </w:pPr>
      <w:r>
        <w:t xml:space="preserve">从 </w:t>
      </w:r>
      <w:r>
        <w:rPr>
          <w:rFonts w:ascii="SF Mono" w:hAnsi="SF Mono"/>
          <w:sz w:val="18"/>
        </w:rPr>
        <w:t>main</w:t>
      </w:r>
      <w:r>
        <w:t xml:space="preserve"> 创建功能分支：</w:t>
      </w:r>
      <w:r>
        <w:rPr>
          <w:rFonts w:ascii="SF Mono" w:hAnsi="SF Mono"/>
          <w:sz w:val="18"/>
        </w:rPr>
        <w:t>feature/xxx</w:t>
      </w:r>
      <w:r>
        <w:t>、</w:t>
      </w:r>
      <w:r>
        <w:rPr>
          <w:rFonts w:ascii="SF Mono" w:hAnsi="SF Mono"/>
          <w:sz w:val="18"/>
        </w:rPr>
        <w:t>fix/xxx</w:t>
      </w:r>
      <w:r>
        <w:t>、</w:t>
      </w:r>
      <w:r>
        <w:rPr>
          <w:rFonts w:ascii="SF Mono" w:hAnsi="SF Mono"/>
          <w:sz w:val="18"/>
        </w:rPr>
        <w:t>refactor/xxx</w:t>
      </w:r>
      <w:r/>
    </w:p>
    <w:p>
      <w:pPr>
        <w:pStyle w:val="ListNumber"/>
      </w:pPr>
      <w:r>
        <w:t xml:space="preserve">编码时遵循 </w:t>
      </w:r>
      <w:r>
        <w:rPr>
          <w:rFonts w:ascii="SF Mono" w:hAnsi="SF Mono"/>
          <w:sz w:val="18"/>
        </w:rPr>
        <w:t>AGENTS.md</w:t>
      </w:r>
      <w:r>
        <w:t xml:space="preserve"> 中的所有约定</w:t>
      </w:r>
    </w:p>
    <w:p>
      <w:pPr>
        <w:pStyle w:val="ListNumber"/>
      </w:pPr>
      <w:r>
        <w:t>写完代码后做</w:t>
      </w:r>
      <w:r>
        <w:rPr>
          <w:b/>
        </w:rPr>
        <w:t>代码自审</w:t>
      </w:r>
      <w:r>
        <w:t>（见 [代码自审清单](#代码自审清单)）</w:t>
      </w:r>
    </w:p>
    <w:p>
      <w:pPr>
        <w:pStyle w:val="ListNumber"/>
      </w:pPr>
      <w:r>
        <w:t>提交 PR，填写 PR 模板</w:t>
      </w:r>
    </w:p>
    <w:p>
      <w:pPr>
        <w:pStyle w:val="ListNumber"/>
      </w:pPr>
      <w:r>
        <w:t>CI 自动运行：类型检查 → Lint → 单元测试 → 构建</w:t>
      </w:r>
    </w:p>
    <w:p>
      <w:pPr>
        <w:pStyle w:val="Heading3"/>
      </w:pPr>
      <w:r>
        <w:t>开发规范速查</w:t>
      </w:r>
    </w:p>
    <w:p>
      <w:pPr>
        <w:pStyle w:val="ListBullet"/>
      </w:pPr>
      <w:r>
        <w:t>排版：改字号必须同时改字重、行高、字距（见 AGENTS.md 字阶表）</w:t>
      </w:r>
    </w:p>
    <w:p>
      <w:pPr>
        <w:pStyle w:val="ListBullet"/>
      </w:pPr>
      <w:r>
        <w:t>颜色：全站暗色一套，</w:t>
      </w:r>
      <w:r>
        <w:rPr>
          <w:rFonts w:ascii="SF Mono" w:hAnsi="SF Mono"/>
          <w:sz w:val="18"/>
        </w:rPr>
        <w:t>:root:root</w:t>
      </w:r>
      <w:r>
        <w:t xml:space="preserve"> 不要改成 </w:t>
      </w:r>
      <w:r>
        <w:rPr>
          <w:rFonts w:ascii="SF Mono" w:hAnsi="SF Mono"/>
          <w:sz w:val="18"/>
        </w:rPr>
        <w:t>:root</w:t>
      </w:r>
      <w:r/>
    </w:p>
    <w:p>
      <w:pPr>
        <w:pStyle w:val="ListBullet"/>
      </w:pPr>
      <w:r>
        <w:t xml:space="preserve">数据：博客文章统一走 </w:t>
      </w:r>
      <w:r>
        <w:rPr>
          <w:rFonts w:ascii="SF Mono" w:hAnsi="SF Mono"/>
          <w:sz w:val="18"/>
        </w:rPr>
        <w:t>src/data/blog-feed.ts</w:t>
      </w:r>
      <w:r>
        <w:t xml:space="preserve">，不要直接 </w:t>
      </w:r>
      <w:r>
        <w:rPr>
          <w:rFonts w:ascii="SF Mono" w:hAnsi="SF Mono"/>
          <w:sz w:val="18"/>
        </w:rPr>
        <w:t>import blogPosts</w:t>
      </w:r>
      <w:r/>
    </w:p>
    <w:p>
      <w:pPr>
        <w:pStyle w:val="ListBullet"/>
      </w:pPr>
      <w:r>
        <w:t>鉴权：后台对非管理员返回 404，</w:t>
      </w:r>
      <w:r>
        <w:rPr>
          <w:rFonts w:ascii="SF Mono" w:hAnsi="SF Mono"/>
          <w:sz w:val="18"/>
        </w:rPr>
        <w:t>generateMetadata</w:t>
      </w:r>
      <w:r>
        <w:t xml:space="preserve"> 也要跟权限走</w:t>
      </w:r>
    </w:p>
    <w:p>
      <w:pPr>
        <w:pStyle w:val="ListBullet"/>
      </w:pPr>
      <w:r>
        <w:t xml:space="preserve">条件更新：避免 TOCTOU，用 </w:t>
      </w:r>
      <w:r>
        <w:rPr>
          <w:rFonts w:ascii="SF Mono" w:hAnsi="SF Mono"/>
          <w:sz w:val="18"/>
        </w:rPr>
        <w:t>WHERE id AND status='pending'</w:t>
      </w:r>
      <w:r/>
    </w:p>
    <w:p>
      <w:pPr>
        <w:pStyle w:val="Heading3"/>
      </w:pPr>
      <w:r>
        <w:t>出口</w:t>
      </w:r>
    </w:p>
    <w:p>
      <w:pPr>
        <w:pStyle w:val="ListBullet"/>
      </w:pPr>
      <w:r>
        <w:t>PR 创建，CI 全部通过</w:t>
      </w:r>
    </w:p>
    <w:p>
      <w:pPr>
        <w:pStyle w:val="ListBullet"/>
      </w:pPr>
      <w:r>
        <w:t>手动测试关键路径通过</w:t>
      </w:r>
    </w:p>
    <w:p>
      <w:pPr>
        <w:pStyle w:val="Heading2"/>
      </w:pPr>
      <w:r>
        <w:t>4. 测试阶段</w:t>
      </w:r>
    </w:p>
    <w:p>
      <w:pPr>
        <w:pStyle w:val="Heading3"/>
      </w:pPr>
      <w:r>
        <w:t>测试层次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覆盖范围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运行时机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Vitest</w:t>
            </w:r>
          </w:p>
        </w:tc>
        <w:tc>
          <w:tcPr>
            <w:tcW w:type="dxa" w:w="2160"/>
          </w:tcPr>
          <w:p>
            <w:r>
              <w:t>工具函数、服务层逻辑</w:t>
            </w:r>
          </w:p>
        </w:tc>
        <w:tc>
          <w:tcPr>
            <w:tcW w:type="dxa" w:w="2160"/>
          </w:tcPr>
          <w:p>
            <w:r>
              <w:t>CI 每次提交</w:t>
            </w:r>
          </w:p>
        </w:tc>
      </w:tr>
      <w:tr>
        <w:tc>
          <w:tcPr>
            <w:tcW w:type="dxa" w:w="2160"/>
          </w:tcPr>
          <w:p>
            <w:r>
              <w:t>E2E 测试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关键用户流程</w:t>
            </w:r>
          </w:p>
        </w:tc>
        <w:tc>
          <w:tcPr>
            <w:tcW w:type="dxa" w:w="2160"/>
          </w:tcPr>
          <w:p>
            <w:r>
              <w:t>CI / 发布前</w:t>
            </w:r>
          </w:p>
        </w:tc>
      </w:tr>
      <w:tr>
        <w:tc>
          <w:tcPr>
            <w:tcW w:type="dxa" w:w="2160"/>
          </w:tcPr>
          <w:p>
            <w:r>
              <w:t>手动测试</w:t>
            </w:r>
          </w:p>
        </w:tc>
        <w:tc>
          <w:tcPr>
            <w:tcW w:type="dxa" w:w="2160"/>
          </w:tcPr>
          <w:p>
            <w:r>
              <w:t>人工</w:t>
            </w:r>
          </w:p>
        </w:tc>
        <w:tc>
          <w:tcPr>
            <w:tcW w:type="dxa" w:w="2160"/>
          </w:tcPr>
          <w:p>
            <w:r>
              <w:t>新功能、UI 细节</w:t>
            </w:r>
          </w:p>
        </w:tc>
        <w:tc>
          <w:tcPr>
            <w:tcW w:type="dxa" w:w="2160"/>
          </w:tcPr>
          <w:p>
            <w:r>
              <w:t>每个 PR</w:t>
            </w:r>
          </w:p>
        </w:tc>
      </w:tr>
    </w:tbl>
    <w:p/>
    <w:p>
      <w:pPr>
        <w:pStyle w:val="Heading3"/>
      </w:pPr>
      <w:r>
        <w:t>测试要求</w:t>
      </w:r>
    </w:p>
    <w:p>
      <w:pPr>
        <w:pStyle w:val="ListBullet"/>
      </w:pPr>
      <w:r/>
      <w:r>
        <w:rPr>
          <w:b/>
        </w:rPr>
        <w:t>核心逻辑</w:t>
      </w:r>
      <w:r>
        <w:t>：必须写单元测试（auth、支付、授权、博客渲染）</w:t>
      </w:r>
    </w:p>
    <w:p>
      <w:pPr>
        <w:pStyle w:val="ListBullet"/>
      </w:pPr>
      <w:r/>
      <w:r>
        <w:rPr>
          <w:b/>
        </w:rPr>
        <w:t>关键流程</w:t>
      </w:r>
      <w:r>
        <w:t>：必须有 E2E 测试（注册→验证→登录→购买→下载）</w:t>
      </w:r>
    </w:p>
    <w:p>
      <w:pPr>
        <w:pStyle w:val="ListBullet"/>
      </w:pPr>
      <w:r/>
      <w:r>
        <w:rPr>
          <w:b/>
        </w:rPr>
        <w:t>XSS/安全</w:t>
      </w:r>
      <w:r>
        <w:t>：Markdown 渲染、输入校验必须有回归用例</w:t>
      </w:r>
    </w:p>
    <w:p>
      <w:pPr>
        <w:pStyle w:val="ListBullet"/>
      </w:pPr>
      <w:r/>
      <w:r>
        <w:rPr>
          <w:b/>
        </w:rPr>
        <w:t>暗色主题</w:t>
      </w:r>
      <w:r>
        <w:t xml:space="preserve">：CI 有 </w:t>
      </w:r>
      <w:r>
        <w:rPr>
          <w:rFonts w:ascii="SF Mono" w:hAnsi="SF Mono"/>
          <w:sz w:val="18"/>
        </w:rPr>
        <w:t>dark-theme.test.ts</w:t>
      </w:r>
      <w:r>
        <w:t xml:space="preserve"> 钉住，不要绕过</w:t>
      </w:r>
    </w:p>
    <w:p>
      <w:pPr>
        <w:pStyle w:val="Heading3"/>
      </w:pPr>
      <w:r>
        <w:t>手动测试清单</w:t>
      </w:r>
    </w:p>
    <w:p>
      <w:pPr>
        <w:ind w:left="283"/>
      </w:pPr>
      <w:r>
        <w:t>☐ Chrome / Safari / Firefox 各过一遍关键路径</w:t>
      </w:r>
    </w:p>
    <w:p>
      <w:pPr>
        <w:ind w:left="283"/>
      </w:pPr>
      <w:r>
        <w:t>☐ 移动端响应式（375px / 768px）</w:t>
      </w:r>
    </w:p>
    <w:p>
      <w:pPr>
        <w:ind w:left="283"/>
      </w:pPr>
      <w:r>
        <w:t>☐ 未登录、已登录、管理员三种视角</w:t>
      </w:r>
    </w:p>
    <w:p>
      <w:pPr>
        <w:ind w:left="283"/>
      </w:pPr>
      <w:r>
        <w:t>☐ 空数据状态</w:t>
      </w:r>
    </w:p>
    <w:p>
      <w:pPr>
        <w:ind w:left="283"/>
      </w:pPr>
      <w:r>
        <w:t>☐ 错误状态（网络断开、API 报错）</w:t>
      </w:r>
    </w:p>
    <w:p>
      <w:pPr>
        <w:ind w:left="283"/>
      </w:pPr>
      <w:r>
        <w:t>☐ `prefers-reduced-motion` 下动画是否关闭</w:t>
      </w:r>
    </w:p>
    <w:p>
      <w:pPr>
        <w:pStyle w:val="Heading3"/>
      </w:pPr>
      <w:r>
        <w:t>出口</w:t>
      </w:r>
    </w:p>
    <w:p>
      <w:pPr>
        <w:pStyle w:val="ListBullet"/>
      </w:pPr>
      <w:r>
        <w:t>所有自动化测试通过</w:t>
      </w:r>
    </w:p>
    <w:p>
      <w:pPr>
        <w:pStyle w:val="ListBullet"/>
      </w:pPr>
      <w:r>
        <w:t>手动测试清单完成</w:t>
      </w:r>
    </w:p>
    <w:p>
      <w:pPr>
        <w:pStyle w:val="Heading2"/>
      </w:pPr>
      <w:r>
        <w:t>5. 部署阶段</w:t>
      </w:r>
    </w:p>
    <w:p>
      <w:pPr>
        <w:pStyle w:val="Heading3"/>
      </w:pPr>
      <w:r>
        <w:t>两条部署路径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推 `main` 自动部署</w:t>
            </w:r>
          </w:p>
        </w:tc>
        <w:tc>
          <w:tcPr>
            <w:tcW w:type="dxa" w:w="2880"/>
          </w:tcPr>
          <w:p>
            <w:r>
              <w:t>前端页面、静态内容</w:t>
            </w:r>
          </w:p>
        </w:tc>
      </w:tr>
      <w:tr>
        <w:tc>
          <w:tcPr>
            <w:tcW w:type="dxa" w:w="2880"/>
          </w:tcPr>
          <w:p>
            <w:r>
              <w:t>阿里云</w:t>
            </w:r>
          </w:p>
        </w:tc>
        <w:tc>
          <w:tcPr>
            <w:tcW w:type="dxa" w:w="2880"/>
          </w:tcPr>
          <w:p>
            <w:r>
              <w:t>`deploy/deploy-local.sh` 或 GitHub Actions 手动触发</w:t>
            </w:r>
          </w:p>
        </w:tc>
        <w:tc>
          <w:tcPr>
            <w:tcW w:type="dxa" w:w="2880"/>
          </w:tcPr>
          <w:p>
            <w:r>
              <w:t>全栈功能、需要服务端</w:t>
            </w:r>
          </w:p>
        </w:tc>
      </w:tr>
    </w:tbl>
    <w:p/>
    <w:p>
      <w:pPr>
        <w:pStyle w:val="Heading3"/>
      </w:pPr>
      <w:r>
        <w:t>部署流程</w:t>
      </w:r>
    </w:p>
    <w:p>
      <w:pPr>
        <w:pStyle w:val="ListNumber"/>
      </w:pPr>
      <w:r/>
      <w:r>
        <w:rPr>
          <w:b/>
        </w:rPr>
        <w:t>Staging 验证</w:t>
      </w:r>
      <w:r>
        <w:t>：先在 staging 环境（如有）验证</w:t>
      </w:r>
    </w:p>
    <w:p>
      <w:pPr>
        <w:pStyle w:val="ListNumber"/>
      </w:pPr>
      <w:r/>
      <w:r>
        <w:rPr>
          <w:b/>
        </w:rPr>
        <w:t>部署到生产</w:t>
      </w:r>
      <w:r>
        <w:t>：</w:t>
      </w:r>
    </w:p>
    <w:p>
      <w:r>
        <w:t xml:space="preserve">   </w:t>
      </w:r>
      <w:r>
        <w:rPr>
          <w:rFonts w:ascii="SF Mono" w:hAnsi="SF Mono"/>
          <w:sz w:val="18"/>
        </w:rPr>
      </w:r>
      <w:r>
        <w:t>`bash</w:t>
      </w:r>
    </w:p>
    <w:p>
      <w:r>
        <w:t xml:space="preserve">   # 本地半自动（推荐）</w:t>
      </w:r>
    </w:p>
    <w:p>
      <w:r>
        <w:t xml:space="preserve">   bash deploy/deploy-local.sh</w:t>
      </w:r>
    </w:p>
    <w:p>
      <w:r>
        <w:t xml:space="preserve">   </w:t>
      </w:r>
      <w:r>
        <w:rPr>
          <w:rFonts w:ascii="SF Mono" w:hAnsi="SF Mono"/>
          <w:sz w:val="18"/>
        </w:rPr>
      </w:r>
      <w:r>
        <w:rPr>
          <w:rFonts w:ascii="SF Mono" w:hAnsi="SF Mono"/>
          <w:sz w:val="18"/>
        </w:rPr>
      </w:r>
    </w:p>
    <w:p>
      <w:pPr>
        <w:pStyle w:val="ListNumber"/>
      </w:pPr>
      <w:r/>
      <w:r>
        <w:rPr>
          <w:b/>
        </w:rPr>
        <w:t>部署后验证</w:t>
      </w:r>
      <w:r>
        <w:t>：</w:t>
      </w:r>
    </w:p>
    <w:p>
      <w:r>
        <w:t xml:space="preserve">   </w:t>
      </w:r>
      <w:r>
        <w:rPr>
          <w:rFonts w:ascii="SF Mono" w:hAnsi="SF Mono"/>
          <w:sz w:val="18"/>
        </w:rPr>
      </w:r>
      <w:r>
        <w:t>`bash</w:t>
      </w:r>
    </w:p>
    <w:p>
      <w:r>
        <w:t xml:space="preserve">   # 运行冒烟测试</w:t>
      </w:r>
    </w:p>
    <w:p>
      <w:r>
        <w:t xml:space="preserve">   node scripts/verify-apps-headless.mjs</w:t>
      </w:r>
    </w:p>
    <w:p>
      <w:r>
        <w:t xml:space="preserve">   </w:t>
      </w:r>
      <w:r>
        <w:rPr>
          <w:rFonts w:ascii="SF Mono" w:hAnsi="SF Mono"/>
          <w:sz w:val="18"/>
        </w:rPr>
      </w:r>
      <w:r>
        <w:rPr>
          <w:rFonts w:ascii="SF Mono" w:hAnsi="SF Mono"/>
          <w:sz w:val="18"/>
        </w:rPr>
      </w:r>
    </w:p>
    <w:p>
      <w:pPr>
        <w:pStyle w:val="ListNumber"/>
      </w:pPr>
      <w:r/>
      <w:r>
        <w:rPr>
          <w:b/>
        </w:rPr>
        <w:t>监控观察</w:t>
      </w:r>
      <w:r>
        <w:t>：部署后 30 分钟内关注 Sentry 错误数、关键页面可访问性</w:t>
      </w:r>
    </w:p>
    <w:p>
      <w:pPr>
        <w:pStyle w:val="Heading3"/>
      </w:pPr>
      <w:r>
        <w:t>回滚方案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# 阿里云：恢复上一版 .next</w:t>
        <w:br/>
        <w:t>ssh server "cd /var/www/meteor-store &amp;&amp; mv .next.rollback .next &amp;&amp; pm2 restart meteor-store"</w:t>
      </w:r>
    </w:p>
    <w:p>
      <w:pPr>
        <w:pStyle w:val="Heading3"/>
      </w:pPr>
      <w:r>
        <w:t>出口</w:t>
      </w:r>
    </w:p>
    <w:p>
      <w:pPr>
        <w:pStyle w:val="ListBullet"/>
      </w:pPr>
      <w:r>
        <w:t>部署完成，</w:t>
      </w:r>
      <w:r>
        <w:rPr>
          <w:rFonts w:ascii="SF Mono" w:hAnsi="SF Mono"/>
          <w:sz w:val="18"/>
        </w:rPr>
        <w:t>verify-apps-headless.mjs</w:t>
      </w:r>
      <w:r>
        <w:t xml:space="preserve"> 通过</w:t>
      </w:r>
    </w:p>
    <w:p>
      <w:pPr>
        <w:pStyle w:val="ListBullet"/>
      </w:pPr>
      <w:r>
        <w:t>Sentry 无异常错误激增</w:t>
      </w:r>
    </w:p>
    <w:p>
      <w:pPr>
        <w:pStyle w:val="Heading2"/>
      </w:pPr>
      <w:r>
        <w:t>6. 运维阶段</w:t>
      </w:r>
    </w:p>
    <w:p>
      <w:pPr>
        <w:pStyle w:val="Heading3"/>
      </w:pPr>
      <w:r>
        <w:t>日常运维</w:t>
      </w:r>
    </w:p>
    <w:p>
      <w:pPr>
        <w:pStyle w:val="ListBullet"/>
      </w:pPr>
      <w:r/>
      <w:r>
        <w:rPr>
          <w:b/>
        </w:rPr>
        <w:t>错误监控</w:t>
      </w:r>
      <w:r>
        <w:t>：Sentry Dashboard 每日查看</w:t>
      </w:r>
    </w:p>
    <w:p>
      <w:pPr>
        <w:pStyle w:val="ListBullet"/>
      </w:pPr>
      <w:r/>
      <w:r>
        <w:rPr>
          <w:b/>
        </w:rPr>
        <w:t>限流监控</w:t>
      </w:r>
      <w:r>
        <w:t>：Upstash Redis 用量</w:t>
      </w:r>
    </w:p>
    <w:p>
      <w:pPr>
        <w:pStyle w:val="ListBullet"/>
      </w:pPr>
      <w:r/>
      <w:r>
        <w:rPr>
          <w:b/>
        </w:rPr>
        <w:t>数据库</w:t>
      </w:r>
      <w:r>
        <w:t>：Neon 控制台查看慢查询、连接数</w:t>
      </w:r>
    </w:p>
    <w:p>
      <w:pPr>
        <w:pStyle w:val="ListBullet"/>
      </w:pPr>
      <w:r/>
      <w:r>
        <w:rPr>
          <w:b/>
        </w:rPr>
        <w:t>备份</w:t>
      </w:r>
      <w:r>
        <w:t>：Neon 自动备份，确认最近备份可用</w:t>
      </w:r>
    </w:p>
    <w:p>
      <w:pPr>
        <w:pStyle w:val="Heading3"/>
      </w:pPr>
      <w:r>
        <w:t>告警</w:t>
      </w:r>
    </w:p>
    <w:p>
      <w:pPr>
        <w:pStyle w:val="ListBullet"/>
      </w:pPr>
      <w:r>
        <w:t>Sentry 错误数超过阈值时告警</w:t>
      </w:r>
    </w:p>
    <w:p>
      <w:pPr>
        <w:pStyle w:val="ListBullet"/>
      </w:pPr>
      <w:r>
        <w:t>支付/授权相关错误需立即响应</w:t>
      </w:r>
    </w:p>
    <w:p>
      <w:pPr>
        <w:pStyle w:val="ListBullet"/>
      </w:pPr>
      <w:r>
        <w:t xml:space="preserve">见 </w:t>
      </w:r>
      <w:r>
        <w:rPr>
          <w:rFonts w:ascii="SF Mono" w:hAnsi="SF Mono"/>
          <w:sz w:val="18"/>
        </w:rPr>
        <w:t>docs/process/monitoring.md</w:t>
      </w:r>
      <w:r/>
    </w:p>
    <w:p>
      <w:pPr>
        <w:pStyle w:val="Heading3"/>
      </w:pPr>
      <w:r>
        <w:t>出口</w:t>
      </w:r>
    </w:p>
    <w:p>
      <w:pPr>
        <w:pStyle w:val="ListBullet"/>
      </w:pPr>
      <w:r>
        <w:t>正常运行，无积压告警</w:t>
      </w:r>
    </w:p>
    <w:p>
      <w:pPr>
        <w:pStyle w:val="Heading2"/>
      </w:pPr>
      <w:r>
        <w:t>7. 迭代阶段</w:t>
      </w:r>
    </w:p>
    <w:p>
      <w:pPr>
        <w:pStyle w:val="Heading3"/>
      </w:pPr>
      <w:r>
        <w:t>反馈收集</w:t>
      </w:r>
    </w:p>
    <w:p>
      <w:pPr>
        <w:pStyle w:val="ListBullet"/>
      </w:pPr>
      <w:r>
        <w:t xml:space="preserve">用户反馈 → </w:t>
      </w:r>
      <w:r>
        <w:rPr>
          <w:rFonts w:ascii="SF Mono" w:hAnsi="SF Mono"/>
          <w:sz w:val="18"/>
        </w:rPr>
        <w:t>/feedback</w:t>
      </w:r>
      <w:r>
        <w:t xml:space="preserve"> 页面</w:t>
      </w:r>
    </w:p>
    <w:p>
      <w:pPr>
        <w:pStyle w:val="ListBullet"/>
      </w:pPr>
      <w:r>
        <w:t>管理员定期检查反馈列表</w:t>
      </w:r>
    </w:p>
    <w:p>
      <w:pPr>
        <w:pStyle w:val="ListBullet"/>
      </w:pPr>
      <w:r>
        <w:t>有普遍价值的反馈 → 创建 GitHub Issue</w:t>
      </w:r>
    </w:p>
    <w:p>
      <w:pPr>
        <w:pStyle w:val="ListBullet"/>
      </w:pPr>
      <w:r>
        <w:t xml:space="preserve">有普遍价值的问题 → 脱敏后补充到帮助中心 </w:t>
      </w:r>
      <w:r>
        <w:rPr>
          <w:rFonts w:ascii="SF Mono" w:hAnsi="SF Mono"/>
          <w:sz w:val="18"/>
        </w:rPr>
        <w:t>/docs</w:t>
      </w:r>
      <w:r/>
    </w:p>
    <w:p>
      <w:pPr>
        <w:pStyle w:val="Heading3"/>
      </w:pPr>
      <w:r>
        <w:t>版本发布</w:t>
      </w:r>
    </w:p>
    <w:p>
      <w:pPr>
        <w:pStyle w:val="ListNumber"/>
      </w:pPr>
      <w:r>
        <w:t xml:space="preserve">更新 </w:t>
      </w:r>
      <w:r>
        <w:rPr>
          <w:rFonts w:ascii="SF Mono" w:hAnsi="SF Mono"/>
          <w:sz w:val="18"/>
        </w:rPr>
        <w:t>CHANGELOG.md</w:t>
      </w:r>
      <w:r>
        <w:t>（遵循 Keep a Changelog）</w:t>
      </w:r>
    </w:p>
    <w:p>
      <w:pPr>
        <w:pStyle w:val="ListNumber"/>
      </w:pPr>
      <w:r>
        <w:t>更新版本号（</w:t>
      </w:r>
      <w:r>
        <w:rPr>
          <w:rFonts w:ascii="SF Mono" w:hAnsi="SF Mono"/>
          <w:sz w:val="18"/>
        </w:rPr>
        <w:t>package.json</w:t>
      </w:r>
      <w:r>
        <w:t>）</w:t>
      </w:r>
    </w:p>
    <w:p>
      <w:pPr>
        <w:pStyle w:val="ListNumber"/>
      </w:pPr>
      <w:r>
        <w:t>打 tag：</w:t>
      </w:r>
      <w:r>
        <w:rPr>
          <w:rFonts w:ascii="SF Mono" w:hAnsi="SF Mono"/>
          <w:sz w:val="18"/>
        </w:rPr>
        <w:t>git tag v0.x.0</w:t>
      </w:r>
      <w:r/>
    </w:p>
    <w:p>
      <w:pPr>
        <w:pStyle w:val="ListNumber"/>
      </w:pPr>
      <w:r>
        <w:t>发布 Release Notes</w:t>
      </w:r>
    </w:p>
    <w:p>
      <w:pPr>
        <w:pStyle w:val="Heading3"/>
      </w:pPr>
      <w:r>
        <w:t>项目总结</w:t>
      </w:r>
    </w:p>
    <w:p>
      <w:pPr>
        <w:pStyle w:val="ListBullet"/>
      </w:pPr>
      <w:r>
        <w:t>每次重大功能完成后，写项目总结存入 Obsidian vault</w:t>
      </w:r>
    </w:p>
    <w:p>
      <w:pPr>
        <w:pStyle w:val="ListBullet"/>
      </w:pPr>
      <w:r>
        <w:t>路径：</w:t>
      </w:r>
      <w:r>
        <w:rPr>
          <w:rFonts w:ascii="SF Mono" w:hAnsi="SF Mono"/>
          <w:sz w:val="18"/>
        </w:rPr>
        <w:t>/Users/meteor/obsidian/项目总结/</w:t>
      </w:r>
      <w:r/>
    </w:p>
    <w:p>
      <w:pPr>
        <w:pStyle w:val="ListBullet"/>
      </w:pPr>
      <w:r>
        <w:t>命名：</w:t>
      </w:r>
      <w:r>
        <w:rPr>
          <w:rFonts w:ascii="SF Mono" w:hAnsi="SF Mono"/>
          <w:sz w:val="18"/>
        </w:rPr>
        <w:t>YYYY-MM-DD-功能名.md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代码自审清单</w:t>
      </w:r>
    </w:p>
    <w:p>
      <w:r>
        <w:t>每个 PR 提交前，逐项自审：</w:t>
      </w:r>
    </w:p>
    <w:p>
      <w:pPr>
        <w:pStyle w:val="Heading3"/>
      </w:pPr>
      <w:r>
        <w:t>正确性</w:t>
      </w:r>
    </w:p>
    <w:p>
      <w:pPr>
        <w:ind w:left="283"/>
      </w:pPr>
      <w:r>
        <w:t>☐ 边界情况都处理了吗？（null、空数组、超长输入）</w:t>
      </w:r>
    </w:p>
    <w:p>
      <w:pPr>
        <w:ind w:left="283"/>
      </w:pPr>
      <w:r>
        <w:t>☐ 并发安全吗？（条件 UPDATE 而非先查后写）</w:t>
      </w:r>
    </w:p>
    <w:p>
      <w:pPr>
        <w:ind w:left="283"/>
      </w:pPr>
      <w:r>
        <w:t>☐ 错误处理是否完备？（不静默吞异常）</w:t>
      </w:r>
    </w:p>
    <w:p>
      <w:pPr>
        <w:pStyle w:val="Heading3"/>
      </w:pPr>
      <w:r>
        <w:t>安全性</w:t>
      </w:r>
    </w:p>
    <w:p>
      <w:pPr>
        <w:ind w:left="283"/>
      </w:pPr>
      <w:r>
        <w:t>☐ 输入校验是否完备？</w:t>
      </w:r>
    </w:p>
    <w:p>
      <w:pPr>
        <w:ind w:left="283"/>
      </w:pPr>
      <w:r>
        <w:t>☐ 鉴权是否正确？（后台 404 非 403）</w:t>
      </w:r>
    </w:p>
    <w:p>
      <w:pPr>
        <w:ind w:left="283"/>
      </w:pPr>
      <w:r>
        <w:t>☐ 是否有信息泄露？（错误消息、API 响应）</w:t>
      </w:r>
    </w:p>
    <w:p>
      <w:pPr>
        <w:ind w:left="283"/>
      </w:pPr>
      <w:r>
        <w:t>☐ 限流是否配置？</w:t>
      </w:r>
    </w:p>
    <w:p>
      <w:pPr>
        <w:pStyle w:val="Heading3"/>
      </w:pPr>
      <w:r>
        <w:t>性能</w:t>
      </w:r>
    </w:p>
    <w:p>
      <w:pPr>
        <w:ind w:left="283"/>
      </w:pPr>
      <w:r>
        <w:t>☐ 有没有 N+1 查询？</w:t>
      </w:r>
    </w:p>
    <w:p>
      <w:pPr>
        <w:ind w:left="283"/>
      </w:pPr>
      <w:r>
        <w:t>☐ 列表数据是否批量查询？</w:t>
      </w:r>
    </w:p>
    <w:p>
      <w:pPr>
        <w:ind w:left="283"/>
      </w:pPr>
      <w:r>
        <w:t>☐ 客户端组件是否避免了不必要的依赖？</w:t>
      </w:r>
    </w:p>
    <w:p>
      <w:pPr>
        <w:pStyle w:val="Heading3"/>
      </w:pPr>
      <w:r>
        <w:t>代码质量</w:t>
      </w:r>
    </w:p>
    <w:p>
      <w:pPr>
        <w:ind w:left="283"/>
      </w:pPr>
      <w:r>
        <w:t>☐ 命名是否表达业务含义？</w:t>
      </w:r>
    </w:p>
    <w:p>
      <w:pPr>
        <w:ind w:left="283"/>
      </w:pPr>
      <w:r>
        <w:t>☐ 是否有不必要的抽象？</w:t>
      </w:r>
    </w:p>
    <w:p>
      <w:pPr>
        <w:ind w:left="283"/>
      </w:pPr>
      <w:r>
        <w:t>☐ 是否遵循了 AGENTS.md 的约定？</w:t>
      </w:r>
    </w:p>
    <w:p>
      <w:pPr>
        <w:ind w:left="283"/>
      </w:pPr>
      <w:r>
        <w:t>☐ 注释写了「为什么」而非「是什么」？</w:t>
      </w:r>
    </w:p>
    <w:p>
      <w:pPr>
        <w:pStyle w:val="Heading3"/>
      </w:pPr>
      <w:r>
        <w:t>副作用</w:t>
      </w:r>
    </w:p>
    <w:p>
      <w:pPr>
        <w:ind w:left="283"/>
      </w:pPr>
      <w:r>
        <w:t>☐ 是否需要 `revalidatePath`？</w:t>
      </w:r>
    </w:p>
    <w:p>
      <w:pPr>
        <w:ind w:left="283"/>
      </w:pPr>
      <w:r>
        <w:t>☐ 是否影响 sitemap / RSS / JSON-LD？</w:t>
      </w:r>
    </w:p>
    <w:p>
      <w:pPr>
        <w:ind w:left="283"/>
      </w:pPr>
      <w:r>
        <w:t>☐ 是否需要数据库迁移？</w:t>
      </w:r>
    </w:p>
    <w:p>
      <w:pPr>
        <w:ind w:left="283"/>
      </w:pPr>
      <w:r>
        <w:t>☐ 部署顺序是否有要求？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相关文档</w:t>
      </w:r>
    </w:p>
    <w:p>
      <w:pPr>
        <w:pStyle w:val="ListBullet"/>
      </w:pPr>
      <w:r>
        <w:t>[代码规范](../../AGENTS.md)（项目根目录）</w:t>
      </w:r>
    </w:p>
    <w:p>
      <w:pPr>
        <w:pStyle w:val="ListBullet"/>
      </w:pPr>
      <w:r>
        <w:t>[设计模板](design-template.md)</w:t>
      </w:r>
    </w:p>
    <w:p>
      <w:pPr>
        <w:pStyle w:val="ListBullet"/>
      </w:pPr>
      <w:r>
        <w:t>[ADR 模板](adr-template.md)</w:t>
      </w:r>
    </w:p>
    <w:p>
      <w:pPr>
        <w:pStyle w:val="ListBullet"/>
      </w:pPr>
      <w:r>
        <w:t>[PRD Issue 模板](../../.github/ISSUE_TEMPLATE/prd.md)</w:t>
      </w:r>
    </w:p>
    <w:p>
      <w:pPr>
        <w:pStyle w:val="ListBullet"/>
      </w:pPr>
      <w:r>
        <w:t>[PR 模板](../../.github/PULL_REQUEST_TEMPLATE.md)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SF Mono" w:hAnsi="SF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Meteor Store 完整开发流程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