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20"/>
        <w:jc w:val="center"/>
        <w:rPr>
          <w:rFonts w:ascii="黑体" w:hAnsi="黑体" w:eastAsia="黑体"/>
          <w:bCs/>
          <w:sz w:val="36"/>
        </w:rPr>
      </w:pPr>
      <w:r>
        <w:rPr>
          <w:rFonts w:ascii="黑体" w:hAnsi="黑体" w:eastAsia="黑体"/>
          <w:bCs/>
          <w:sz w:val="36"/>
          <w:lang w:val="en-US" w:eastAsia="zh-CN"/>
        </w:rPr>
        <w:t>小蜜蜂科技有限</w:t>
      </w:r>
      <w:r>
        <w:rPr>
          <w:rFonts w:ascii="黑体" w:hAnsi="黑体" w:eastAsia="黑体"/>
          <w:bCs/>
          <w:sz w:val="36"/>
        </w:rPr>
        <w:t>公司劳动合同管理办法</w:t>
      </w:r>
    </w:p>
    <w:p>
      <w:pPr>
        <w:pStyle w:val="Normal"/>
        <w:spacing w:lineRule="exact" w:line="520"/>
        <w:jc w:val="center"/>
        <w:rPr>
          <w:rFonts w:ascii="黑体" w:hAnsi="黑体" w:eastAsia="黑体"/>
          <w:bCs/>
          <w:sz w:val="36"/>
        </w:rPr>
      </w:pPr>
      <w:r>
        <w:rPr>
          <w:rFonts w:eastAsia="黑体" w:ascii="黑体" w:hAnsi="黑体"/>
          <w:bCs/>
          <w:sz w:val="36"/>
        </w:rPr>
      </w:r>
    </w:p>
    <w:p>
      <w:pPr>
        <w:pStyle w:val="Normal"/>
        <w:spacing w:lineRule="exact" w:line="520"/>
        <w:jc w:val="center"/>
        <w:rPr>
          <w:rFonts w:ascii="仿宋_GB2312;仿宋" w:hAnsi="仿宋_GB2312;仿宋" w:eastAsia="仿宋_GB2312;仿宋"/>
          <w:b/>
          <w:bCs/>
          <w:sz w:val="30"/>
        </w:rPr>
      </w:pPr>
      <w:r>
        <w:rPr>
          <w:rFonts w:ascii="仿宋_GB2312;仿宋" w:hAnsi="仿宋_GB2312;仿宋" w:eastAsia="仿宋_GB2312;仿宋"/>
          <w:b/>
          <w:bCs/>
          <w:sz w:val="30"/>
        </w:rPr>
        <w:t>第一章  总则</w:t>
      </w:r>
    </w:p>
    <w:p>
      <w:pPr>
        <w:pStyle w:val="Normal"/>
        <w:spacing w:lineRule="exact" w:line="520"/>
        <w:rPr>
          <w:rFonts w:ascii="仿宋_GB2312;仿宋" w:hAnsi="仿宋_GB2312;仿宋" w:eastAsia="仿宋_GB2312;仿宋"/>
          <w:sz w:val="28"/>
          <w:szCs w:val="28"/>
        </w:rPr>
      </w:pPr>
      <w:r>
        <w:rPr>
          <w:rFonts w:eastAsia="仿宋_GB2312;仿宋" w:cs="仿宋_GB2312;仿宋" w:ascii="仿宋_GB2312;仿宋" w:hAnsi="仿宋_GB2312;仿宋"/>
          <w:sz w:val="28"/>
          <w:szCs w:val="28"/>
        </w:rPr>
        <w:t xml:space="preserve">    </w:t>
      </w:r>
      <w:r>
        <w:rPr>
          <w:rFonts w:ascii="仿宋_GB2312;仿宋" w:hAnsi="仿宋_GB2312;仿宋" w:eastAsia="仿宋_GB2312;仿宋"/>
          <w:b/>
          <w:sz w:val="28"/>
          <w:szCs w:val="28"/>
        </w:rPr>
        <w:t>第一条</w:t>
      </w:r>
      <w:r>
        <w:rPr>
          <w:rFonts w:ascii="仿宋_GB2312;仿宋" w:hAnsi="仿宋_GB2312;仿宋" w:eastAsia="仿宋_GB2312;仿宋"/>
          <w:sz w:val="28"/>
          <w:szCs w:val="28"/>
        </w:rPr>
        <w:t xml:space="preserve"> 为规范公司劳动合同管理，维护企业和员工的合法权益，建立和谐劳动关系，根据《中华人民共和国劳动法》、《中华人民共和国劳动合同法》（以下简称《劳动合同法》）、《中华人民共和国劳动合同法实施条例》（以下简称《劳动合同法实施条例》）等相关法律法规，根据《</w:t>
      </w:r>
      <w:r>
        <w:rPr>
          <w:rFonts w:ascii="仿宋_GB2312;仿宋" w:hAnsi="仿宋_GB2312;仿宋" w:eastAsia="仿宋_GB2312;仿宋"/>
          <w:sz w:val="28"/>
          <w:szCs w:val="28"/>
          <w:lang w:val="en-US" w:eastAsia="zh-CN"/>
        </w:rPr>
        <w:t>集团公司</w:t>
      </w:r>
      <w:r>
        <w:rPr>
          <w:rFonts w:ascii="仿宋_GB2312;仿宋" w:hAnsi="仿宋_GB2312;仿宋" w:eastAsia="仿宋_GB2312;仿宋"/>
          <w:sz w:val="28"/>
          <w:szCs w:val="28"/>
        </w:rPr>
        <w:t>劳动合同管理办法》并结合公司实际，制定本办法。</w:t>
      </w:r>
    </w:p>
    <w:p>
      <w:pPr>
        <w:pStyle w:val="Normal"/>
        <w:spacing w:lineRule="exact" w:line="520"/>
        <w:ind w:firstLine="599" w:right="0"/>
        <w:rPr>
          <w:rFonts w:ascii="仿宋_GB2312;仿宋" w:hAnsi="仿宋_GB2312;仿宋" w:eastAsia="仿宋_GB2312;仿宋"/>
          <w:sz w:val="28"/>
          <w:szCs w:val="28"/>
        </w:rPr>
      </w:pPr>
      <w:r>
        <w:rPr>
          <w:rFonts w:ascii="仿宋_GB2312;仿宋" w:hAnsi="仿宋_GB2312;仿宋" w:eastAsia="仿宋_GB2312;仿宋"/>
          <w:b/>
          <w:sz w:val="28"/>
          <w:szCs w:val="28"/>
        </w:rPr>
        <w:t>第二条</w:t>
      </w:r>
      <w:r>
        <w:rPr>
          <w:rFonts w:ascii="仿宋_GB2312;仿宋" w:hAnsi="仿宋_GB2312;仿宋" w:eastAsia="仿宋_GB2312;仿宋"/>
          <w:sz w:val="28"/>
          <w:szCs w:val="28"/>
        </w:rPr>
        <w:t xml:space="preserve"> 本办法适用于公司全体员工。</w:t>
      </w:r>
    </w:p>
    <w:p>
      <w:pPr>
        <w:pStyle w:val="Normal"/>
        <w:spacing w:lineRule="exact" w:line="520"/>
        <w:ind w:firstLine="599" w:right="0"/>
        <w:rPr>
          <w:rFonts w:ascii="仿宋_GB2312;仿宋" w:hAnsi="仿宋_GB2312;仿宋" w:eastAsia="仿宋_GB2312;仿宋"/>
          <w:sz w:val="28"/>
          <w:szCs w:val="28"/>
        </w:rPr>
      </w:pPr>
      <w:r>
        <w:rPr>
          <w:rFonts w:ascii="仿宋_GB2312;仿宋" w:hAnsi="仿宋_GB2312;仿宋" w:eastAsia="仿宋_GB2312;仿宋"/>
          <w:b/>
          <w:sz w:val="28"/>
          <w:szCs w:val="28"/>
        </w:rPr>
        <w:t>第三条</w:t>
      </w:r>
      <w:r>
        <w:rPr>
          <w:rFonts w:ascii="仿宋_GB2312;仿宋" w:hAnsi="仿宋_GB2312;仿宋" w:eastAsia="仿宋_GB2312;仿宋"/>
          <w:sz w:val="28"/>
          <w:szCs w:val="28"/>
        </w:rPr>
        <w:t xml:space="preserve"> 公司与员工签订劳动合同，应当遵循合法、公平、平等自愿、协商一致、诚实信用的原则。</w:t>
      </w:r>
    </w:p>
    <w:p>
      <w:pPr>
        <w:pStyle w:val="Normal"/>
        <w:spacing w:lineRule="exact" w:line="520"/>
        <w:ind w:firstLine="599" w:right="0"/>
        <w:rPr>
          <w:rFonts w:ascii="仿宋_GB2312;仿宋" w:hAnsi="仿宋_GB2312;仿宋" w:eastAsia="仿宋_GB2312;仿宋"/>
          <w:sz w:val="28"/>
          <w:szCs w:val="28"/>
        </w:rPr>
      </w:pPr>
      <w:r>
        <w:rPr>
          <w:rFonts w:eastAsia="仿宋_GB2312;仿宋" w:ascii="仿宋_GB2312;仿宋" w:hAnsi="仿宋_GB2312;仿宋"/>
          <w:sz w:val="28"/>
          <w:szCs w:val="28"/>
        </w:rPr>
      </w:r>
    </w:p>
    <w:p>
      <w:pPr>
        <w:pStyle w:val="Normal"/>
        <w:spacing w:lineRule="exact" w:line="520"/>
        <w:jc w:val="center"/>
        <w:rPr>
          <w:rFonts w:ascii="仿宋_GB2312;仿宋" w:hAnsi="仿宋_GB2312;仿宋" w:eastAsia="仿宋_GB2312;仿宋"/>
          <w:b/>
          <w:bCs/>
          <w:sz w:val="30"/>
          <w:szCs w:val="30"/>
        </w:rPr>
      </w:pPr>
      <w:r>
        <w:rPr>
          <w:rFonts w:ascii="仿宋_GB2312;仿宋" w:hAnsi="仿宋_GB2312;仿宋" w:eastAsia="仿宋_GB2312;仿宋"/>
          <w:b/>
          <w:bCs/>
          <w:sz w:val="30"/>
          <w:szCs w:val="30"/>
        </w:rPr>
        <w:t>第二章  组织与职责</w:t>
      </w:r>
    </w:p>
    <w:p>
      <w:pPr>
        <w:pStyle w:val="Normal"/>
        <w:spacing w:lineRule="exact" w:line="520"/>
        <w:ind w:firstLine="528" w:right="0"/>
        <w:rPr>
          <w:rFonts w:ascii="仿宋_GB2312;仿宋" w:hAnsi="仿宋_GB2312;仿宋" w:eastAsia="仿宋_GB2312;仿宋"/>
          <w:sz w:val="28"/>
          <w:szCs w:val="28"/>
        </w:rPr>
      </w:pPr>
      <w:r>
        <w:rPr>
          <w:rFonts w:ascii="仿宋_GB2312;仿宋" w:hAnsi="仿宋_GB2312;仿宋" w:eastAsia="仿宋_GB2312;仿宋"/>
          <w:b/>
          <w:sz w:val="28"/>
          <w:szCs w:val="28"/>
        </w:rPr>
        <w:t xml:space="preserve">第四条 </w:t>
      </w:r>
      <w:r>
        <w:rPr>
          <w:rFonts w:ascii="仿宋_GB2312;仿宋" w:hAnsi="仿宋_GB2312;仿宋" w:eastAsia="仿宋_GB2312;仿宋"/>
          <w:sz w:val="28"/>
          <w:szCs w:val="28"/>
        </w:rPr>
        <w:t>人力资源部为公司劳动合同的归口管理部门，建立健全劳动合同管理制度，完善管理手段，依法做好劳动合同的签订、履行、变更、终止或者解除等各项工作。</w:t>
      </w:r>
    </w:p>
    <w:p>
      <w:pPr>
        <w:pStyle w:val="Normal"/>
        <w:spacing w:lineRule="exact" w:line="520"/>
        <w:ind w:firstLine="528" w:right="0"/>
        <w:rPr>
          <w:rFonts w:ascii="仿宋_GB2312;仿宋" w:hAnsi="仿宋_GB2312;仿宋" w:eastAsia="仿宋_GB2312;仿宋"/>
          <w:sz w:val="28"/>
          <w:szCs w:val="28"/>
        </w:rPr>
      </w:pPr>
      <w:r>
        <w:rPr>
          <w:rFonts w:ascii="仿宋_GB2312;仿宋" w:hAnsi="仿宋_GB2312;仿宋" w:eastAsia="仿宋_GB2312;仿宋"/>
          <w:b/>
          <w:sz w:val="28"/>
          <w:szCs w:val="28"/>
        </w:rPr>
        <w:t>第五条</w:t>
      </w:r>
      <w:r>
        <w:rPr>
          <w:rFonts w:ascii="仿宋_GB2312;仿宋" w:hAnsi="仿宋_GB2312;仿宋" w:eastAsia="仿宋_GB2312;仿宋"/>
          <w:sz w:val="28"/>
          <w:szCs w:val="28"/>
        </w:rPr>
        <w:t xml:space="preserve"> 人力资源部指定专职或兼职人员负责劳动合同的日常管理，劳动合同管理人员要熟悉和掌握有关法律、法规，依法办事，避免劳动纠纷。</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第六条</w:t>
      </w:r>
      <w:r>
        <w:rPr>
          <w:rFonts w:ascii="仿宋_GB2312;仿宋" w:hAnsi="仿宋_GB2312;仿宋" w:eastAsia="仿宋_GB2312;仿宋"/>
          <w:sz w:val="28"/>
          <w:szCs w:val="28"/>
        </w:rPr>
        <w:t xml:space="preserve"> 人力资源部对劳动合同进行动态管理，建立健全劳动合同管理的台账。主要有： </w:t>
      </w:r>
    </w:p>
    <w:p>
      <w:pPr>
        <w:pStyle w:val="Normal"/>
        <w:spacing w:lineRule="exact" w:line="520"/>
        <w:rPr>
          <w:rFonts w:ascii="仿宋_GB2312;仿宋" w:hAnsi="仿宋_GB2312;仿宋" w:eastAsia="仿宋_GB2312;仿宋"/>
          <w:sz w:val="28"/>
          <w:szCs w:val="28"/>
        </w:rPr>
        <w:ind w:firstLine="560" w:right="0"/>
      </w:pPr>
      <w:r>
        <w:rPr>
          <w:rFonts w:eastAsia="仿宋_GB2312;仿宋" w:cs="仿宋_GB2312;仿宋" w:ascii="仿宋_GB2312;仿宋" w:hAnsi="仿宋_GB2312;仿宋"/>
          <w:sz w:val="28"/>
          <w:szCs w:val="28"/>
        </w:rPr>
        <w:t>（一） 员工名册；</w:t>
      </w:r>
      <w:r>
        <w:rPr>
          <w:rFonts w:ascii="仿宋_GB2312;仿宋" w:hAnsi="仿宋_GB2312;仿宋" w:eastAsia="仿宋_GB2312;仿宋"/>
          <w:sz w:val="28"/>
          <w:szCs w:val="28"/>
        </w:rPr>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病休员工花名册及医疗期管理台账；</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考勤统计台账；</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（四） 员工培训记录台账；</w:t>
      </w:r>
    </w:p>
    <w:p>
      <w:pPr>
        <w:pStyle w:val="Normal"/>
        <w:spacing w:lineRule="exact" w:line="520"/>
        <w:ind w:firstLine="526" w:right="0"/>
        <w:rPr>
          <w:rFonts w:ascii="仿宋_GB2312;仿宋" w:hAnsi="仿宋_GB2312;仿宋" w:eastAsia="仿宋_GB2312;仿宋"/>
          <w:sz w:val="28"/>
          <w:szCs w:val="28"/>
        </w:rPr>
      </w:pPr>
      <w:r>
        <w:rPr>
          <w:rFonts w:ascii="仿宋_GB2312;仿宋" w:hAnsi="仿宋_GB2312;仿宋" w:eastAsia="仿宋_GB2312;仿宋"/>
          <w:sz w:val="28"/>
          <w:szCs w:val="28"/>
        </w:rPr>
        <w:t>（五） 签订的其他专项协议台账等。</w:t>
      </w:r>
    </w:p>
    <w:p>
      <w:pPr>
        <w:pStyle w:val="Normal"/>
        <w:spacing w:lineRule="exact" w:line="520"/>
        <w:ind w:firstLine="566" w:right="0"/>
        <w:rPr>
          <w:rFonts w:ascii="仿宋_GB2312;仿宋" w:hAnsi="仿宋_GB2312;仿宋" w:eastAsia="仿宋_GB2312;仿宋"/>
          <w:b/>
          <w:bCs/>
          <w:sz w:val="30"/>
          <w:szCs w:val="30"/>
        </w:rPr>
      </w:pPr>
      <w:r>
        <w:rPr>
          <w:rFonts w:eastAsia="仿宋_GB2312;仿宋" w:ascii="仿宋_GB2312;仿宋" w:hAnsi="仿宋_GB2312;仿宋"/>
          <w:b/>
          <w:bCs/>
          <w:sz w:val="30"/>
          <w:szCs w:val="30"/>
        </w:rPr>
      </w:r>
    </w:p>
    <w:p>
      <w:pPr>
        <w:pStyle w:val="Normal"/>
        <w:spacing w:lineRule="exact" w:line="520"/>
        <w:jc w:val="center"/>
        <w:rPr>
          <w:rFonts w:ascii="仿宋_GB2312;仿宋" w:hAnsi="仿宋_GB2312;仿宋" w:eastAsia="仿宋_GB2312;仿宋"/>
          <w:b/>
          <w:bCs/>
          <w:sz w:val="30"/>
          <w:szCs w:val="30"/>
          <w:lang w:val="en-US" w:eastAsia="zh-CN"/>
        </w:rPr>
      </w:pPr>
      <w:r>
        <w:rPr>
          <w:rFonts w:ascii="仿宋_GB2312;仿宋" w:hAnsi="仿宋_GB2312;仿宋" w:eastAsia="仿宋_GB2312;仿宋"/>
          <w:b/>
          <w:bCs/>
          <w:sz w:val="30"/>
          <w:szCs w:val="30"/>
        </w:rPr>
        <w:t>第三章  劳动合同的签订</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第七条</w:t>
      </w:r>
      <w:r>
        <w:rPr>
          <w:rFonts w:ascii="仿宋_GB2312;仿宋" w:hAnsi="仿宋_GB2312;仿宋" w:eastAsia="仿宋_GB2312;仿宋"/>
          <w:sz w:val="28"/>
          <w:szCs w:val="28"/>
        </w:rPr>
        <w:t xml:space="preserve"> 公司必须自用工之日起一个月内，与员工签订书面劳动合同。劳动合同由公司和员工签字或者盖章生效，一式两份，双方当事人各执一份。劳动合同文本从当地劳动行政主管部门购置。</w:t>
      </w:r>
    </w:p>
    <w:p>
      <w:pPr>
        <w:pStyle w:val="Normal"/>
        <w:spacing w:lineRule="exact" w:line="520"/>
        <w:ind w:firstLine="599" w:right="0"/>
        <w:rPr>
          <w:rFonts w:ascii="仿宋_GB2312;仿宋" w:hAnsi="仿宋_GB2312;仿宋" w:eastAsia="仿宋_GB2312;仿宋"/>
          <w:sz w:val="28"/>
          <w:szCs w:val="28"/>
        </w:rPr>
      </w:pPr>
      <w:r>
        <w:rPr>
          <w:rFonts w:ascii="仿宋_GB2312;仿宋" w:hAnsi="仿宋_GB2312;仿宋" w:eastAsia="仿宋_GB2312;仿宋"/>
          <w:b/>
          <w:sz w:val="28"/>
          <w:szCs w:val="28"/>
        </w:rPr>
        <w:t>第八条</w:t>
      </w:r>
      <w:r>
        <w:rPr>
          <w:rFonts w:ascii="仿宋_GB2312;仿宋" w:hAnsi="仿宋_GB2312;仿宋" w:eastAsia="仿宋_GB2312;仿宋"/>
          <w:sz w:val="28"/>
          <w:szCs w:val="28"/>
        </w:rPr>
        <w:t xml:space="preserve"> 劳动合同分为有固定期限劳动合同、无固定期限劳动合同和以完成一定工作任务为期限劳动合同。</w:t>
      </w:r>
    </w:p>
    <w:p>
      <w:pPr>
        <w:pStyle w:val="Normal"/>
        <w:spacing w:lineRule="exact" w:line="520"/>
        <w:ind w:firstLine="562" w:right="0"/>
        <w:rPr>
          <w:rFonts w:ascii="仿宋_GB2312;仿宋" w:hAnsi="仿宋_GB2312;仿宋" w:eastAsia="仿宋_GB2312;仿宋" w:cs="MS Mincho;Yu Gothic UI"/>
          <w:sz w:val="28"/>
          <w:szCs w:val="28"/>
        </w:rPr>
      </w:pPr>
      <w:r>
        <w:rPr>
          <w:rFonts w:ascii="仿宋_GB2312;仿宋" w:hAnsi="仿宋_GB2312;仿宋" w:eastAsia="仿宋_GB2312;仿宋"/>
          <w:b/>
          <w:sz w:val="28"/>
          <w:szCs w:val="28"/>
        </w:rPr>
        <w:t>第九条</w:t>
      </w:r>
      <w:r>
        <w:rPr>
          <w:rFonts w:ascii="仿宋_GB2312;仿宋" w:hAnsi="仿宋_GB2312;仿宋" w:eastAsia="仿宋_GB2312;仿宋"/>
          <w:sz w:val="28"/>
          <w:szCs w:val="28"/>
        </w:rPr>
        <w:t xml:space="preserve"> </w:t>
      </w:r>
      <w:r>
        <w:rPr>
          <w:rFonts w:ascii="仿宋_GB2312;仿宋" w:hAnsi="仿宋_GB2312;仿宋" w:cs="MS Mincho;Yu Gothic UI" w:eastAsia="仿宋_GB2312;仿宋"/>
          <w:sz w:val="28"/>
          <w:szCs w:val="28"/>
        </w:rPr>
        <w:t>固定期限劳动合同和无固定期限劳动合同可以约定试用期，同一用人单位与同一员工只能约定一次试用期。试用期包含在劳动合同期限内，从劳动合同起始日期开始计算。劳动合同期限三个月以上不满一年的，试用期不超过一个月；一年以上不满三年的，试用期不超过两个月；三年以上和无固定期限的，试用期不超过六个月。以完成一定工作任务为期限的劳动合同或者劳动合同期限不满三个月的，不得约定试用期。试用期间的工资不得低于本单位相同岗位最低档工资或者劳动合同约定工资的百分之八十，并不得低于用人单位所在地最低工资标准。</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第十条</w:t>
      </w:r>
      <w:r>
        <w:rPr>
          <w:rFonts w:ascii="仿宋_GB2312;仿宋" w:hAnsi="仿宋_GB2312;仿宋" w:eastAsia="仿宋_GB2312;仿宋"/>
          <w:sz w:val="28"/>
          <w:szCs w:val="28"/>
        </w:rPr>
        <w:t xml:space="preserve"> 有固定期限和以完成一定工作任务为期限的劳动合同必须填写起止年、月、日。无固定期限劳动合同必须填写起始年、月、日。</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第十一条</w:t>
      </w:r>
      <w:r>
        <w:rPr>
          <w:rFonts w:ascii="仿宋_GB2312;仿宋" w:hAnsi="仿宋_GB2312;仿宋" w:eastAsia="仿宋_GB2312;仿宋"/>
          <w:sz w:val="28"/>
          <w:szCs w:val="28"/>
        </w:rPr>
        <w:t xml:space="preserve"> 用人单位与员工协商一致，可签订无固定期限劳动合同。有下列情形之一，员工提出或者同意签订、续订劳动合同的，除员工提出签订固定期限劳动合同外，用人单位应与其签订无固定期限劳动合同：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员工在本单位连续工作满十年的；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用人单位初次实行劳动合同制度或企业改制重新签订劳动合同时，员工在本单位连续工作满十年且距法定退休年龄不足十年的；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连续签订两次固定期限劳动合同，合同期满续订劳动合同的。</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第十二条</w:t>
      </w:r>
      <w:r>
        <w:rPr>
          <w:rFonts w:ascii="仿宋_GB2312;仿宋" w:hAnsi="仿宋_GB2312;仿宋" w:eastAsia="仿宋_GB2312;仿宋"/>
          <w:sz w:val="28"/>
          <w:szCs w:val="28"/>
        </w:rPr>
        <w:t xml:space="preserve"> 用人单位与新员工初次签订劳动合同，应按以下原则确定劳动合同期限：</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管理岗位、专业技术岗位和技术性操作岗位的员工，可签订三至五年期限的劳动合同。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非技术性操作岗位的员工，可签订一至三年期限的劳动合同。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引进的稀缺人才，劳动合同期限可由双方协商确定。</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（四） 阶段性、季节性临时用工的，应签订以完成一定工作任务为期限的劳动合同。</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第十三条</w:t>
      </w:r>
      <w:r>
        <w:rPr>
          <w:rFonts w:ascii="仿宋_GB2312;仿宋" w:hAnsi="仿宋_GB2312;仿宋" w:eastAsia="仿宋_GB2312;仿宋"/>
          <w:sz w:val="28"/>
          <w:szCs w:val="28"/>
        </w:rPr>
        <w:t xml:space="preserve"> 非全日制用工，原则上应签订书面劳动合同。</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第十四条</w:t>
      </w:r>
      <w:r>
        <w:rPr>
          <w:rFonts w:ascii="仿宋_GB2312;仿宋" w:hAnsi="仿宋_GB2312;仿宋" w:eastAsia="仿宋_GB2312;仿宋"/>
          <w:sz w:val="28"/>
          <w:szCs w:val="28"/>
        </w:rPr>
        <w:t xml:space="preserve"> 用人单位使用劳务工，应由公司与有资质的劳务派遣公司签订劳务派遣协议。</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第十五条</w:t>
      </w:r>
      <w:r>
        <w:rPr>
          <w:rFonts w:ascii="仿宋_GB2312;仿宋" w:hAnsi="仿宋_GB2312;仿宋" w:eastAsia="仿宋_GB2312;仿宋"/>
          <w:sz w:val="28"/>
          <w:szCs w:val="28"/>
        </w:rPr>
        <w:t xml:space="preserve"> 除非全日制用工外，员工与用人单位签订劳动合同前，须出具本人与原工作单位《解除（终止）劳动合同证明书》；签订劳动合同后，员工不得在劳动合同期限内与其他任何单位建立劳动关系。</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 xml:space="preserve">第十六条 </w:t>
      </w:r>
      <w:r>
        <w:rPr>
          <w:rFonts w:ascii="仿宋_GB2312;仿宋" w:hAnsi="仿宋_GB2312;仿宋" w:eastAsia="仿宋_GB2312;仿宋"/>
          <w:sz w:val="28"/>
          <w:szCs w:val="28"/>
        </w:rPr>
        <w:t>员工在集团系统内工作调动，应与原单位解除劳动合同，与新单位签订劳动合同；原单位与员工解除劳动合同时，不支付经济补偿，员工在原单位工作年限合并计算为新单位工作年限。</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第十七条</w:t>
      </w:r>
      <w:r>
        <w:rPr>
          <w:rFonts w:ascii="仿宋_GB2312;仿宋" w:hAnsi="仿宋_GB2312;仿宋" w:eastAsia="仿宋_GB2312;仿宋"/>
          <w:sz w:val="28"/>
          <w:szCs w:val="28"/>
        </w:rPr>
        <w:t xml:space="preserve"> 公司与员工签订的劳动合同文本应包含以下主要内容：</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基本事项：用人单位名称、注册地址，法定代表人或委托代理人姓名；员工姓名、性别、住址及邮政编码、身份证号码等。</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基本条款：劳动合同期限、工作岗位、工作内容与工作地点、劳动保护和劳动条件、劳动报酬、社会保险、违反劳动合同的责任。</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补充协议：培训协议、保密协议和竞业限制协议；其他由双方补充约定的内容。补充协议和其他约定必须符合国家相关法律规定。</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第十八条</w:t>
      </w:r>
      <w:r>
        <w:rPr>
          <w:rFonts w:ascii="仿宋_GB2312;仿宋" w:hAnsi="仿宋_GB2312;仿宋" w:eastAsia="仿宋_GB2312;仿宋"/>
          <w:sz w:val="28"/>
          <w:szCs w:val="28"/>
        </w:rPr>
        <w:t xml:space="preserve"> 员工在劳动合同期限内，因岗位工作（职务）行为或者主要利用用人单位的物质技术条件所产生的专利和知识产权，归公司所有，员工无权进行商业性开发，也不得利用公司和本人工作（职务）之便，为本人或其他经济组织谋取经济利益。</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第十九条</w:t>
      </w:r>
      <w:r>
        <w:rPr>
          <w:rFonts w:ascii="仿宋_GB2312;仿宋" w:hAnsi="仿宋_GB2312;仿宋" w:eastAsia="仿宋_GB2312;仿宋"/>
          <w:sz w:val="28"/>
          <w:szCs w:val="28"/>
        </w:rPr>
        <w:t xml:space="preserve"> 公司的高管人员、技术研发人员、高级营销人员、重要管理岗位的人员以及掌握重要信息的其他人员，不得将公司的重大技术和经营信息泄露给任何第三者。具体按照双方约定的《保密协议》或《竞业限制协议》履行权利和义务。</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第二十条</w:t>
      </w:r>
      <w:r>
        <w:rPr>
          <w:rFonts w:ascii="仿宋_GB2312;仿宋" w:hAnsi="仿宋_GB2312;仿宋" w:eastAsia="仿宋_GB2312;仿宋"/>
          <w:sz w:val="28"/>
          <w:szCs w:val="28"/>
        </w:rPr>
        <w:t xml:space="preserve"> 公司工会代表职工，可以就劳动报酬、工作时间、休息休假、劳动安全卫生、保险福利等事项与公司签订集体合同，集体合同草案应当提交职工代表大会或者全体职工讨论通过。集体合同签订后应当报用人单位所在地劳动行政主管部门备案。</w:t>
      </w:r>
    </w:p>
    <w:p>
      <w:pPr>
        <w:pStyle w:val="Normal"/>
        <w:spacing w:lineRule="exact" w:line="520"/>
        <w:ind w:firstLine="560" w:right="0"/>
        <w:rPr>
          <w:rFonts w:ascii="仿宋_GB2312;仿宋" w:hAnsi="仿宋_GB2312;仿宋" w:eastAsia="仿宋_GB2312;仿宋"/>
          <w:sz w:val="28"/>
          <w:szCs w:val="28"/>
        </w:rPr>
      </w:pPr>
      <w:r>
        <w:rPr>
          <w:rFonts w:eastAsia="仿宋_GB2312;仿宋" w:ascii="仿宋_GB2312;仿宋" w:hAnsi="仿宋_GB2312;仿宋"/>
          <w:sz w:val="28"/>
          <w:szCs w:val="28"/>
        </w:rPr>
      </w:r>
    </w:p>
    <w:p>
      <w:pPr>
        <w:pStyle w:val="Normal"/>
        <w:spacing w:lineRule="exact" w:line="520"/>
        <w:jc w:val="center"/>
        <w:rPr>
          <w:rFonts w:ascii="仿宋_GB2312;仿宋" w:hAnsi="仿宋_GB2312;仿宋" w:eastAsia="仿宋_GB2312;仿宋"/>
          <w:b/>
          <w:bCs/>
          <w:sz w:val="30"/>
          <w:szCs w:val="30"/>
        </w:rPr>
      </w:pPr>
      <w:r>
        <w:rPr>
          <w:rFonts w:ascii="仿宋_GB2312;仿宋" w:hAnsi="仿宋_GB2312;仿宋" w:eastAsia="仿宋_GB2312;仿宋"/>
          <w:b/>
          <w:bCs/>
          <w:sz w:val="30"/>
          <w:szCs w:val="30"/>
        </w:rPr>
        <w:t>第四章  劳动合同的续订、变更、终止和解除</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第二十一条</w:t>
      </w:r>
      <w:r>
        <w:rPr>
          <w:rFonts w:ascii="仿宋_GB2312;仿宋" w:hAnsi="仿宋_GB2312;仿宋" w:eastAsia="仿宋_GB2312;仿宋"/>
          <w:sz w:val="28"/>
          <w:szCs w:val="28"/>
        </w:rPr>
        <w:t xml:space="preserve"> 劳动合同期满，公司同意与员工续订劳动合同，应提前三十日出具《续订劳动合同通知书》，送达本人征求意见，员工应在劳动合同期满前十日内作出同意或者不同意的书面答复，不同意续订或者未作出书面答复的按终止劳动合同办理；同意续订的，公司应在合同期满前十日内办理续订手续。</w:t>
      </w:r>
    </w:p>
    <w:p>
      <w:pPr>
        <w:pStyle w:val="Normal"/>
        <w:spacing w:lineRule="exact" w:line="520"/>
        <w:ind w:firstLine="562" w:left="2" w:right="0"/>
        <w:rPr>
          <w:rFonts w:ascii="仿宋_GB2312;仿宋" w:hAnsi="仿宋_GB2312;仿宋" w:eastAsia="仿宋_GB2312;仿宋"/>
          <w:sz w:val="28"/>
          <w:szCs w:val="28"/>
        </w:rPr>
      </w:pPr>
      <w:r>
        <w:rPr>
          <w:rFonts w:ascii="仿宋_GB2312;仿宋" w:hAnsi="仿宋_GB2312;仿宋" w:eastAsia="仿宋_GB2312;仿宋"/>
          <w:b/>
          <w:sz w:val="28"/>
          <w:szCs w:val="28"/>
        </w:rPr>
        <w:t>第二十二条</w:t>
      </w:r>
      <w:r>
        <w:rPr>
          <w:rFonts w:ascii="仿宋_GB2312;仿宋" w:hAnsi="仿宋_GB2312;仿宋" w:eastAsia="仿宋_GB2312;仿宋"/>
          <w:sz w:val="28"/>
          <w:szCs w:val="28"/>
        </w:rPr>
        <w:t xml:space="preserve"> 公司与员工协商一致，可以变更劳动合同约定的内容。</w:t>
      </w:r>
    </w:p>
    <w:p>
      <w:pPr>
        <w:pStyle w:val="Normal"/>
        <w:spacing w:lineRule="exact" w:line="520"/>
        <w:ind w:firstLine="562" w:left="2" w:right="0"/>
        <w:rPr>
          <w:rFonts w:ascii="仿宋_GB2312;仿宋" w:hAnsi="仿宋_GB2312;仿宋" w:eastAsia="仿宋_GB2312;仿宋"/>
          <w:sz w:val="28"/>
          <w:szCs w:val="28"/>
        </w:rPr>
      </w:pPr>
      <w:r>
        <w:rPr>
          <w:rFonts w:ascii="仿宋_GB2312;仿宋" w:hAnsi="仿宋_GB2312;仿宋" w:eastAsia="仿宋_GB2312;仿宋"/>
          <w:b/>
          <w:sz w:val="28"/>
          <w:szCs w:val="28"/>
        </w:rPr>
        <w:t>第二十三条</w:t>
      </w:r>
      <w:r>
        <w:rPr>
          <w:rFonts w:ascii="仿宋_GB2312;仿宋" w:hAnsi="仿宋_GB2312;仿宋" w:eastAsia="仿宋_GB2312;仿宋"/>
          <w:sz w:val="28"/>
          <w:szCs w:val="28"/>
        </w:rPr>
        <w:t xml:space="preserve"> 员工在公司内部调动或调整工作岗位，应依法变更劳动合同相关内容，填写《劳动合同变更书》，并在十日内办理完毕。《劳动合同变更书》一式两份，双方当事人各执一份。</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第二十四条</w:t>
      </w:r>
      <w:r>
        <w:rPr>
          <w:rFonts w:ascii="仿宋_GB2312;仿宋" w:hAnsi="仿宋_GB2312;仿宋" w:eastAsia="仿宋_GB2312;仿宋"/>
          <w:sz w:val="28"/>
          <w:szCs w:val="28"/>
        </w:rPr>
        <w:t xml:space="preserve"> 公司变更名称、法定代表人、主要负责人等事项，不影响劳动合同的履行。公司发生合并或者分立等情况，劳动合同由继承其权利和义务的用人单位继续履行。</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第二十五条</w:t>
      </w:r>
      <w:r>
        <w:rPr>
          <w:rFonts w:ascii="仿宋_GB2312;仿宋" w:hAnsi="仿宋_GB2312;仿宋" w:eastAsia="仿宋_GB2312;仿宋"/>
          <w:sz w:val="28"/>
          <w:szCs w:val="28"/>
        </w:rPr>
        <w:t xml:space="preserve"> 有下列情形之一的，劳动合同终止：</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劳动合同期满；</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员工开始依法享受基本养老保险待遇；</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员工死亡，或者被人民法院宣告死亡或者宣告失踪；</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（四） 用人单位依法宣告破产；</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（五） 用人单位被吊销营业执照、责令关闭、撤销或者用人单位决定提前解散的；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（六） 法律、法规规定的其他情形。</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第二十六条</w:t>
      </w:r>
      <w:r>
        <w:rPr>
          <w:rFonts w:ascii="仿宋_GB2312;仿宋" w:hAnsi="仿宋_GB2312;仿宋" w:eastAsia="仿宋_GB2312;仿宋"/>
          <w:sz w:val="28"/>
          <w:szCs w:val="28"/>
        </w:rPr>
        <w:t xml:space="preserve"> 员工违反劳动纪律及公司的规章制度，公司要及时下达《员工违纪警告通知书》送达本人并签字确认，进行教育警告。经教育无效的，公司依法按照程序解除劳动合同。</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第二十七条</w:t>
      </w:r>
      <w:r>
        <w:rPr>
          <w:rFonts w:ascii="仿宋_GB2312;仿宋" w:hAnsi="仿宋_GB2312;仿宋" w:eastAsia="仿宋_GB2312;仿宋"/>
          <w:sz w:val="28"/>
          <w:szCs w:val="28"/>
        </w:rPr>
        <w:t xml:space="preserve"> 员工有下列情形之一的，公司可以解除与其订立的劳动合同。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在试用期间被证明不符合录用条件的；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严重违反本单位规章制度的；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严重失职，营私舞弊，给用人单位造成重大损害的；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（四） 同时与其他用人单位建立劳动关系，经用人单位提出，拒不改正的；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（五） 以欺诈、胁迫的手段或者乘人之危，使用人单位在违背真实意思的情况下订立或者变更劳动合同，致使劳动合同无效的；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（六） 被依法追究刑事责任的。</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第二十八条</w:t>
      </w:r>
      <w:r>
        <w:rPr>
          <w:rFonts w:ascii="仿宋_GB2312;仿宋" w:hAnsi="仿宋_GB2312;仿宋" w:eastAsia="仿宋_GB2312;仿宋"/>
          <w:sz w:val="28"/>
          <w:szCs w:val="28"/>
        </w:rPr>
        <w:t xml:space="preserve"> 公司应从作出解除劳动合同决定之日起十日内向员工送达《解除（终止）劳动合同通知书》，通知书内应注明解除劳动合同的事实、理由、依据及需要办理的各种手续，并由员工本人（本人不在时，交由其同住成年家属）签字确认；员工拒不签收的，应至少有二人证明，并记录好拒收事由；公司通过邮寄或因员工下落不明，用其他方式无法送达的，可在当地公告送达。</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第二十九条</w:t>
      </w:r>
      <w:r>
        <w:rPr>
          <w:rFonts w:ascii="仿宋_GB2312;仿宋" w:hAnsi="仿宋_GB2312;仿宋" w:eastAsia="仿宋_GB2312;仿宋"/>
          <w:sz w:val="28"/>
          <w:szCs w:val="28"/>
        </w:rPr>
        <w:t xml:space="preserve"> 员工有下列情形之一的，公司应提前三十日开具《解除（终止）劳动合同通知书》，送达本人并签字确认，或者额外支付员工一个月工资后，可以解除劳动合同：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患病或者非因工负伤，医疗期满后，不能从事原工作也不能从事由用人单位另行安排的工作的；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不能胜任工作，经培训或调整工作岗位，仍不能胜任工作或拒绝用人单位安排的力所能及的工作的；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劳动合同订立时所依据的客观情况发生重大变化，致使原劳动合同无法履行，经当事人协商不能就变更劳动合同达成协议的。</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第三十条</w:t>
      </w:r>
      <w:r>
        <w:rPr>
          <w:rFonts w:ascii="仿宋_GB2312;仿宋" w:hAnsi="仿宋_GB2312;仿宋" w:eastAsia="仿宋_GB2312;仿宋"/>
          <w:sz w:val="28"/>
          <w:szCs w:val="28"/>
        </w:rPr>
        <w:t xml:space="preserve"> 有下列情形之一的，需要裁减二十人以上或裁减不足二十人但占企业职工总数百分之十以上的，公司提前三十日向工会或者全体职工说明情况，听取工会或职工的意见后，裁减人员方案经向集团公司和当地劳动行政主管部门报告，可以裁减人员：</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依照企业破产法规定进行重整的；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生产经营发生严重困难的；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企业转产、重大技术革新或者经营方式调整，经变更劳动合同后，仍需裁减人员的；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 xml:space="preserve">（四） 其他因劳动合同订立时所依据的客观经济情况发生重大变化，致使劳动合同无法履行的。    </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第三十一条</w:t>
      </w:r>
      <w:r>
        <w:rPr>
          <w:rFonts w:ascii="仿宋_GB2312;仿宋" w:hAnsi="仿宋_GB2312;仿宋" w:eastAsia="仿宋_GB2312;仿宋"/>
          <w:sz w:val="28"/>
          <w:szCs w:val="28"/>
        </w:rPr>
        <w:t xml:space="preserve"> 员工有下列情形之一的，公司不得依据本办法第二十九条、第三十条解除劳动合同。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从事接触职业病危害作业的劳动者未进行离岗前职业健康检查，或者疑似职业病病人在诊断或者医学观察期间的；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在本单位患职业病或者因工负伤并被当地劳动行政主管部门确认丧失或者部分丧失劳动能力的；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患病或者非因工负伤，在规定的医疗期内的；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（四） 女员工在孕期、产期、哺乳期内的；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（五） 在本单位连续工作满十五年，且距法定退休年龄不足五年的；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（六） 法律、行政法规规定的其他情形。</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第三十二条</w:t>
      </w:r>
      <w:r>
        <w:rPr>
          <w:rFonts w:ascii="仿宋_GB2312;仿宋" w:hAnsi="仿宋_GB2312;仿宋" w:eastAsia="仿宋_GB2312;仿宋"/>
          <w:sz w:val="28"/>
          <w:szCs w:val="28"/>
        </w:rPr>
        <w:t xml:space="preserve"> 有下列情形之一的，员工可以解除劳动合同：</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（一） 员工提前三十日以书面形式通知公司，或者在试用期内提前三日通知公司的；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（二） 公司未按劳动合同约定提供劳动保护或劳动条件的；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（三） 公司未及时足额支付劳动报酬的；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（四） 公司未依法为员工缴纳社会保险费的；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（五） 公司的规章制度违反法律、法规的规定，损害员工权益的；</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（六） 公司以欺诈、胁迫的手段或者乘人之危，使员工在违背真实意思的情况下订立或者变更劳动合同的；公司以暴力、威胁或者非法限制人身自由的手段强迫劳动的，或者公司违章指挥、强令冒险作业危及员工人身安全的，员工可以立即解除劳动合同，不需事先告知公司。</w:t>
      </w:r>
    </w:p>
    <w:p>
      <w:pPr>
        <w:pStyle w:val="Normal"/>
        <w:spacing w:lineRule="exact" w:line="520"/>
        <w:ind w:firstLine="562" w:left="2" w:right="0"/>
        <w:rPr>
          <w:rFonts w:ascii="仿宋_GB2312;仿宋" w:hAnsi="仿宋_GB2312;仿宋" w:eastAsia="仿宋_GB2312;仿宋"/>
          <w:sz w:val="28"/>
          <w:szCs w:val="28"/>
        </w:rPr>
      </w:pPr>
      <w:r>
        <w:rPr>
          <w:rFonts w:ascii="仿宋_GB2312;仿宋" w:hAnsi="仿宋_GB2312;仿宋" w:eastAsia="仿宋_GB2312;仿宋"/>
          <w:b/>
          <w:sz w:val="28"/>
          <w:szCs w:val="28"/>
        </w:rPr>
        <w:t>第三十三条</w:t>
      </w:r>
      <w:r>
        <w:rPr>
          <w:rFonts w:ascii="仿宋_GB2312;仿宋" w:hAnsi="仿宋_GB2312;仿宋" w:eastAsia="仿宋_GB2312;仿宋"/>
          <w:sz w:val="28"/>
          <w:szCs w:val="28"/>
        </w:rPr>
        <w:t xml:space="preserve"> 公司与员工协商一致解除劳动合同需签订《解除劳动合同协议书》，双方签字盖章。《解除劳动合同协议书》一式三份，双方当事人各执一份，存入员工档案一份。</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第三十四条</w:t>
      </w:r>
      <w:r>
        <w:rPr>
          <w:rFonts w:ascii="仿宋_GB2312;仿宋" w:hAnsi="仿宋_GB2312;仿宋" w:eastAsia="仿宋_GB2312;仿宋"/>
          <w:sz w:val="28"/>
          <w:szCs w:val="28"/>
        </w:rPr>
        <w:t xml:space="preserve"> 公司与员工终止或者解除劳动合同后，应在十五日内为员工办理档案和社会保险关系转移手续。员工已就业的，其人事档案转入新的用人单位或其指定的人事代理机构；未就业的，转入员工本人户口所在地或就业管理部门。</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员工应积极配合公司做好工作的交接和档案、社会保险关系的转移手续，否则，造成的一切后果均由员工本人承担。</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第三十五条</w:t>
      </w:r>
      <w:r>
        <w:rPr>
          <w:rFonts w:ascii="仿宋_GB2312;仿宋" w:hAnsi="仿宋_GB2312;仿宋" w:eastAsia="仿宋_GB2312;仿宋"/>
          <w:sz w:val="28"/>
          <w:szCs w:val="28"/>
        </w:rPr>
        <w:t xml:space="preserve"> 公司应当对已经终止或者解除的劳动合同的文本，至少保存二年备查。</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第三十六条</w:t>
      </w:r>
      <w:r>
        <w:rPr>
          <w:rFonts w:ascii="仿宋_GB2312;仿宋" w:hAnsi="仿宋_GB2312;仿宋" w:eastAsia="仿宋_GB2312;仿宋"/>
          <w:sz w:val="28"/>
          <w:szCs w:val="28"/>
        </w:rPr>
        <w:t xml:space="preserve"> 公司与员工终止或者解除劳动合同须向员工支付经济补偿的，按照员工在本单位工作年限和本人劳动合同解除或者终止前十二个月的平均工资（员工在本单位工作不满十二个月的，按实际工作的月数计算平均工资），每满一年按一个月工资的标准支付经济补偿。六个月以上不满一年的，按一年计算；不满六个月的，支付半个月工资的经济补偿。</w:t>
      </w:r>
    </w:p>
    <w:p>
      <w:pPr>
        <w:pStyle w:val="Normal"/>
        <w:spacing w:lineRule="exact" w:line="520"/>
        <w:ind w:firstLine="560" w:right="0"/>
        <w:rPr>
          <w:rFonts w:ascii="仿宋_GB2312;仿宋" w:hAnsi="仿宋_GB2312;仿宋" w:eastAsia="仿宋_GB2312;仿宋"/>
          <w:sz w:val="28"/>
          <w:szCs w:val="28"/>
        </w:rPr>
      </w:pPr>
      <w:r>
        <w:rPr>
          <w:rFonts w:ascii="仿宋_GB2312;仿宋" w:hAnsi="仿宋_GB2312;仿宋" w:eastAsia="仿宋_GB2312;仿宋"/>
          <w:sz w:val="28"/>
          <w:szCs w:val="28"/>
        </w:rPr>
        <w:t>员工月工资高于当地上年度职工月平均工资三倍的，向其支付经济补偿的标准按所在地上年度职工月平均工资三倍的数额支付；员工月工资低于用人单位所在地最低工资标准的，按照当地最低工资标准计算；经济补偿的年限最高不超过十二年。</w:t>
      </w:r>
    </w:p>
    <w:p>
      <w:pPr>
        <w:pStyle w:val="Normal"/>
        <w:spacing w:lineRule="exact" w:line="520"/>
        <w:ind w:firstLine="560" w:right="0"/>
        <w:rPr>
          <w:rFonts w:ascii="仿宋_GB2312;仿宋" w:hAnsi="仿宋_GB2312;仿宋" w:eastAsia="仿宋_GB2312;仿宋"/>
          <w:sz w:val="28"/>
          <w:szCs w:val="28"/>
        </w:rPr>
      </w:pPr>
      <w:r>
        <w:rPr>
          <w:rFonts w:eastAsia="仿宋_GB2312;仿宋" w:ascii="仿宋_GB2312;仿宋" w:hAnsi="仿宋_GB2312;仿宋"/>
          <w:sz w:val="28"/>
          <w:szCs w:val="28"/>
        </w:rPr>
      </w:r>
    </w:p>
    <w:p>
      <w:pPr>
        <w:pStyle w:val="Normal"/>
        <w:spacing w:lineRule="exact" w:line="520"/>
        <w:jc w:val="center"/>
        <w:rPr>
          <w:rFonts w:ascii="仿宋_GB2312;仿宋" w:hAnsi="仿宋_GB2312;仿宋" w:eastAsia="仿宋_GB2312;仿宋"/>
          <w:b/>
          <w:bCs/>
          <w:sz w:val="30"/>
          <w:szCs w:val="30"/>
        </w:rPr>
      </w:pPr>
      <w:r>
        <w:rPr>
          <w:rFonts w:ascii="仿宋_GB2312;仿宋" w:hAnsi="仿宋_GB2312;仿宋" w:eastAsia="仿宋_GB2312;仿宋"/>
          <w:b/>
          <w:bCs/>
          <w:sz w:val="30"/>
          <w:szCs w:val="30"/>
        </w:rPr>
        <w:t>第五章  劳动争议</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第三十七条</w:t>
      </w:r>
      <w:r>
        <w:rPr>
          <w:rFonts w:ascii="仿宋_GB2312;仿宋" w:hAnsi="仿宋_GB2312;仿宋" w:eastAsia="仿宋_GB2312;仿宋"/>
          <w:sz w:val="28"/>
          <w:szCs w:val="28"/>
        </w:rPr>
        <w:t xml:space="preserve"> 公司劳动争议调解委员会负责协调解决本单位与员工发生的劳动争议。</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第三十八条</w:t>
      </w:r>
      <w:r>
        <w:rPr>
          <w:rFonts w:ascii="仿宋_GB2312;仿宋" w:hAnsi="仿宋_GB2312;仿宋" w:eastAsia="仿宋_GB2312;仿宋"/>
          <w:sz w:val="28"/>
          <w:szCs w:val="28"/>
        </w:rPr>
        <w:t xml:space="preserve"> 公司与员工因签订、履行、变更、终止或者解除劳动合同发生劳动争议，依照《中华人民共和国劳动争议调解仲裁法》的有关规定执行。</w:t>
      </w:r>
    </w:p>
    <w:p>
      <w:pPr>
        <w:pStyle w:val="Normal"/>
        <w:spacing w:lineRule="exact" w:line="520"/>
        <w:ind w:firstLine="560" w:right="0"/>
        <w:rPr>
          <w:rFonts w:ascii="仿宋_GB2312;仿宋" w:hAnsi="仿宋_GB2312;仿宋" w:eastAsia="仿宋_GB2312;仿宋"/>
          <w:sz w:val="28"/>
          <w:szCs w:val="28"/>
        </w:rPr>
      </w:pPr>
      <w:r>
        <w:rPr>
          <w:rFonts w:eastAsia="仿宋_GB2312;仿宋" w:ascii="仿宋_GB2312;仿宋" w:hAnsi="仿宋_GB2312;仿宋"/>
          <w:sz w:val="28"/>
          <w:szCs w:val="28"/>
        </w:rPr>
      </w:r>
    </w:p>
    <w:p>
      <w:pPr>
        <w:pStyle w:val="Normal"/>
        <w:spacing w:lineRule="exact" w:line="520"/>
        <w:jc w:val="center"/>
        <w:rPr>
          <w:rFonts w:ascii="仿宋_GB2312;仿宋" w:hAnsi="仿宋_GB2312;仿宋" w:eastAsia="仿宋_GB2312;仿宋"/>
          <w:b/>
          <w:bCs/>
          <w:sz w:val="30"/>
          <w:szCs w:val="30"/>
        </w:rPr>
      </w:pPr>
      <w:r>
        <w:rPr>
          <w:rFonts w:ascii="仿宋_GB2312;仿宋" w:hAnsi="仿宋_GB2312;仿宋" w:eastAsia="仿宋_GB2312;仿宋"/>
          <w:b/>
          <w:bCs/>
          <w:sz w:val="30"/>
          <w:szCs w:val="30"/>
        </w:rPr>
        <w:t>第六章  检查与考核</w:t>
      </w:r>
    </w:p>
    <w:p>
      <w:pPr>
        <w:pStyle w:val="Normal"/>
        <w:spacing w:lineRule="exact" w:line="520"/>
        <w:ind w:firstLine="528" w:right="0"/>
        <w:rPr>
          <w:rFonts w:ascii="仿宋_GB2312;仿宋" w:hAnsi="仿宋_GB2312;仿宋" w:eastAsia="仿宋_GB2312;仿宋"/>
          <w:sz w:val="28"/>
          <w:szCs w:val="28"/>
        </w:rPr>
      </w:pPr>
      <w:r>
        <w:rPr>
          <w:rFonts w:ascii="仿宋_GB2312;仿宋" w:hAnsi="仿宋_GB2312;仿宋" w:eastAsia="仿宋_GB2312;仿宋"/>
          <w:b/>
          <w:sz w:val="28"/>
          <w:szCs w:val="28"/>
        </w:rPr>
        <w:t xml:space="preserve">第三十九条 </w:t>
      </w:r>
      <w:r>
        <w:rPr>
          <w:rFonts w:ascii="仿宋_GB2312;仿宋" w:hAnsi="仿宋_GB2312;仿宋" w:eastAsia="仿宋_GB2312;仿宋"/>
          <w:sz w:val="28"/>
          <w:szCs w:val="28"/>
        </w:rPr>
        <w:t>人力资源部定期对劳动合同签订情况进行自查，按时办理劳动合同签订、续签手续。</w:t>
      </w:r>
    </w:p>
    <w:p>
      <w:pPr>
        <w:pStyle w:val="Normal"/>
        <w:spacing w:lineRule="exact" w:line="520"/>
        <w:ind w:firstLine="528" w:right="0"/>
        <w:rPr>
          <w:rFonts w:ascii="仿宋_GB2312;仿宋" w:hAnsi="仿宋_GB2312;仿宋" w:eastAsia="仿宋_GB2312;仿宋"/>
          <w:sz w:val="28"/>
          <w:szCs w:val="28"/>
        </w:rPr>
      </w:pPr>
      <w:r>
        <w:rPr>
          <w:rFonts w:ascii="仿宋_GB2312;仿宋" w:hAnsi="仿宋_GB2312;仿宋" w:eastAsia="仿宋_GB2312;仿宋"/>
          <w:b/>
          <w:sz w:val="28"/>
          <w:szCs w:val="28"/>
        </w:rPr>
        <w:t xml:space="preserve">第四十条 </w:t>
      </w:r>
      <w:r>
        <w:rPr>
          <w:rFonts w:ascii="仿宋_GB2312;仿宋" w:hAnsi="仿宋_GB2312;仿宋" w:eastAsia="仿宋_GB2312;仿宋"/>
          <w:sz w:val="28"/>
          <w:szCs w:val="28"/>
        </w:rPr>
        <w:t>人力资源部每半年对劳动合同管理情况进行总结，形成管理台账，以备相关劳动保障部门审查。</w:t>
      </w:r>
    </w:p>
    <w:p>
      <w:pPr>
        <w:pStyle w:val="Normal"/>
        <w:spacing w:lineRule="exact" w:line="520"/>
        <w:ind w:firstLine="566" w:right="0"/>
        <w:rPr>
          <w:rFonts w:ascii="仿宋_GB2312;仿宋" w:hAnsi="仿宋_GB2312;仿宋" w:eastAsia="仿宋_GB2312;仿宋"/>
          <w:b/>
          <w:bCs/>
          <w:sz w:val="30"/>
          <w:szCs w:val="30"/>
        </w:rPr>
      </w:pPr>
      <w:r>
        <w:rPr>
          <w:rFonts w:eastAsia="仿宋_GB2312;仿宋" w:ascii="仿宋_GB2312;仿宋" w:hAnsi="仿宋_GB2312;仿宋"/>
          <w:b/>
          <w:bCs/>
          <w:sz w:val="30"/>
          <w:szCs w:val="30"/>
        </w:rPr>
      </w:r>
    </w:p>
    <w:p>
      <w:pPr>
        <w:pStyle w:val="Normal"/>
        <w:spacing w:lineRule="exact" w:line="520"/>
        <w:jc w:val="center"/>
        <w:rPr>
          <w:rFonts w:ascii="仿宋_GB2312;仿宋" w:hAnsi="仿宋_GB2312;仿宋" w:eastAsia="仿宋_GB2312;仿宋"/>
          <w:b/>
          <w:bCs/>
          <w:sz w:val="30"/>
          <w:szCs w:val="30"/>
        </w:rPr>
      </w:pPr>
      <w:r>
        <w:rPr>
          <w:rFonts w:ascii="仿宋_GB2312;仿宋" w:hAnsi="仿宋_GB2312;仿宋" w:eastAsia="仿宋_GB2312;仿宋"/>
          <w:b/>
          <w:bCs/>
          <w:sz w:val="30"/>
          <w:szCs w:val="30"/>
        </w:rPr>
        <w:t>第七章  附则</w:t>
      </w:r>
    </w:p>
    <w:p>
      <w:pPr>
        <w:pStyle w:val="Normal"/>
        <w:spacing w:lineRule="exact" w:line="520"/>
        <w:ind w:firstLine="562" w:right="0"/>
        <w:rPr>
          <w:rFonts w:ascii="仿宋_GB2312;仿宋" w:hAnsi="仿宋_GB2312;仿宋" w:eastAsia="仿宋_GB2312;仿宋"/>
          <w:sz w:val="28"/>
          <w:szCs w:val="28"/>
        </w:rPr>
      </w:pPr>
      <w:r>
        <w:rPr>
          <w:rFonts w:ascii="仿宋_GB2312;仿宋" w:hAnsi="仿宋_GB2312;仿宋" w:eastAsia="仿宋_GB2312;仿宋"/>
          <w:b/>
          <w:sz w:val="28"/>
          <w:szCs w:val="28"/>
        </w:rPr>
        <w:t>第四十一条</w:t>
      </w:r>
      <w:r>
        <w:rPr>
          <w:rFonts w:ascii="仿宋_GB2312;仿宋" w:hAnsi="仿宋_GB2312;仿宋" w:eastAsia="仿宋_GB2312;仿宋"/>
          <w:sz w:val="28"/>
          <w:szCs w:val="28"/>
        </w:rPr>
        <w:t xml:space="preserve"> 本办法由公司人力资源部负责解释。</w:t>
      </w:r>
    </w:p>
    <w:p>
      <w:pPr>
        <w:pStyle w:val="Normal"/>
        <w:spacing w:lineRule="exact" w:line="520"/>
        <w:ind w:firstLine="562" w:right="0"/>
        <w:rPr/>
      </w:pPr>
      <w:r>
        <w:rPr>
          <w:rFonts w:ascii="仿宋_GB2312;仿宋" w:hAnsi="仿宋_GB2312;仿宋" w:eastAsia="仿宋_GB2312;仿宋"/>
          <w:b/>
          <w:sz w:val="28"/>
          <w:szCs w:val="28"/>
        </w:rPr>
        <w:t>第四十二条</w:t>
      </w:r>
      <w:r>
        <w:rPr>
          <w:rFonts w:ascii="仿宋_GB2312;仿宋" w:hAnsi="仿宋_GB2312;仿宋" w:eastAsia="仿宋_GB2312;仿宋"/>
          <w:sz w:val="28"/>
          <w:szCs w:val="28"/>
        </w:rPr>
        <w:t xml:space="preserve"> 本办法自发布之日起施行。原《</w:t>
      </w:r>
      <w:r>
        <w:rPr>
          <w:rFonts w:ascii="仿宋_GB2312;仿宋" w:hAnsi="仿宋_GB2312;仿宋" w:eastAsia="仿宋_GB2312;仿宋"/>
          <w:sz w:val="28"/>
          <w:szCs w:val="28"/>
          <w:lang w:val="en-US" w:eastAsia="zh-CN"/>
        </w:rPr>
        <w:t>小蜜蜂科技有限</w:t>
      </w:r>
      <w:r>
        <w:rPr>
          <w:rFonts w:ascii="仿宋_GB2312;仿宋" w:hAnsi="仿宋_GB2312;仿宋" w:eastAsia="仿宋_GB2312;仿宋"/>
          <w:sz w:val="28"/>
          <w:szCs w:val="28"/>
        </w:rPr>
        <w:t>公司劳动合同管理办法（暂行）》自本办法施行之日起自行废止。</w:t>
      </w:r>
    </w:p>
    <w:sectPr>
      <w:footerReference w:type="default" r:id="rId2"/>
      <w:type w:val="nextPage"/>
      <w:pgSz w:w="11906" w:h="16838"/>
      <w:pgMar w:left="1890" w:right="1365" w:gutter="0" w:header="0" w:top="1440" w:footer="567" w:bottom="139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roman"/>
    <w:pitch w:val="default"/>
  </w:font>
  <w:font w:name="Arial">
    <w:charset w:val="00"/>
    <w:family w:val="swiss"/>
    <w:pitch w:val="default"/>
  </w:font>
  <w:font w:name="Liberation Sans">
    <w:altName w:val="Arial"/>
    <w:charset w:val="00"/>
    <w:family w:val="swiss"/>
    <w:pitch w:val="variable"/>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taiwaneseCountingThousand"/>
      <w:lvlText w:val="（%1）"/>
      <w:lvlJc w:val="left"/>
      <w:pPr>
        <w:tabs>
          <w:tab w:val="num" w:pos="0"/>
        </w:tabs>
        <w:ind w:left="1500" w:hanging="900"/>
      </w:pPr>
    </w:lvl>
    <w:lvl w:ilvl="1">
      <w:start w:val="1"/>
      <w:numFmt w:val="lowerLetter"/>
      <w:lvlText w:val="%2)"/>
      <w:lvlJc w:val="left"/>
      <w:pPr>
        <w:tabs>
          <w:tab w:val="num" w:pos="0"/>
        </w:tabs>
        <w:ind w:left="1440" w:hanging="420"/>
      </w:pPr>
    </w:lvl>
    <w:lvl w:ilvl="2">
      <w:start w:val="1"/>
      <w:numFmt w:val="lowerRoman"/>
      <w:lvlText w:val="%3."/>
      <w:lvlJc w:val="right"/>
      <w:pPr>
        <w:tabs>
          <w:tab w:val="num" w:pos="0"/>
        </w:tabs>
        <w:ind w:left="1860" w:hanging="420"/>
      </w:pPr>
    </w:lvl>
    <w:lvl w:ilvl="3">
      <w:start w:val="1"/>
      <w:numFmt w:val="decimal"/>
      <w:lvlText w:val="%4."/>
      <w:lvlJc w:val="left"/>
      <w:pPr>
        <w:tabs>
          <w:tab w:val="num" w:pos="0"/>
        </w:tabs>
        <w:ind w:left="2280" w:hanging="420"/>
      </w:pPr>
    </w:lvl>
    <w:lvl w:ilvl="4">
      <w:start w:val="1"/>
      <w:numFmt w:val="lowerLetter"/>
      <w:lvlText w:val="%5)"/>
      <w:lvlJc w:val="left"/>
      <w:pPr>
        <w:tabs>
          <w:tab w:val="num" w:pos="0"/>
        </w:tabs>
        <w:ind w:left="2700" w:hanging="420"/>
      </w:pPr>
    </w:lvl>
    <w:lvl w:ilvl="5">
      <w:start w:val="1"/>
      <w:numFmt w:val="lowerRoman"/>
      <w:lvlText w:val="%6."/>
      <w:lvlJc w:val="right"/>
      <w:pPr>
        <w:tabs>
          <w:tab w:val="num" w:pos="0"/>
        </w:tabs>
        <w:ind w:left="3120" w:hanging="420"/>
      </w:pPr>
    </w:lvl>
    <w:lvl w:ilvl="6">
      <w:start w:val="1"/>
      <w:numFmt w:val="decimal"/>
      <w:lvlText w:val="%7."/>
      <w:lvlJc w:val="left"/>
      <w:pPr>
        <w:tabs>
          <w:tab w:val="num" w:pos="0"/>
        </w:tabs>
        <w:ind w:left="3540" w:hanging="420"/>
      </w:pPr>
    </w:lvl>
    <w:lvl w:ilvl="7">
      <w:start w:val="1"/>
      <w:numFmt w:val="lowerLetter"/>
      <w:lvlText w:val="%8)"/>
      <w:lvlJc w:val="left"/>
      <w:pPr>
        <w:tabs>
          <w:tab w:val="num" w:pos="0"/>
        </w:tabs>
        <w:ind w:left="3960" w:hanging="420"/>
      </w:pPr>
    </w:lvl>
    <w:lvl w:ilvl="8">
      <w:start w:val="1"/>
      <w:numFmt w:val="lowerRoman"/>
      <w:lvlText w:val="%9."/>
      <w:lvlJc w:val="right"/>
      <w:pPr>
        <w:tabs>
          <w:tab w:val="num" w:pos="0"/>
        </w:tabs>
        <w:ind w:left="4380" w:hanging="42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compatSetting w:name="compatibilityMode" w:uri="http://schemas.microsoft.com/office/word" w:val="11"/>
  </w:compat>
  <w:docVars>
    <w:docVar w:name="commondata" w:val="eyJoZGlkIjoiOWQ1OWE4ZDIzNGE0MzNlYWM3OTAzMTdiZWY5ZWJjOW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永中宋体;宋体" w:cs="Times New Roman"/>
      <w:color w:val="auto"/>
      <w:kern w:val="2"/>
      <w:sz w:val="21"/>
      <w:szCs w:val="20"/>
      <w:lang w:val="en-US" w:eastAsia="zh-CN" w:bidi="ar-SA"/>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永中黑体;黑体" w:cs="Arial"/>
      <w:b/>
      <w:sz w:val="32"/>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32"/>
    </w:rPr>
  </w:style>
  <w:style w:type="character" w:styleId="Style11">
    <w:name w:val="默认段落字体"/>
    <w:qFormat/>
    <w:rPr/>
  </w:style>
  <w:style w:type="character" w:styleId="Char">
    <w:name w:val="页脚 Char"/>
    <w:basedOn w:val="Style11"/>
    <w:qFormat/>
    <w:rPr>
      <w:rFonts w:eastAsia="永中宋体;宋体"/>
      <w:kern w:val="2"/>
      <w:sz w:val="18"/>
    </w:rPr>
  </w:style>
  <w:style w:type="character" w:styleId="Char1">
    <w:name w:val="页眉 Char"/>
    <w:basedOn w:val="Style11"/>
    <w:qFormat/>
    <w:rPr>
      <w:rFonts w:eastAsia="永中宋体;宋体"/>
      <w:kern w:val="2"/>
      <w:sz w:val="18"/>
      <w:szCs w:val="18"/>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7" w:leader="none"/>
      </w:tabs>
      <w:snapToGrid w:val="false"/>
      <w:jc w:val="lef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12480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2009-05-14T06:11:00Z</dcterms:created>
  <dc:creator>sh</dc:creator>
  <dc:description/>
  <dc:language>en-US</dc:language>
  <cp:lastModifiedBy>1</cp:lastModifiedBy>
  <cp:lastPrinted>2009-06-22T14:03:00Z</cp:lastPrinted>
  <dcterms:modified xsi:type="dcterms:W3CDTF">2026-06-17T06:36:15Z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F7897D3E45804D46ADE927408EDB068F_13</vt:lpwstr>
  </property>
  <property fmtid="{D5CDD505-2E9C-101B-9397-08002B2CF9AE}" pid="3" name="KSOProductBuildVer">
    <vt:lpwstr>2052-12.1.0.16388</vt:lpwstr>
  </property>
</Properties>
</file>