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9B" w:rsidRPr="00B0189A" w:rsidRDefault="00DA2CF0" w:rsidP="00DA2CF0">
      <w:pPr>
        <w:spacing w:line="288" w:lineRule="auto"/>
        <w:jc w:val="center"/>
        <w:rPr>
          <w:rFonts w:ascii="Times New Roman" w:hAnsi="Times New Roman" w:cs="Times New Roman"/>
          <w:sz w:val="28"/>
          <w:szCs w:val="28"/>
        </w:rPr>
      </w:pPr>
      <w:r w:rsidRPr="00B0189A">
        <w:rPr>
          <w:rFonts w:ascii="Times New Roman" w:hAnsi="Times New Roman" w:cs="Times New Roman"/>
          <w:sz w:val="28"/>
          <w:szCs w:val="28"/>
        </w:rPr>
        <w:t>МИНОБРНАУКИ РОССИИ</w:t>
      </w:r>
    </w:p>
    <w:p w:rsidR="00DA2CF0" w:rsidRPr="00B0189A" w:rsidRDefault="00DA2CF0" w:rsidP="00DA2CF0">
      <w:pPr>
        <w:spacing w:line="288" w:lineRule="auto"/>
        <w:jc w:val="center"/>
        <w:rPr>
          <w:rFonts w:ascii="Times New Roman" w:hAnsi="Times New Roman" w:cs="Times New Roman"/>
          <w:sz w:val="28"/>
          <w:szCs w:val="28"/>
        </w:rPr>
      </w:pPr>
      <w:r w:rsidRPr="00B0189A">
        <w:rPr>
          <w:rFonts w:ascii="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w:t>
      </w:r>
    </w:p>
    <w:p w:rsidR="00DA2CF0" w:rsidRPr="00B0189A" w:rsidRDefault="00037174" w:rsidP="00DA2CF0">
      <w:pPr>
        <w:spacing w:line="288" w:lineRule="auto"/>
        <w:jc w:val="center"/>
        <w:rPr>
          <w:rFonts w:ascii="Times New Roman" w:hAnsi="Times New Roman" w:cs="Times New Roman"/>
          <w:sz w:val="28"/>
          <w:szCs w:val="28"/>
        </w:rPr>
      </w:pPr>
      <w:r w:rsidRPr="00B0189A">
        <w:rPr>
          <w:rFonts w:ascii="Times New Roman" w:hAnsi="Times New Roman" w:cs="Times New Roman"/>
          <w:sz w:val="28"/>
          <w:szCs w:val="28"/>
        </w:rPr>
        <w:t>«ОМСКИЙ ГОСУДАРСТВЕНН</w:t>
      </w:r>
      <w:r w:rsidR="00DA2CF0" w:rsidRPr="00B0189A">
        <w:rPr>
          <w:rFonts w:ascii="Times New Roman" w:hAnsi="Times New Roman" w:cs="Times New Roman"/>
          <w:sz w:val="28"/>
          <w:szCs w:val="28"/>
        </w:rPr>
        <w:t>ЫЙ ТЕХНИЧЕСКИЙ УНИВЕРСИТЕТ»</w:t>
      </w:r>
    </w:p>
    <w:p w:rsidR="00DA2CF0" w:rsidRPr="00B0189A" w:rsidRDefault="00DA2CF0" w:rsidP="00DA2CF0">
      <w:pPr>
        <w:spacing w:line="288" w:lineRule="auto"/>
        <w:ind w:right="-1" w:hanging="142"/>
        <w:jc w:val="center"/>
        <w:rPr>
          <w:rFonts w:ascii="Times New Roman" w:hAnsi="Times New Roman" w:cs="Times New Roman"/>
          <w:sz w:val="28"/>
          <w:szCs w:val="28"/>
        </w:rPr>
      </w:pPr>
      <w:r w:rsidRPr="00B0189A">
        <w:rPr>
          <w:rFonts w:ascii="Times New Roman" w:hAnsi="Times New Roman" w:cs="Times New Roman"/>
          <w:sz w:val="28"/>
          <w:szCs w:val="28"/>
        </w:rPr>
        <w:t>Кафедра «Прикладная математика и фундаментальная информатика»</w:t>
      </w:r>
    </w:p>
    <w:p w:rsidR="00DA2CF0" w:rsidRPr="00B0189A" w:rsidRDefault="00DA2CF0" w:rsidP="00DA2CF0">
      <w:pPr>
        <w:spacing w:line="288" w:lineRule="auto"/>
        <w:ind w:right="-1" w:hanging="142"/>
        <w:jc w:val="center"/>
        <w:rPr>
          <w:rFonts w:ascii="Times New Roman" w:hAnsi="Times New Roman" w:cs="Times New Roman"/>
          <w:sz w:val="28"/>
          <w:szCs w:val="28"/>
        </w:rPr>
      </w:pP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DA2CF0" w:rsidRPr="00B0189A" w:rsidRDefault="00DA2CF0" w:rsidP="00DA2CF0">
      <w:pPr>
        <w:spacing w:line="288" w:lineRule="auto"/>
        <w:ind w:right="-1" w:hanging="142"/>
        <w:jc w:val="both"/>
        <w:rPr>
          <w:rFonts w:ascii="Times New Roman" w:hAnsi="Times New Roman" w:cs="Times New Roman"/>
          <w:sz w:val="28"/>
          <w:szCs w:val="28"/>
        </w:rPr>
      </w:pPr>
      <w:r w:rsidRPr="00B0189A">
        <w:rPr>
          <w:rFonts w:ascii="Times New Roman" w:hAnsi="Times New Roman" w:cs="Times New Roman"/>
          <w:sz w:val="28"/>
          <w:szCs w:val="28"/>
        </w:rPr>
        <w:lastRenderedPageBreak/>
        <w:t>Реферат</w:t>
      </w:r>
      <w:r w:rsidR="00941271" w:rsidRPr="00B0189A">
        <w:rPr>
          <w:rFonts w:ascii="Times New Roman" w:hAnsi="Times New Roman" w:cs="Times New Roman"/>
          <w:sz w:val="28"/>
          <w:szCs w:val="28"/>
        </w:rPr>
        <w:t>123</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DA2CF0" w:rsidRPr="00B0189A" w:rsidRDefault="00DA2CF0" w:rsidP="00DA2CF0">
      <w:pPr>
        <w:spacing w:line="288" w:lineRule="auto"/>
        <w:ind w:right="-1" w:hanging="142"/>
        <w:jc w:val="both"/>
        <w:rPr>
          <w:rFonts w:ascii="Times New Roman" w:hAnsi="Times New Roman" w:cs="Times New Roman"/>
          <w:sz w:val="28"/>
          <w:szCs w:val="28"/>
        </w:rPr>
      </w:pPr>
      <w:r w:rsidRPr="00B0189A">
        <w:rPr>
          <w:rFonts w:ascii="Times New Roman" w:hAnsi="Times New Roman" w:cs="Times New Roman"/>
          <w:sz w:val="28"/>
          <w:szCs w:val="28"/>
        </w:rPr>
        <w:lastRenderedPageBreak/>
        <w:t>Содержание</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3609B1" w:rsidRPr="00B0189A" w:rsidRDefault="00DA2CF0" w:rsidP="005923C6">
      <w:pPr>
        <w:spacing w:line="360" w:lineRule="auto"/>
        <w:ind w:hanging="142"/>
        <w:jc w:val="center"/>
        <w:rPr>
          <w:rFonts w:ascii="Times New Roman" w:hAnsi="Times New Roman" w:cs="Times New Roman"/>
          <w:b/>
          <w:sz w:val="28"/>
          <w:szCs w:val="28"/>
        </w:rPr>
      </w:pPr>
      <w:r w:rsidRPr="00B0189A">
        <w:rPr>
          <w:rFonts w:ascii="Times New Roman" w:hAnsi="Times New Roman" w:cs="Times New Roman"/>
          <w:b/>
          <w:sz w:val="28"/>
          <w:szCs w:val="28"/>
        </w:rPr>
        <w:lastRenderedPageBreak/>
        <w:t>Введение</w:t>
      </w:r>
    </w:p>
    <w:p w:rsidR="00A73EC7" w:rsidRPr="00B0189A" w:rsidRDefault="00016AFD"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Проблема восстановления цифровых изображений возникает </w:t>
      </w:r>
      <w:proofErr w:type="gramStart"/>
      <w:r w:rsidRPr="00B0189A">
        <w:rPr>
          <w:rFonts w:ascii="Times New Roman" w:hAnsi="Times New Roman" w:cs="Times New Roman"/>
          <w:sz w:val="28"/>
          <w:szCs w:val="28"/>
        </w:rPr>
        <w:t>в следствие</w:t>
      </w:r>
      <w:proofErr w:type="gramEnd"/>
      <w:r w:rsidRPr="00B0189A">
        <w:rPr>
          <w:rFonts w:ascii="Times New Roman" w:hAnsi="Times New Roman" w:cs="Times New Roman"/>
          <w:sz w:val="28"/>
          <w:szCs w:val="28"/>
        </w:rPr>
        <w:t xml:space="preserve"> многих причин – неисправность носителя, ошибки при передаче файла по сети, искажение из-за ошибок операционной системы и так далее. Визуально это может проявляться как появление темных областей на изображении, появление зашумленности, отсутствие части изображения. Для избавления изображения от повреждений </w:t>
      </w:r>
      <w:r w:rsidR="00A73EC7" w:rsidRPr="00B0189A">
        <w:rPr>
          <w:rFonts w:ascii="Times New Roman" w:hAnsi="Times New Roman" w:cs="Times New Roman"/>
          <w:sz w:val="28"/>
          <w:szCs w:val="28"/>
        </w:rPr>
        <w:t xml:space="preserve">используются два основных подхода. Первый подход – это использование сглаживающих фильтров, второй – поиск поврежденных пикселей в изображении и их восстановление. Использование фильтров дает хороший визуальный результат, но приводит к искажению изображения. Восстановление изображения по пикселям является более затратным по времени способом, однако потенциал этого метода является большим, так как затрагиваются только поврежденные части изображения, </w:t>
      </w:r>
      <w:proofErr w:type="gramStart"/>
      <w:r w:rsidR="00A73EC7" w:rsidRPr="00B0189A">
        <w:rPr>
          <w:rFonts w:ascii="Times New Roman" w:hAnsi="Times New Roman" w:cs="Times New Roman"/>
          <w:sz w:val="28"/>
          <w:szCs w:val="28"/>
        </w:rPr>
        <w:t>а</w:t>
      </w:r>
      <w:proofErr w:type="gramEnd"/>
      <w:r w:rsidR="00A73EC7" w:rsidRPr="00B0189A">
        <w:rPr>
          <w:rFonts w:ascii="Times New Roman" w:hAnsi="Times New Roman" w:cs="Times New Roman"/>
          <w:sz w:val="28"/>
          <w:szCs w:val="28"/>
        </w:rPr>
        <w:t xml:space="preserve"> следовательно и искажения изображения будут меньшими в сравнении с первым подходом.</w:t>
      </w:r>
    </w:p>
    <w:p w:rsidR="0091085F" w:rsidRPr="00B0189A" w:rsidRDefault="0091085F"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Существует множество алгоритмов для восстановления поврежденных пикселей, однако практически все они основаны на анализе неповрежденных пикселей, расположенных по соседству с </w:t>
      </w:r>
      <w:proofErr w:type="gramStart"/>
      <w:r w:rsidRPr="00B0189A">
        <w:rPr>
          <w:rFonts w:ascii="Times New Roman" w:hAnsi="Times New Roman" w:cs="Times New Roman"/>
          <w:sz w:val="28"/>
          <w:szCs w:val="28"/>
        </w:rPr>
        <w:t>поврежденным</w:t>
      </w:r>
      <w:proofErr w:type="gramEnd"/>
      <w:r w:rsidRPr="00B0189A">
        <w:rPr>
          <w:rFonts w:ascii="Times New Roman" w:hAnsi="Times New Roman" w:cs="Times New Roman"/>
          <w:sz w:val="28"/>
          <w:szCs w:val="28"/>
        </w:rPr>
        <w:t>. Поиск цвета для поврежденного пикселя происходит с помощью разных методов, например, с помощью арифметического среднего, или с помощью метода иерархий [1].</w:t>
      </w:r>
    </w:p>
    <w:p w:rsidR="00103F5D" w:rsidRPr="00B0189A" w:rsidRDefault="008B6836"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Однако при большой зашумленности изображений, либо при отсутствии крупной его части (более 30%) результат данных алгоритмов будет иметь визуальные искажения. Большей устойчивостью потенциально обладает метод восстановления пикс</w:t>
      </w:r>
      <w:r w:rsidR="00103F5D" w:rsidRPr="00B0189A">
        <w:rPr>
          <w:rFonts w:ascii="Times New Roman" w:hAnsi="Times New Roman" w:cs="Times New Roman"/>
          <w:sz w:val="28"/>
          <w:szCs w:val="28"/>
        </w:rPr>
        <w:t>елей с использованием нейронных сетей.</w:t>
      </w:r>
    </w:p>
    <w:p w:rsidR="00B16C9D" w:rsidRPr="00B0189A" w:rsidRDefault="00F9297C"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Нейронные</w:t>
      </w:r>
      <w:r w:rsidR="003F2636" w:rsidRPr="00B0189A">
        <w:rPr>
          <w:rFonts w:ascii="Times New Roman" w:hAnsi="Times New Roman" w:cs="Times New Roman"/>
          <w:sz w:val="28"/>
          <w:szCs w:val="28"/>
        </w:rPr>
        <w:t xml:space="preserve"> сет</w:t>
      </w:r>
      <w:r w:rsidRPr="00B0189A">
        <w:rPr>
          <w:rFonts w:ascii="Times New Roman" w:hAnsi="Times New Roman" w:cs="Times New Roman"/>
          <w:sz w:val="28"/>
          <w:szCs w:val="28"/>
        </w:rPr>
        <w:t>и</w:t>
      </w:r>
      <w:r w:rsidR="003F2636" w:rsidRPr="00B0189A">
        <w:rPr>
          <w:rFonts w:ascii="Times New Roman" w:hAnsi="Times New Roman" w:cs="Times New Roman"/>
          <w:sz w:val="28"/>
          <w:szCs w:val="28"/>
        </w:rPr>
        <w:t xml:space="preserve"> – математические модели, а так 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организма[2].</w:t>
      </w:r>
      <w:r w:rsidR="00B16C9D" w:rsidRPr="00B0189A">
        <w:rPr>
          <w:rFonts w:ascii="Times New Roman" w:hAnsi="Times New Roman" w:cs="Times New Roman"/>
          <w:sz w:val="28"/>
          <w:szCs w:val="28"/>
        </w:rPr>
        <w:t xml:space="preserve"> Они были созданы для описания ситуаций, возникающих в реальном мире, наравне с другими вычислительными формализмами, такими как: вероятностные рассуждения, теория нечетких множеств, нечеткая логика, генетические алгоритмы.</w:t>
      </w:r>
    </w:p>
    <w:p w:rsidR="00BE56C5" w:rsidRPr="00B0189A" w:rsidRDefault="00037174"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Существует немало видов нейронных сетей и все они классифицируются по различным характеристикам, к примеру, по количеству слоев нейронов, по характеру обучения сети (с учителем или без), по типу подстройки весов, по типу входной информации, по применяемой модели нейрон</w:t>
      </w:r>
      <w:r w:rsidR="00BE56C5" w:rsidRPr="00B0189A">
        <w:rPr>
          <w:rFonts w:ascii="Times New Roman" w:hAnsi="Times New Roman" w:cs="Times New Roman"/>
          <w:sz w:val="28"/>
          <w:szCs w:val="28"/>
        </w:rPr>
        <w:t>ной сети.</w:t>
      </w:r>
    </w:p>
    <w:p w:rsidR="00BE56C5" w:rsidRPr="00B0189A" w:rsidRDefault="00BE56C5"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Биологические сети тесно связаны с искусственными нейронными сетями, поэтому искусственные сети должны обладать некоторыми свойствами биологических, а именно – иметь аналоговое представление и обработку информации, иметь способность осуществлять осреднение согласно определенным условиям для набора данных в целом, быть отказоустойчивыми, быть адаптируемыми к изменяющимся внешним условиям.</w:t>
      </w:r>
    </w:p>
    <w:p w:rsidR="00C327A1" w:rsidRPr="00B0189A" w:rsidRDefault="00BE56C5" w:rsidP="00881C48">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С помощью искусственных нейронных сетей пытаются моделировать когнитивные функции мозга человека, такие как сенсорные (искусственное восприятие), моторны</w:t>
      </w:r>
      <w:r w:rsidR="002C0C9F" w:rsidRPr="00B0189A">
        <w:rPr>
          <w:rFonts w:ascii="Times New Roman" w:hAnsi="Times New Roman" w:cs="Times New Roman"/>
          <w:sz w:val="28"/>
          <w:szCs w:val="28"/>
        </w:rPr>
        <w:t>е функции, возможность принятия</w:t>
      </w:r>
      <w:r w:rsidRPr="00B0189A">
        <w:rPr>
          <w:rFonts w:ascii="Times New Roman" w:hAnsi="Times New Roman" w:cs="Times New Roman"/>
          <w:sz w:val="28"/>
          <w:szCs w:val="28"/>
        </w:rPr>
        <w:t xml:space="preserve"> решени</w:t>
      </w:r>
      <w:r w:rsidR="002C0C9F" w:rsidRPr="00B0189A">
        <w:rPr>
          <w:rFonts w:ascii="Times New Roman" w:hAnsi="Times New Roman" w:cs="Times New Roman"/>
          <w:sz w:val="28"/>
          <w:szCs w:val="28"/>
        </w:rPr>
        <w:t>й</w:t>
      </w:r>
      <w:r w:rsidRPr="00B0189A">
        <w:rPr>
          <w:rFonts w:ascii="Times New Roman" w:hAnsi="Times New Roman" w:cs="Times New Roman"/>
          <w:sz w:val="28"/>
          <w:szCs w:val="28"/>
        </w:rPr>
        <w:t xml:space="preserve"> (рассуждение, оценка, решение проблемы)</w:t>
      </w:r>
      <w:r w:rsidR="002C0C9F" w:rsidRPr="00B0189A">
        <w:rPr>
          <w:rFonts w:ascii="Times New Roman" w:hAnsi="Times New Roman" w:cs="Times New Roman"/>
          <w:sz w:val="28"/>
          <w:szCs w:val="28"/>
        </w:rPr>
        <w:t>, понимание и порождение речи, чтение и письмо, возможность ведения диалога.</w:t>
      </w:r>
    </w:p>
    <w:p w:rsidR="00C327A1" w:rsidRPr="00B0189A" w:rsidRDefault="00C327A1">
      <w:pPr>
        <w:rPr>
          <w:rFonts w:ascii="Times New Roman" w:hAnsi="Times New Roman" w:cs="Times New Roman"/>
          <w:sz w:val="28"/>
          <w:szCs w:val="28"/>
        </w:rPr>
      </w:pPr>
      <w:r w:rsidRPr="00B0189A">
        <w:rPr>
          <w:rFonts w:ascii="Times New Roman" w:hAnsi="Times New Roman" w:cs="Times New Roman"/>
          <w:sz w:val="28"/>
          <w:szCs w:val="28"/>
        </w:rPr>
        <w:br w:type="page"/>
      </w:r>
    </w:p>
    <w:p w:rsidR="003B6C4C" w:rsidRPr="00B0189A" w:rsidRDefault="00C327A1" w:rsidP="00964802">
      <w:pPr>
        <w:spacing w:line="288"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lastRenderedPageBreak/>
        <w:t xml:space="preserve">Самоорганизующиеся карты </w:t>
      </w:r>
      <w:proofErr w:type="spellStart"/>
      <w:r w:rsidRPr="00B0189A">
        <w:rPr>
          <w:rFonts w:ascii="Times New Roman" w:hAnsi="Times New Roman" w:cs="Times New Roman"/>
          <w:b/>
          <w:sz w:val="28"/>
          <w:szCs w:val="28"/>
        </w:rPr>
        <w:t>Кохонена</w:t>
      </w:r>
      <w:proofErr w:type="spellEnd"/>
    </w:p>
    <w:p w:rsidR="00CC5D06" w:rsidRPr="00B0189A" w:rsidRDefault="006863B2"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Самоорганизующиеся карты </w:t>
      </w:r>
      <w:proofErr w:type="spellStart"/>
      <w:r w:rsidRPr="00B0189A">
        <w:rPr>
          <w:rFonts w:ascii="Times New Roman" w:hAnsi="Times New Roman" w:cs="Times New Roman"/>
          <w:sz w:val="28"/>
          <w:szCs w:val="28"/>
        </w:rPr>
        <w:t>Кохонена</w:t>
      </w:r>
      <w:proofErr w:type="spellEnd"/>
      <w:proofErr w:type="gramStart"/>
      <w:r w:rsidRPr="00B0189A">
        <w:rPr>
          <w:rFonts w:ascii="Times New Roman" w:hAnsi="Times New Roman" w:cs="Times New Roman"/>
          <w:sz w:val="28"/>
          <w:szCs w:val="28"/>
        </w:rPr>
        <w:t xml:space="preserve">( </w:t>
      </w:r>
      <w:proofErr w:type="gramEnd"/>
      <w:r w:rsidRPr="00B0189A">
        <w:rPr>
          <w:rFonts w:ascii="Times New Roman" w:hAnsi="Times New Roman" w:cs="Times New Roman"/>
          <w:sz w:val="28"/>
          <w:szCs w:val="28"/>
          <w:lang w:val="en-US"/>
        </w:rPr>
        <w:t>Self</w:t>
      </w:r>
      <w:r w:rsidRPr="00B0189A">
        <w:rPr>
          <w:rFonts w:ascii="Times New Roman" w:hAnsi="Times New Roman" w:cs="Times New Roman"/>
          <w:sz w:val="28"/>
          <w:szCs w:val="28"/>
        </w:rPr>
        <w:t>-</w:t>
      </w:r>
      <w:proofErr w:type="spellStart"/>
      <w:r w:rsidRPr="00B0189A">
        <w:rPr>
          <w:rFonts w:ascii="Times New Roman" w:hAnsi="Times New Roman" w:cs="Times New Roman"/>
          <w:sz w:val="28"/>
          <w:szCs w:val="28"/>
          <w:lang w:val="en-US"/>
        </w:rPr>
        <w:t>Organaizing</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Map</w:t>
      </w:r>
      <w:r w:rsidRPr="00B0189A">
        <w:rPr>
          <w:rFonts w:ascii="Times New Roman" w:hAnsi="Times New Roman" w:cs="Times New Roman"/>
          <w:sz w:val="28"/>
          <w:szCs w:val="28"/>
        </w:rPr>
        <w:t xml:space="preserve"> –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 разновидность нейронных сетей, использующая обучение без учителя. В своем основном варианте, описанном </w:t>
      </w:r>
      <w:proofErr w:type="spellStart"/>
      <w:r w:rsidRPr="00B0189A">
        <w:rPr>
          <w:rFonts w:ascii="Times New Roman" w:hAnsi="Times New Roman" w:cs="Times New Roman"/>
          <w:sz w:val="28"/>
          <w:szCs w:val="28"/>
        </w:rPr>
        <w:t>Тойво</w:t>
      </w:r>
      <w:proofErr w:type="spellEnd"/>
      <w:r w:rsidRPr="00B0189A">
        <w:rPr>
          <w:rFonts w:ascii="Times New Roman" w:hAnsi="Times New Roman" w:cs="Times New Roman"/>
          <w:sz w:val="28"/>
          <w:szCs w:val="28"/>
        </w:rPr>
        <w:t xml:space="preserve"> </w:t>
      </w:r>
      <w:proofErr w:type="spellStart"/>
      <w:r w:rsidRPr="00B0189A">
        <w:rPr>
          <w:rFonts w:ascii="Times New Roman" w:hAnsi="Times New Roman" w:cs="Times New Roman"/>
          <w:sz w:val="28"/>
          <w:szCs w:val="28"/>
        </w:rPr>
        <w:t>Кохоненом</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создает граф подобия входных данных. Она преобразует нелинейные статистические соотношения между многомерными данными в простые геометрические связи между изображающими их точками на устройстве отображения низкой размерности, обычно в виде регулярной двумерной сетки узлов.</w:t>
      </w:r>
      <w:r w:rsidR="005923C6" w:rsidRPr="00B0189A">
        <w:rPr>
          <w:rFonts w:ascii="Times New Roman" w:hAnsi="Times New Roman" w:cs="Times New Roman"/>
          <w:sz w:val="28"/>
          <w:szCs w:val="28"/>
        </w:rPr>
        <w:t xml:space="preserve"> Поскольку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осуществляет сжатие информации с сохранением в получаемом изображении наиболее важных топологических и (или) метрических связей между первичными элементами данных, можно считать, что с ее помощью порождаются абстракции или обобщения некоторого вида. Формально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можно определить как нелинейное, упорядоченное, гладкое отображение </w:t>
      </w:r>
      <w:r w:rsidR="00964802" w:rsidRPr="00B0189A">
        <w:rPr>
          <w:rFonts w:ascii="Times New Roman" w:hAnsi="Times New Roman" w:cs="Times New Roman"/>
          <w:sz w:val="28"/>
          <w:szCs w:val="28"/>
        </w:rPr>
        <w:t>многообразий входных данных высокой размерности на элементы регулярного массива низкой размерности.</w:t>
      </w:r>
    </w:p>
    <w:p w:rsidR="00CC5D06" w:rsidRPr="00B0189A" w:rsidRDefault="00CC5D06" w:rsidP="00CC5D06">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состоит из набора нейронов, количество которых задается аналитиком.</w:t>
      </w:r>
      <w:proofErr w:type="gramEnd"/>
      <w:r w:rsidRPr="00B0189A">
        <w:rPr>
          <w:rFonts w:ascii="Times New Roman" w:hAnsi="Times New Roman" w:cs="Times New Roman"/>
          <w:sz w:val="28"/>
          <w:szCs w:val="28"/>
        </w:rPr>
        <w:t xml:space="preserve"> Нейрон описывается двумя векторами – вектор веса, размерность которого обычно совпадает с размерностью вектора входных данных, и вектора координат, который определяет местоположение нейрона на карте.</w:t>
      </w:r>
    </w:p>
    <w:p w:rsidR="00881C48" w:rsidRPr="00B0189A" w:rsidRDefault="0041763C"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основном карты </w:t>
      </w:r>
      <w:proofErr w:type="spellStart"/>
      <w:r w:rsidRPr="00B0189A">
        <w:rPr>
          <w:rFonts w:ascii="Times New Roman" w:hAnsi="Times New Roman" w:cs="Times New Roman"/>
          <w:sz w:val="28"/>
          <w:szCs w:val="28"/>
        </w:rPr>
        <w:t>Кохонена</w:t>
      </w:r>
      <w:proofErr w:type="spellEnd"/>
      <w:r w:rsidRPr="00B0189A">
        <w:rPr>
          <w:rFonts w:ascii="Times New Roman" w:hAnsi="Times New Roman" w:cs="Times New Roman"/>
          <w:sz w:val="28"/>
          <w:szCs w:val="28"/>
        </w:rPr>
        <w:t xml:space="preserve"> используют для решения таких задач как моделирование, прогнозирование, поиск закономерностей в больших массивах данных, выявление наборов независимых признаков, сжатие информации, классификация входных данных. </w:t>
      </w:r>
    </w:p>
    <w:p w:rsidR="00CC5D06" w:rsidRPr="00B0189A" w:rsidRDefault="00CC5D06" w:rsidP="004A1E20">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Вектор входных данных</w:t>
      </w:r>
    </w:p>
    <w:p w:rsidR="004A1E20" w:rsidRPr="00B0189A" w:rsidRDefault="00CC5D06" w:rsidP="004A1E20">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физической теории информационных </w:t>
      </w:r>
      <w:r w:rsidR="004A1E20" w:rsidRPr="00B0189A">
        <w:rPr>
          <w:rFonts w:ascii="Times New Roman" w:hAnsi="Times New Roman" w:cs="Times New Roman"/>
          <w:sz w:val="28"/>
          <w:szCs w:val="28"/>
        </w:rPr>
        <w:t>процессов совокупности смежных в пространстве или во времени значений сигналов принято считать образами, которые можно трактовать как упорядоченные наборы. Такие наборы обычно описывают с помощью векторов представления.</w:t>
      </w:r>
    </w:p>
    <w:p w:rsidR="00924001" w:rsidRPr="00B0189A" w:rsidRDefault="004A1E20" w:rsidP="00924001">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Основной источник наблюдаемых данных в данной работе – это изображение, которое зачастую имеет прямоугольную форму и может быть </w:t>
      </w:r>
      <w:r w:rsidRPr="00B0189A">
        <w:rPr>
          <w:rFonts w:ascii="Times New Roman" w:hAnsi="Times New Roman" w:cs="Times New Roman"/>
          <w:sz w:val="28"/>
          <w:szCs w:val="28"/>
        </w:rPr>
        <w:lastRenderedPageBreak/>
        <w:t>представлено в виде двумерной сетки, узлами которой являются пиксели изображения. Для формирования вектора входных данных было решено использовать не последовательный набор пикселей, а совокупность пикселей, которые располагаются рядом с выбранной каким-либо образом точки на изображении.</w:t>
      </w:r>
      <w:r w:rsidR="00924001" w:rsidRPr="00B0189A">
        <w:rPr>
          <w:rFonts w:ascii="Times New Roman" w:hAnsi="Times New Roman" w:cs="Times New Roman"/>
          <w:sz w:val="28"/>
          <w:szCs w:val="28"/>
        </w:rPr>
        <w:t xml:space="preserve"> В связи с этим для описания способа построения вектора входных значений необходимо ввести следующие понятия и обозначения:</w:t>
      </w:r>
    </w:p>
    <w:p w:rsidR="00C001C0" w:rsidRPr="00B0189A" w:rsidRDefault="00C001C0" w:rsidP="00924001">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п</w:t>
      </w:r>
      <w:r w:rsidR="00924001" w:rsidRPr="00B0189A">
        <w:rPr>
          <w:rFonts w:ascii="Times New Roman" w:hAnsi="Times New Roman" w:cs="Times New Roman"/>
          <w:sz w:val="28"/>
          <w:szCs w:val="28"/>
        </w:rPr>
        <w:t>оврежденный пиксель – пиксель, для которого отсутствует цвет в палитре в силу повреждения</w:t>
      </w:r>
      <w:r w:rsidRPr="00B0189A">
        <w:rPr>
          <w:rFonts w:ascii="Times New Roman" w:hAnsi="Times New Roman" w:cs="Times New Roman"/>
          <w:sz w:val="28"/>
          <w:szCs w:val="28"/>
        </w:rPr>
        <w:t>;</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W</w:t>
      </w:r>
      <w:r w:rsidRPr="00B0189A">
        <w:rPr>
          <w:rFonts w:ascii="Times New Roman" w:hAnsi="Times New Roman" w:cs="Times New Roman"/>
          <w:sz w:val="28"/>
          <w:szCs w:val="28"/>
        </w:rPr>
        <w:t xml:space="preserve"> – ширина изображения в пикселях;</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H</w:t>
      </w:r>
      <w:r w:rsidRPr="00B0189A">
        <w:rPr>
          <w:rFonts w:ascii="Times New Roman" w:hAnsi="Times New Roman" w:cs="Times New Roman"/>
          <w:sz w:val="28"/>
          <w:szCs w:val="28"/>
        </w:rPr>
        <w:t xml:space="preserve"> – высота изображения в пикселях;</w:t>
      </w:r>
    </w:p>
    <w:p w:rsidR="00225C53" w:rsidRPr="00B0189A" w:rsidRDefault="00C001C0"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p</w:t>
      </w:r>
      <w:r w:rsidRPr="00B0189A">
        <w:rPr>
          <w:rFonts w:ascii="Times New Roman" w:hAnsi="Times New Roman" w:cs="Times New Roman"/>
          <w:i/>
          <w:sz w:val="28"/>
          <w:szCs w:val="28"/>
        </w:rPr>
        <w:t xml:space="preserve">[ </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 </w:t>
      </w:r>
      <w:r w:rsidRPr="00B0189A">
        <w:rPr>
          <w:rFonts w:ascii="Times New Roman" w:hAnsi="Times New Roman" w:cs="Times New Roman"/>
          <w:sz w:val="28"/>
          <w:szCs w:val="28"/>
        </w:rPr>
        <w:t xml:space="preserve">– пиксель, расположенный в точке </w:t>
      </w:r>
      <w:r w:rsidRPr="00B0189A">
        <w:rPr>
          <w:rFonts w:ascii="Times New Roman" w:hAnsi="Times New Roman" w:cs="Times New Roman"/>
          <w:i/>
          <w:sz w:val="28"/>
          <w:szCs w:val="28"/>
        </w:rPr>
        <w:t>(</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w:t>
      </w:r>
      <w:r w:rsidRPr="00B0189A">
        <w:rPr>
          <w:rFonts w:ascii="Times New Roman" w:hAnsi="Times New Roman" w:cs="Times New Roman"/>
          <w:sz w:val="28"/>
          <w:szCs w:val="28"/>
        </w:rPr>
        <w:t xml:space="preserve">на изображении, где  </w:t>
      </w:r>
      <m:oMath>
        <m:r>
          <w:rPr>
            <w:rFonts w:ascii="Cambria Math" w:hAnsi="Cambria Math" w:cs="Times New Roman"/>
            <w:sz w:val="28"/>
            <w:szCs w:val="28"/>
          </w:rPr>
          <m:t>i∈</m:t>
        </m:r>
        <m:r>
          <w:rPr>
            <w:rFonts w:ascii="Cambria Math" w:eastAsiaTheme="minorEastAsia" w:hAnsi="Cambria Math" w:cs="Times New Roman"/>
            <w:sz w:val="28"/>
            <w:szCs w:val="28"/>
          </w:rPr>
          <m:t>W</m:t>
        </m:r>
      </m:oMath>
      <w:r w:rsidR="00225C53"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 ∈H</m:t>
        </m:r>
      </m:oMath>
      <w:r w:rsidR="00225C53" w:rsidRPr="00B0189A">
        <w:rPr>
          <w:rFonts w:ascii="Times New Roman" w:eastAsiaTheme="minorEastAsia" w:hAnsi="Times New Roman" w:cs="Times New Roman"/>
          <w:sz w:val="28"/>
          <w:szCs w:val="28"/>
        </w:rPr>
        <w:t>;</w:t>
      </w:r>
    </w:p>
    <w:p w:rsidR="00225C53" w:rsidRPr="00B0189A" w:rsidRDefault="00FC45BE"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r</w:t>
      </w:r>
      <w:r w:rsidRPr="00B0189A">
        <w:rPr>
          <w:rFonts w:ascii="Times New Roman" w:hAnsi="Times New Roman" w:cs="Times New Roman"/>
          <w:i/>
          <w:sz w:val="28"/>
          <w:szCs w:val="28"/>
        </w:rPr>
        <w:t>[</w:t>
      </w:r>
      <w:r w:rsidR="00251188" w:rsidRPr="00B0189A">
        <w:rPr>
          <w:rFonts w:ascii="Times New Roman" w:hAnsi="Times New Roman" w:cs="Times New Roman"/>
          <w:i/>
          <w:sz w:val="28"/>
          <w:szCs w:val="28"/>
        </w:rPr>
        <w:t xml:space="preserve"> </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 xml:space="preserve"> </w:t>
      </w:r>
      <w:r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 восстановленное значение пикселя в точке </w:t>
      </w:r>
      <w:r w:rsidR="00251188" w:rsidRPr="00B0189A">
        <w:rPr>
          <w:rFonts w:ascii="Times New Roman" w:hAnsi="Times New Roman" w:cs="Times New Roman"/>
          <w:i/>
          <w:sz w:val="28"/>
          <w:szCs w:val="28"/>
        </w:rPr>
        <w:t>(</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на изображении, где </w:t>
      </w:r>
      <m:oMath>
        <m:r>
          <w:rPr>
            <w:rFonts w:ascii="Cambria Math" w:hAnsi="Cambria Math" w:cs="Times New Roman"/>
            <w:sz w:val="28"/>
            <w:szCs w:val="28"/>
          </w:rPr>
          <m:t>i ∈W</m:t>
        </m:r>
      </m:oMath>
      <w:r w:rsidR="00670B38"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j∈H</m:t>
        </m:r>
      </m:oMath>
      <w:r w:rsidR="00670B38" w:rsidRPr="00B0189A">
        <w:rPr>
          <w:rFonts w:ascii="Times New Roman" w:eastAsiaTheme="minorEastAsia" w:hAnsi="Times New Roman" w:cs="Times New Roman"/>
          <w:sz w:val="28"/>
          <w:szCs w:val="28"/>
        </w:rPr>
        <w:t>;</w:t>
      </w:r>
    </w:p>
    <w:p w:rsidR="00670B38" w:rsidRPr="00B0189A" w:rsidRDefault="00670B38"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S</w:t>
      </w:r>
      <w:r w:rsidRPr="00B0189A">
        <w:rPr>
          <w:rFonts w:ascii="Times New Roman" w:eastAsiaTheme="minorEastAsia" w:hAnsi="Times New Roman" w:cs="Times New Roman"/>
          <w:sz w:val="28"/>
          <w:szCs w:val="28"/>
        </w:rPr>
        <w:t xml:space="preserve"> – размер вектора входных данных;</w:t>
      </w:r>
    </w:p>
    <w:p w:rsidR="00670B38"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x</w:t>
      </w:r>
      <w:proofErr w:type="spellEnd"/>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ширина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y</w:t>
      </w:r>
      <w:proofErr w:type="spellEnd"/>
      <w:r w:rsidRPr="00B0189A">
        <w:rPr>
          <w:rFonts w:ascii="Times New Roman" w:eastAsiaTheme="minorEastAsia" w:hAnsi="Times New Roman" w:cs="Times New Roman"/>
          <w:sz w:val="28"/>
          <w:szCs w:val="28"/>
        </w:rPr>
        <w:t xml:space="preserve"> – высота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 xml:space="preserve"> – количество нейронов на карте;</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 </w:t>
      </w:r>
      <w:proofErr w:type="spellStart"/>
      <w:r w:rsidRPr="00B0189A">
        <w:rPr>
          <w:rFonts w:ascii="Times New Roman" w:eastAsiaTheme="minorEastAsia" w:hAnsi="Times New Roman" w:cs="Times New Roman"/>
          <w:i/>
          <w:sz w:val="28"/>
          <w:szCs w:val="28"/>
          <w:lang w:val="en-US"/>
        </w:rPr>
        <w:t>cel</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целая часть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 </w:t>
      </w:r>
      <w:proofErr w:type="spellStart"/>
      <w:r w:rsidRPr="00B0189A">
        <w:rPr>
          <w:rFonts w:ascii="Times New Roman" w:eastAsiaTheme="minorEastAsia" w:hAnsi="Times New Roman" w:cs="Times New Roman"/>
          <w:i/>
          <w:sz w:val="28"/>
          <w:szCs w:val="28"/>
          <w:lang w:val="en-US"/>
        </w:rPr>
        <w:t>ost</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остаток от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горизонтальная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вертикальная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 «</w:t>
      </w:r>
      <w:r w:rsidRPr="00B0189A">
        <w:rPr>
          <w:rFonts w:ascii="Times New Roman" w:eastAsiaTheme="minorEastAsia" w:hAnsi="Times New Roman" w:cs="Times New Roman"/>
          <w:sz w:val="28"/>
          <w:szCs w:val="28"/>
          <w:lang w:val="en-US"/>
        </w:rPr>
        <w:t>#</w:t>
      </w:r>
      <w:r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цвет поврежденного пикселя.</w:t>
      </w:r>
    </w:p>
    <w:p w:rsidR="00FB63C2" w:rsidRPr="00B0189A" w:rsidRDefault="00FB63C2" w:rsidP="00FB63C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 ходе работы было принято решение построения вектора входных значений по следующей формуле:</w:t>
      </w:r>
    </w:p>
    <w:p w:rsidR="00A81F5F" w:rsidRPr="00B0189A" w:rsidRDefault="00A81F5F" w:rsidP="00A81F5F">
      <w:pPr>
        <w:spacing w:after="0" w:line="360" w:lineRule="auto"/>
        <w:ind w:firstLine="708"/>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=p[ l + ost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i,S</m:t>
              </m:r>
            </m:e>
          </m:d>
          <m:r>
            <w:rPr>
              <w:rFonts w:ascii="Cambria Math" w:eastAsiaTheme="minorEastAsia" w:hAnsi="Cambria Math" w:cs="Times New Roman"/>
              <w:sz w:val="28"/>
              <w:szCs w:val="28"/>
            </w:rPr>
            <m:t>, t+cel(i,S)]</m:t>
          </m:r>
        </m:oMath>
      </m:oMathPara>
    </w:p>
    <w:p w:rsidR="00A81F5F" w:rsidRPr="00B0189A" w:rsidRDefault="00A81F5F"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l=x-S/2</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t=y-S/2</m:t>
        </m:r>
      </m:oMath>
      <w:r w:rsidRPr="00B0189A">
        <w:rPr>
          <w:rFonts w:ascii="Times New Roman" w:eastAsiaTheme="minorEastAsia" w:hAnsi="Times New Roman" w:cs="Times New Roman"/>
          <w:sz w:val="28"/>
          <w:szCs w:val="28"/>
        </w:rPr>
        <w:t xml:space="preserve">,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 координаты пиксел</w:t>
      </w:r>
      <w:r w:rsidR="00577561" w:rsidRPr="00B0189A">
        <w:rPr>
          <w:rFonts w:ascii="Times New Roman" w:eastAsiaTheme="minorEastAsia" w:hAnsi="Times New Roman" w:cs="Times New Roman"/>
          <w:sz w:val="28"/>
          <w:szCs w:val="28"/>
        </w:rPr>
        <w:t xml:space="preserve">я, для которого строится вектор, </w:t>
      </w:r>
      <m:oMath>
        <m:r>
          <w:rPr>
            <w:rFonts w:ascii="Cambria Math" w:eastAsiaTheme="minorEastAsia" w:hAnsi="Cambria Math" w:cs="Times New Roman"/>
            <w:sz w:val="28"/>
            <w:szCs w:val="28"/>
          </w:rPr>
          <m:t xml:space="preserve">i =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1, S</m:t>
            </m:r>
          </m:e>
        </m:bar>
      </m:oMath>
      <w:r w:rsidR="00577561" w:rsidRPr="00B0189A">
        <w:rPr>
          <w:rFonts w:ascii="Times New Roman" w:eastAsiaTheme="minorEastAsia" w:hAnsi="Times New Roman" w:cs="Times New Roman"/>
          <w:sz w:val="28"/>
          <w:szCs w:val="28"/>
        </w:rPr>
        <w:t xml:space="preserve">. </w:t>
      </w:r>
    </w:p>
    <w:p w:rsidR="00FA59D1" w:rsidRPr="00B0189A" w:rsidRDefault="00FA59D1"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Таким образом</w:t>
      </w:r>
      <w:r w:rsidR="00A811CB"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rPr>
        <w:t xml:space="preserve"> значениями вектора</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x[i]</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будут значения цветов пикселей, которые находятся в области рядом с точкой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на изображении.</w:t>
      </w:r>
    </w:p>
    <w:p w:rsidR="00A43397" w:rsidRPr="00B0189A" w:rsidRDefault="00A43397"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lastRenderedPageBreak/>
        <w:t>Так же необходимо ввести некоторые ограничения:</w:t>
      </w:r>
    </w:p>
    <w:p w:rsidR="00A43397" w:rsidRPr="00B0189A" w:rsidRDefault="00A43397"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≤x ≤W-</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e>
        </m:d>
      </m:oMath>
      <w:r w:rsidRPr="00B0189A">
        <w:rPr>
          <w:rFonts w:ascii="Times New Roman" w:eastAsiaTheme="minorEastAsia" w:hAnsi="Times New Roman" w:cs="Times New Roman"/>
          <w:sz w:val="28"/>
          <w:szCs w:val="28"/>
        </w:rPr>
        <w:t>;</w:t>
      </w:r>
    </w:p>
    <w:p w:rsidR="00A43397" w:rsidRPr="00B0189A" w:rsidRDefault="00A43397"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xml:space="preserve"> ≤y ≤H-</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e>
        </m:d>
      </m:oMath>
      <w:r w:rsidRPr="00B0189A">
        <w:rPr>
          <w:rFonts w:ascii="Times New Roman" w:eastAsiaTheme="minorEastAsia" w:hAnsi="Times New Roman" w:cs="Times New Roman"/>
          <w:sz w:val="28"/>
          <w:szCs w:val="28"/>
        </w:rPr>
        <w:t>;</w:t>
      </w:r>
    </w:p>
    <w:p w:rsidR="00A43397" w:rsidRPr="00B0189A" w:rsidRDefault="00A43397" w:rsidP="00A43397">
      <w:pPr>
        <w:pStyle w:val="a3"/>
        <w:numPr>
          <w:ilvl w:val="0"/>
          <w:numId w:val="11"/>
        </w:numPr>
        <w:spacing w:after="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m:t>
        </m:r>
      </m:oMath>
      <w:r w:rsidRPr="00B0189A">
        <w:rPr>
          <w:rFonts w:ascii="Times New Roman" w:eastAsiaTheme="minorEastAsia" w:hAnsi="Times New Roman" w:cs="Times New Roman"/>
          <w:sz w:val="28"/>
          <w:szCs w:val="28"/>
          <w:lang w:val="en-US"/>
        </w:rPr>
        <w:t xml:space="preserve"> – </w:t>
      </w:r>
      <w:proofErr w:type="gramStart"/>
      <w:r w:rsidRPr="00B0189A">
        <w:rPr>
          <w:rFonts w:ascii="Times New Roman" w:eastAsiaTheme="minorEastAsia" w:hAnsi="Times New Roman" w:cs="Times New Roman"/>
          <w:sz w:val="28"/>
          <w:szCs w:val="28"/>
        </w:rPr>
        <w:t>нечетное</w:t>
      </w:r>
      <w:proofErr w:type="gramEnd"/>
      <w:r w:rsidRPr="00B0189A">
        <w:rPr>
          <w:rFonts w:ascii="Times New Roman" w:eastAsiaTheme="minorEastAsia" w:hAnsi="Times New Roman" w:cs="Times New Roman"/>
          <w:sz w:val="28"/>
          <w:szCs w:val="28"/>
        </w:rPr>
        <w:t>.</w:t>
      </w:r>
    </w:p>
    <w:p w:rsidR="00A43397" w:rsidRPr="00B0189A" w:rsidRDefault="00A43397" w:rsidP="00A43397">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Условия (1) и (2) вводятся в силу того, что размер блока пикселей для составления вектора входных данных больше, чем один пиксель, а значит и количество таких</w:t>
      </w:r>
      <w:r w:rsidR="00DA76ED" w:rsidRPr="00B0189A">
        <w:rPr>
          <w:rFonts w:ascii="Times New Roman" w:eastAsiaTheme="minorEastAsia" w:hAnsi="Times New Roman" w:cs="Times New Roman"/>
          <w:sz w:val="28"/>
          <w:szCs w:val="28"/>
        </w:rPr>
        <w:t xml:space="preserve"> блоков будет меньше количества пикселей. Последнее условие необходимо для того, чтобы область вокруг пикселя была более симметричной.</w:t>
      </w:r>
    </w:p>
    <w:p w:rsidR="00A81F5F" w:rsidRPr="00B0189A" w:rsidRDefault="00E33513" w:rsidP="00E33513">
      <w:pPr>
        <w:spacing w:after="0" w:line="360" w:lineRule="auto"/>
        <w:ind w:firstLine="708"/>
        <w:jc w:val="both"/>
        <w:rPr>
          <w:rFonts w:ascii="Times New Roman" w:eastAsiaTheme="minorEastAsia" w:hAnsi="Times New Roman" w:cs="Times New Roman"/>
          <w:b/>
          <w:sz w:val="28"/>
          <w:szCs w:val="28"/>
        </w:rPr>
      </w:pPr>
      <w:r w:rsidRPr="00B0189A">
        <w:rPr>
          <w:rFonts w:ascii="Times New Roman" w:eastAsiaTheme="minorEastAsia" w:hAnsi="Times New Roman" w:cs="Times New Roman"/>
          <w:b/>
          <w:sz w:val="28"/>
          <w:szCs w:val="28"/>
        </w:rPr>
        <w:t xml:space="preserve">Мера соседства нейронов и </w:t>
      </w:r>
      <w:r w:rsidR="002E15CA" w:rsidRPr="00B0189A">
        <w:rPr>
          <w:rFonts w:ascii="Times New Roman" w:eastAsiaTheme="minorEastAsia" w:hAnsi="Times New Roman" w:cs="Times New Roman"/>
          <w:b/>
          <w:sz w:val="28"/>
          <w:szCs w:val="28"/>
        </w:rPr>
        <w:t>мера сходства</w:t>
      </w:r>
    </w:p>
    <w:p w:rsidR="00E33513" w:rsidRPr="00B0189A" w:rsidRDefault="00E33513" w:rsidP="00E3351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наблюдаемые векторы должны быть представлены в пространстве, обладающем некоторой метрикой. Последняя является свойством любого набора элементов, характеризуемой некоторой функцией</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которую называют расстоянием и которая определена для любой пары </w:t>
      </w:r>
      <m:oMath>
        <m:r>
          <w:rPr>
            <w:rFonts w:ascii="Cambria Math" w:eastAsiaTheme="minorEastAsia" w:hAnsi="Cambria Math" w:cs="Times New Roman"/>
            <w:sz w:val="28"/>
            <w:szCs w:val="28"/>
          </w:rPr>
          <m:t>(x,y)</m:t>
        </m:r>
      </m:oMath>
      <w:r w:rsidRPr="00B0189A">
        <w:rPr>
          <w:rFonts w:ascii="Times New Roman" w:eastAsiaTheme="minorEastAsia" w:hAnsi="Times New Roman" w:cs="Times New Roman"/>
          <w:sz w:val="28"/>
          <w:szCs w:val="28"/>
        </w:rPr>
        <w:t>. При выборе функции расстояния необходимо, чтобы она удовлетворяла следующим условиям:</w:t>
      </w:r>
    </w:p>
    <w:p w:rsidR="00E33513" w:rsidRPr="00B0189A" w:rsidRDefault="00E33513"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≥0</m:t>
        </m:r>
      </m:oMath>
      <w:r w:rsidRPr="00B0189A">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x=y</m:t>
        </m:r>
      </m:oMath>
      <w:r w:rsidR="00485516" w:rsidRPr="00B0189A">
        <w:rPr>
          <w:rFonts w:ascii="Times New Roman" w:eastAsiaTheme="minorEastAsia" w:hAnsi="Times New Roman" w:cs="Times New Roman"/>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=d(y,x)</m:t>
        </m:r>
      </m:oMath>
      <w:r w:rsidRPr="00B0189A">
        <w:rPr>
          <w:rFonts w:ascii="Times New Roman" w:eastAsiaTheme="minorEastAsia" w:hAnsi="Times New Roman" w:cs="Times New Roman"/>
          <w:i/>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x,z</m:t>
            </m:r>
          </m:e>
        </m:d>
        <m:r>
          <w:rPr>
            <w:rFonts w:ascii="Cambria Math" w:eastAsiaTheme="minorEastAsia" w:hAnsi="Cambria Math" w:cs="Times New Roman"/>
            <w:sz w:val="28"/>
            <w:szCs w:val="28"/>
            <w:lang w:val="en-US"/>
          </w:rPr>
          <m:t>+ d(z,y)</m:t>
        </m:r>
      </m:oMath>
      <w:r w:rsidRPr="00B0189A">
        <w:rPr>
          <w:rFonts w:ascii="Times New Roman" w:eastAsiaTheme="minorEastAsia" w:hAnsi="Times New Roman" w:cs="Times New Roman"/>
          <w:sz w:val="28"/>
          <w:szCs w:val="28"/>
          <w:lang w:val="en-US"/>
        </w:rPr>
        <w:t>.</w:t>
      </w:r>
    </w:p>
    <w:p w:rsidR="00485516" w:rsidRPr="00B0189A" w:rsidRDefault="002E15CA"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Примером функции, определяющей расстояние, которая удовлетворяет вышеперечисленным условиям, является евклидово расстояние на плоскости.</w:t>
      </w:r>
    </w:p>
    <w:p w:rsidR="002E15CA" w:rsidRPr="00B0189A" w:rsidRDefault="00E13C17"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Мерой соседства между нейронами на карте называют функцию от номера итерации и индексов нейронов. Обычно в этих целях используют функцию Гаусса вида:</w:t>
      </w:r>
    </w:p>
    <w:p w:rsidR="00E13C17" w:rsidRPr="00B0189A" w:rsidRDefault="0035498E"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2*δ(i)</m:t>
            </m:r>
          </m:den>
        </m:f>
        <m:r>
          <w:rPr>
            <w:rFonts w:ascii="Cambria Math" w:eastAsiaTheme="minorEastAsia" w:hAnsi="Cambria Math" w:cs="Times New Roman"/>
            <w:sz w:val="28"/>
            <w:szCs w:val="28"/>
          </w:rPr>
          <m:t>)</m:t>
        </m:r>
      </m:oMath>
      <w:r w:rsidR="00AB3D13">
        <w:rPr>
          <w:rFonts w:ascii="Times New Roman" w:eastAsiaTheme="minorEastAsia" w:hAnsi="Times New Roman" w:cs="Times New Roman"/>
          <w:sz w:val="28"/>
          <w:szCs w:val="28"/>
        </w:rPr>
        <w:t xml:space="preserve"> (1)</w:t>
      </w:r>
      <w:r w:rsidRPr="00B0189A">
        <w:rPr>
          <w:rFonts w:ascii="Times New Roman" w:eastAsiaTheme="minorEastAsia" w:hAnsi="Times New Roman" w:cs="Times New Roman"/>
          <w:sz w:val="28"/>
          <w:szCs w:val="28"/>
        </w:rPr>
        <w:t>,</w:t>
      </w:r>
    </w:p>
    <w:p w:rsidR="0035498E" w:rsidRPr="00B0189A" w:rsidRDefault="0035498E" w:rsidP="002E15CA">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где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1</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2</w:t>
      </w:r>
      <w:r w:rsidRPr="00B0189A">
        <w:rPr>
          <w:rFonts w:ascii="Times New Roman" w:eastAsiaTheme="minorEastAsia" w:hAnsi="Times New Roman" w:cs="Times New Roman"/>
          <w:sz w:val="28"/>
          <w:szCs w:val="28"/>
        </w:rPr>
        <w:t xml:space="preserve"> – индексы нейронов, </w:t>
      </w:r>
      <w:proofErr w:type="spellStart"/>
      <w:r w:rsidRPr="00B0189A">
        <w:rPr>
          <w:rFonts w:ascii="Times New Roman" w:eastAsiaTheme="minorEastAsia" w:hAnsi="Times New Roman" w:cs="Times New Roman"/>
          <w:i/>
          <w:sz w:val="28"/>
          <w:szCs w:val="28"/>
          <w:lang w:val="en-US"/>
        </w:rPr>
        <w:t>i</w:t>
      </w:r>
      <w:proofErr w:type="spellEnd"/>
      <w:r w:rsidRPr="00B0189A">
        <w:rPr>
          <w:rFonts w:ascii="Times New Roman" w:eastAsiaTheme="minorEastAsia" w:hAnsi="Times New Roman" w:cs="Times New Roman"/>
          <w:sz w:val="28"/>
          <w:szCs w:val="28"/>
        </w:rPr>
        <w:t xml:space="preserve"> – номер итерации</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oMath>
      <w:r w:rsidR="00A07553" w:rsidRPr="00B0189A">
        <w:rPr>
          <w:rFonts w:ascii="Times New Roman" w:eastAsiaTheme="minorEastAsia" w:hAnsi="Times New Roman" w:cs="Times New Roman"/>
          <w:sz w:val="28"/>
          <w:szCs w:val="28"/>
        </w:rPr>
        <w:t xml:space="preserve"> имеет вид (2),</w:t>
      </w:r>
      <w:r w:rsidR="00891DE4" w:rsidRPr="00B0189A">
        <w:rPr>
          <w:rFonts w:ascii="Times New Roman" w:eastAsiaTheme="minorEastAsia" w:hAnsi="Times New Roman" w:cs="Times New Roman"/>
          <w:sz w:val="28"/>
          <w:szCs w:val="28"/>
        </w:rPr>
        <w:t xml:space="preserve"> а</w:t>
      </w:r>
      <w:proofErr w:type="gramStart"/>
      <w:r w:rsidR="00891DE4" w:rsidRPr="00B0189A">
        <w:rPr>
          <w:rFonts w:ascii="Times New Roman" w:eastAsiaTheme="minorEastAsia" w:hAnsi="Times New Roman" w:cs="Times New Roman"/>
          <w:sz w:val="28"/>
          <w:szCs w:val="28"/>
        </w:rPr>
        <w:t xml:space="preserve"> </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δ(i)</m:t>
        </m:r>
      </m:oMath>
      <w:r w:rsidR="00891DE4" w:rsidRPr="00B0189A">
        <w:rPr>
          <w:rFonts w:ascii="Times New Roman" w:eastAsiaTheme="minorEastAsia" w:hAnsi="Times New Roman" w:cs="Times New Roman"/>
          <w:sz w:val="28"/>
          <w:szCs w:val="28"/>
        </w:rPr>
        <w:t xml:space="preserve"> </w:t>
      </w:r>
      <w:proofErr w:type="gramEnd"/>
      <w:r w:rsidR="00891DE4" w:rsidRPr="00B0189A">
        <w:rPr>
          <w:rFonts w:ascii="Times New Roman" w:eastAsiaTheme="minorEastAsia" w:hAnsi="Times New Roman" w:cs="Times New Roman"/>
          <w:sz w:val="28"/>
          <w:szCs w:val="28"/>
        </w:rPr>
        <w:t xml:space="preserve">имеет вид (3),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891DE4" w:rsidRPr="00B0189A">
        <w:rPr>
          <w:rFonts w:ascii="Times New Roman" w:eastAsiaTheme="minorEastAsia" w:hAnsi="Times New Roman" w:cs="Times New Roman"/>
          <w:sz w:val="28"/>
          <w:szCs w:val="28"/>
        </w:rPr>
        <w:t xml:space="preserve"> имеет вид (4)</w:t>
      </w:r>
      <w:r w:rsidR="001B2CC6" w:rsidRPr="00B0189A">
        <w:rPr>
          <w:rFonts w:ascii="Times New Roman" w:eastAsiaTheme="minorEastAsia" w:hAnsi="Times New Roman" w:cs="Times New Roman"/>
          <w:sz w:val="28"/>
          <w:szCs w:val="28"/>
        </w:rPr>
        <w:t>.</w:t>
      </w:r>
    </w:p>
    <w:p w:rsidR="00891DE4" w:rsidRPr="00B0189A" w:rsidRDefault="00891DE4"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rPr>
                  <m:t>1, если i &lt;10</m:t>
                </m:r>
              </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-9</m:t>
                            </m:r>
                          </m:e>
                        </m:d>
                      </m:e>
                      <m:sup>
                        <m:r>
                          <w:rPr>
                            <w:rFonts w:ascii="Cambria Math" w:eastAsiaTheme="minorEastAsia" w:hAnsi="Cambria Math" w:cs="Times New Roman"/>
                            <w:sz w:val="28"/>
                            <w:szCs w:val="28"/>
                          </w:rPr>
                          <m:t>0,2</m:t>
                        </m:r>
                      </m:sup>
                    </m:sSup>
                  </m:den>
                </m:f>
                <m:r>
                  <w:rPr>
                    <w:rFonts w:ascii="Cambria Math" w:eastAsiaTheme="minorEastAsia" w:hAnsi="Cambria Math" w:cs="Times New Roman"/>
                    <w:sz w:val="28"/>
                    <w:szCs w:val="28"/>
                  </w:rPr>
                  <m:t xml:space="preserve">, если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≥10</m:t>
                </m:r>
              </m:e>
            </m:eqArr>
          </m:e>
        </m:d>
      </m:oMath>
      <w:r w:rsidRPr="00B0189A">
        <w:rPr>
          <w:rFonts w:ascii="Times New Roman" w:eastAsiaTheme="minorEastAsia" w:hAnsi="Times New Roman" w:cs="Times New Roman"/>
          <w:sz w:val="28"/>
          <w:szCs w:val="28"/>
        </w:rPr>
        <w:t xml:space="preserve">  (2),</w:t>
      </w:r>
    </w:p>
    <w:p w:rsidR="0035498E"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 5*</m:t>
        </m:r>
        <m:f>
          <m:fPr>
            <m:ctrlPr>
              <w:rPr>
                <w:rFonts w:ascii="Cambria Math" w:eastAsiaTheme="minorEastAsia" w:hAnsi="Cambria Math" w:cs="Times New Roman"/>
                <w:i/>
                <w:sz w:val="28"/>
                <w:szCs w:val="28"/>
              </w:rPr>
            </m:ctrlPr>
          </m:fPr>
          <m:num>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i</m:t>
                </m:r>
              </m:e>
            </m:rad>
          </m:den>
        </m:f>
      </m:oMath>
      <w:r w:rsidRPr="00B0189A">
        <w:rPr>
          <w:rFonts w:ascii="Times New Roman" w:eastAsiaTheme="minorEastAsia" w:hAnsi="Times New Roman" w:cs="Times New Roman"/>
          <w:sz w:val="28"/>
          <w:szCs w:val="28"/>
        </w:rPr>
        <w:t xml:space="preserve"> (3),</w:t>
      </w:r>
    </w:p>
    <w:p w:rsidR="00891DE4"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min</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w:r w:rsidR="001B2CC6" w:rsidRPr="00B0189A">
        <w:rPr>
          <w:rFonts w:ascii="Times New Roman" w:eastAsiaTheme="minorEastAsia" w:hAnsi="Times New Roman" w:cs="Times New Roman"/>
          <w:sz w:val="28"/>
          <w:szCs w:val="28"/>
        </w:rPr>
        <w:t xml:space="preserve">   (4).</w:t>
      </w:r>
    </w:p>
    <w:p w:rsidR="001B2CC6" w:rsidRPr="00B0189A" w:rsidRDefault="001B2CC6" w:rsidP="001B2CC6">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ab/>
        <w:t>Функция (2) приведена к такому виду для равномерной инициализации карты.</w:t>
      </w:r>
    </w:p>
    <w:p w:rsidR="001B2CC6" w:rsidRPr="00B0189A" w:rsidRDefault="001B2CC6" w:rsidP="001B2CC6">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Мера сходства – это функция, которая показывает насколько один нейрон «похож» на другой. Для сравнения нейронов в классическом варианте </w:t>
      </w:r>
      <w:r w:rsidRPr="00B0189A">
        <w:rPr>
          <w:rFonts w:ascii="Times New Roman" w:eastAsiaTheme="minorEastAsia" w:hAnsi="Times New Roman" w:cs="Times New Roman"/>
          <w:sz w:val="28"/>
          <w:szCs w:val="28"/>
          <w:lang w:val="en-US"/>
        </w:rPr>
        <w:t>SOM</w:t>
      </w:r>
      <w:r w:rsidRPr="00B0189A">
        <w:rPr>
          <w:rFonts w:ascii="Times New Roman" w:eastAsiaTheme="minorEastAsia" w:hAnsi="Times New Roman" w:cs="Times New Roman"/>
          <w:sz w:val="28"/>
          <w:szCs w:val="28"/>
        </w:rPr>
        <w:t xml:space="preserve"> </w:t>
      </w:r>
      <w:proofErr w:type="spellStart"/>
      <w:r w:rsidRPr="00B0189A">
        <w:rPr>
          <w:rFonts w:ascii="Times New Roman" w:eastAsiaTheme="minorEastAsia" w:hAnsi="Times New Roman" w:cs="Times New Roman"/>
          <w:sz w:val="28"/>
          <w:szCs w:val="28"/>
        </w:rPr>
        <w:t>Кохоненом</w:t>
      </w:r>
      <w:proofErr w:type="spellEnd"/>
      <w:r w:rsidRPr="00B0189A">
        <w:rPr>
          <w:rFonts w:ascii="Times New Roman" w:eastAsiaTheme="minorEastAsia" w:hAnsi="Times New Roman" w:cs="Times New Roman"/>
          <w:sz w:val="28"/>
          <w:szCs w:val="28"/>
        </w:rPr>
        <w:t xml:space="preserve"> приводится несколько вариантов меры сходства.</w:t>
      </w:r>
    </w:p>
    <w:p w:rsidR="001B2CC6" w:rsidRPr="00B0189A" w:rsidRDefault="001B2CC6" w:rsidP="001B2CC6">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Сравнение образов часто основывается на их корреляции. Если имеются два упорядоченных набора </w:t>
      </w:r>
      <w:r w:rsidR="00204642" w:rsidRPr="00B0189A">
        <w:rPr>
          <w:rFonts w:ascii="Times New Roman" w:eastAsiaTheme="minorEastAsia" w:hAnsi="Times New Roman" w:cs="Times New Roman"/>
          <w:sz w:val="28"/>
          <w:szCs w:val="28"/>
        </w:rPr>
        <w:t xml:space="preserve">отсчетов сигнала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Тогда их ненормированной корреляцией будет называться величина вида (5).</w:t>
      </w:r>
    </w:p>
    <w:p w:rsidR="00204642" w:rsidRPr="00B0189A" w:rsidRDefault="00204642"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γ=1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e>
        </m:nary>
      </m:oMath>
      <w:r w:rsidRPr="00B0189A">
        <w:rPr>
          <w:rFonts w:ascii="Times New Roman" w:eastAsiaTheme="minorEastAsia" w:hAnsi="Times New Roman" w:cs="Times New Roman"/>
          <w:sz w:val="28"/>
          <w:szCs w:val="28"/>
        </w:rPr>
        <w:t xml:space="preserve"> (5)</w:t>
      </w:r>
    </w:p>
    <w:p w:rsidR="00FB63C2" w:rsidRPr="00B0189A" w:rsidRDefault="00204642" w:rsidP="0020464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Если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как евклидовы векторы, тогда </w:t>
      </w:r>
      <w:r w:rsidRPr="00B0189A">
        <w:rPr>
          <w:rFonts w:ascii="Times New Roman" w:eastAsiaTheme="minorEastAsia" w:hAnsi="Times New Roman" w:cs="Times New Roman"/>
          <w:i/>
          <w:sz w:val="28"/>
          <w:szCs w:val="28"/>
          <w:lang w:val="en-US"/>
        </w:rPr>
        <w:t>C</w:t>
      </w:r>
      <w:r w:rsidRPr="00B0189A">
        <w:rPr>
          <w:rFonts w:ascii="Times New Roman" w:eastAsiaTheme="minorEastAsia" w:hAnsi="Times New Roman" w:cs="Times New Roman"/>
          <w:sz w:val="28"/>
          <w:szCs w:val="28"/>
        </w:rPr>
        <w:t xml:space="preserve"> есть ни что </w:t>
      </w:r>
      <w:proofErr w:type="gramStart"/>
      <w:r w:rsidRPr="00B0189A">
        <w:rPr>
          <w:rFonts w:ascii="Times New Roman" w:eastAsiaTheme="minorEastAsia" w:hAnsi="Times New Roman" w:cs="Times New Roman"/>
          <w:sz w:val="28"/>
          <w:szCs w:val="28"/>
        </w:rPr>
        <w:t>иное</w:t>
      </w:r>
      <w:proofErr w:type="gramEnd"/>
      <w:r w:rsidRPr="00B0189A">
        <w:rPr>
          <w:rFonts w:ascii="Times New Roman" w:eastAsiaTheme="minorEastAsia" w:hAnsi="Times New Roman" w:cs="Times New Roman"/>
          <w:sz w:val="28"/>
          <w:szCs w:val="28"/>
        </w:rPr>
        <w:t xml:space="preserve"> как скалярное произведение двух векторов.</w:t>
      </w:r>
    </w:p>
    <w:p w:rsidR="007C60C3" w:rsidRPr="00B0189A" w:rsidRDefault="007C60C3" w:rsidP="007C60C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случае, когда значимая информация в образах или сигналах содержится в относительных величинах их компонентов, тогда сходство лучше измерять в терминах направляющих косинусов. Пусть </w:t>
      </w:r>
      <m:oMath>
        <m:r>
          <w:rPr>
            <w:rFonts w:ascii="Cambria Math" w:eastAsiaTheme="minorEastAsia" w:hAnsi="Cambria Math" w:cs="Times New Roman"/>
            <w:sz w:val="28"/>
            <w:szCs w:val="28"/>
          </w:rPr>
          <m:t xml:space="preserve">x∈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y∈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и они </w:t>
      </w:r>
      <w:proofErr w:type="gramStart"/>
      <w:r w:rsidRPr="00B0189A">
        <w:rPr>
          <w:rFonts w:ascii="Times New Roman" w:eastAsiaTheme="minorEastAsia" w:hAnsi="Times New Roman" w:cs="Times New Roman"/>
          <w:sz w:val="28"/>
          <w:szCs w:val="28"/>
        </w:rPr>
        <w:t>представляют собой евклидовы</w:t>
      </w:r>
      <w:proofErr w:type="gramEnd"/>
      <w:r w:rsidRPr="00B0189A">
        <w:rPr>
          <w:rFonts w:ascii="Times New Roman" w:eastAsiaTheme="minorEastAsia" w:hAnsi="Times New Roman" w:cs="Times New Roman"/>
          <w:sz w:val="28"/>
          <w:szCs w:val="28"/>
        </w:rPr>
        <w:t xml:space="preserve"> векторы, тогда выражение вида (6) есть по определению направляющий косинус угла между ними</w:t>
      </w:r>
      <w:r w:rsidR="00F371AF" w:rsidRPr="00B0189A">
        <w:rPr>
          <w:rFonts w:ascii="Times New Roman" w:eastAsiaTheme="minorEastAsia" w:hAnsi="Times New Roman" w:cs="Times New Roman"/>
          <w:sz w:val="28"/>
          <w:szCs w:val="28"/>
        </w:rPr>
        <w:t>:</w:t>
      </w:r>
    </w:p>
    <w:p w:rsidR="00F371AF" w:rsidRPr="00B0189A" w:rsidRDefault="00F371AF" w:rsidP="00F371AF">
      <w:pPr>
        <w:spacing w:after="0" w:line="360" w:lineRule="auto"/>
        <w:ind w:firstLine="708"/>
        <w:jc w:val="both"/>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θ</m:t>
            </m:r>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(x,y)</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den>
        </m:f>
      </m:oMath>
      <w:r w:rsidRPr="00B0189A">
        <w:rPr>
          <w:rFonts w:ascii="Times New Roman" w:eastAsiaTheme="minorEastAsia" w:hAnsi="Times New Roman" w:cs="Times New Roman"/>
          <w:sz w:val="28"/>
          <w:szCs w:val="28"/>
        </w:rPr>
        <w:t xml:space="preserve"> (6),</w:t>
      </w:r>
    </w:p>
    <w:p w:rsidR="00F371AF" w:rsidRPr="00B0189A" w:rsidRDefault="00F371AF" w:rsidP="00F371AF">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где</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 </w:t>
      </w:r>
      <w:proofErr w:type="gramEnd"/>
      <w:r w:rsidRPr="00B0189A">
        <w:rPr>
          <w:rFonts w:ascii="Times New Roman" w:eastAsiaTheme="minorEastAsia" w:hAnsi="Times New Roman" w:cs="Times New Roman"/>
          <w:sz w:val="28"/>
          <w:szCs w:val="28"/>
        </w:rPr>
        <w:t xml:space="preserve">скалярное произведение векторов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w:t>
      </w:r>
      <w:r w:rsidR="00881C48" w:rsidRPr="00B0189A">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881C48" w:rsidRPr="00B0189A">
        <w:rPr>
          <w:rFonts w:ascii="Times New Roman" w:eastAsiaTheme="minorEastAsia" w:hAnsi="Times New Roman" w:cs="Times New Roman"/>
          <w:sz w:val="28"/>
          <w:szCs w:val="28"/>
        </w:rPr>
        <w:t xml:space="preserve"> - евклидова норма вектора </w:t>
      </w:r>
      <w:r w:rsidR="00881C48" w:rsidRPr="00B0189A">
        <w:rPr>
          <w:rFonts w:ascii="Times New Roman" w:eastAsiaTheme="minorEastAsia" w:hAnsi="Times New Roman" w:cs="Times New Roman"/>
          <w:i/>
          <w:sz w:val="28"/>
          <w:szCs w:val="28"/>
          <w:lang w:val="en-US"/>
        </w:rPr>
        <w:t>x</w:t>
      </w:r>
      <w:r w:rsidR="00881C48" w:rsidRPr="00B0189A">
        <w:rPr>
          <w:rFonts w:ascii="Times New Roman" w:eastAsiaTheme="minorEastAsia" w:hAnsi="Times New Roman" w:cs="Times New Roman"/>
          <w:sz w:val="28"/>
          <w:szCs w:val="28"/>
        </w:rPr>
        <w:t>.</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Другая мера сходства – евклидово расстояние между векторами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определяется следующим выражением:</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w:r w:rsidRPr="00B0189A">
        <w:rPr>
          <w:rFonts w:ascii="Times New Roman" w:eastAsiaTheme="minorEastAsia" w:hAnsi="Times New Roman" w:cs="Times New Roman"/>
          <w:sz w:val="28"/>
          <w:szCs w:val="28"/>
        </w:rPr>
        <w:t xml:space="preserve"> (7)</w:t>
      </w:r>
    </w:p>
    <w:p w:rsidR="004A5598"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метрике </w:t>
      </w:r>
      <w:proofErr w:type="spellStart"/>
      <w:r w:rsidRPr="00B0189A">
        <w:rPr>
          <w:rFonts w:ascii="Times New Roman" w:eastAsiaTheme="minorEastAsia" w:hAnsi="Times New Roman" w:cs="Times New Roman"/>
          <w:sz w:val="28"/>
          <w:szCs w:val="28"/>
        </w:rPr>
        <w:t>Минковского</w:t>
      </w:r>
      <w:proofErr w:type="spellEnd"/>
      <w:r w:rsidRPr="00B0189A">
        <w:rPr>
          <w:rFonts w:ascii="Times New Roman" w:eastAsiaTheme="minorEastAsia" w:hAnsi="Times New Roman" w:cs="Times New Roman"/>
          <w:sz w:val="28"/>
          <w:szCs w:val="28"/>
        </w:rPr>
        <w:t>, которая является обобщением метрики</w:t>
      </w:r>
      <w:r w:rsidR="004A5598" w:rsidRPr="00B0189A">
        <w:rPr>
          <w:rFonts w:ascii="Times New Roman" w:eastAsiaTheme="minorEastAsia" w:hAnsi="Times New Roman" w:cs="Times New Roman"/>
          <w:sz w:val="28"/>
          <w:szCs w:val="28"/>
        </w:rPr>
        <w:t xml:space="preserve"> (7), расстояние определяется следующим образом:</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e>
                    </m:d>
                  </m:e>
                  <m:sup>
                    <m:r>
                      <w:rPr>
                        <w:rFonts w:ascii="Cambria Math" w:hAnsi="Cambria Math" w:cs="Times New Roman"/>
                        <w:sz w:val="28"/>
                        <w:szCs w:val="28"/>
                      </w:rPr>
                      <m:t>α</m:t>
                    </m:r>
                  </m:sup>
                </m:sSup>
              </m:e>
            </m:nary>
            <m:r>
              <w:rPr>
                <w:rFonts w:ascii="Cambria Math" w:hAnsi="Cambria Math" w:cs="Times New Roman"/>
                <w:sz w:val="28"/>
                <w:szCs w:val="28"/>
              </w:rPr>
              <m:t>)</m:t>
            </m:r>
          </m:e>
          <m:sup>
            <m:r>
              <w:rPr>
                <w:rFonts w:ascii="Cambria Math" w:hAnsi="Cambria Math" w:cs="Times New Roman"/>
                <w:sz w:val="28"/>
                <w:szCs w:val="28"/>
              </w:rPr>
              <m:t>1/α</m:t>
            </m:r>
          </m:sup>
        </m:sSup>
      </m:oMath>
      <w:r w:rsidRPr="00B0189A">
        <w:rPr>
          <w:rFonts w:ascii="Times New Roman" w:eastAsiaTheme="minorEastAsia" w:hAnsi="Times New Roman" w:cs="Times New Roman"/>
          <w:sz w:val="28"/>
          <w:szCs w:val="28"/>
        </w:rPr>
        <w:t xml:space="preserve"> ,</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α ∈R</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 xml:space="preserve"> &gt;0</m:t>
        </m:r>
      </m:oMath>
      <w:r w:rsidRPr="00B0189A">
        <w:rPr>
          <w:rFonts w:ascii="Times New Roman" w:eastAsiaTheme="minorEastAsia" w:hAnsi="Times New Roman" w:cs="Times New Roman"/>
          <w:sz w:val="28"/>
          <w:szCs w:val="28"/>
        </w:rPr>
        <w:t>.</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 же в качестве функции меры сходства двух векторов часто используется среднеквадратическое отклонение. В этом случае функция</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d(x,y)</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будет выглядеть следующим образом:</w:t>
      </w:r>
    </w:p>
    <w:p w:rsidR="004A5598" w:rsidRPr="00B0189A" w:rsidRDefault="00DC5FDD" w:rsidP="0041763C">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r>
          <w:rPr>
            <w:rFonts w:ascii="Cambria Math" w:eastAsiaTheme="minorEastAsia" w:hAnsi="Cambria Math" w:cs="Times New Roman"/>
            <w:sz w:val="28"/>
            <w:szCs w:val="28"/>
            <w:lang w:val="en-US"/>
          </w:rPr>
          <m:t xml:space="preserve">= </m:t>
        </m:r>
        <m:nary>
          <m:naryPr>
            <m:chr m:val="∑"/>
            <m:limLoc m:val="undOvr"/>
            <m:supHide m:val="on"/>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l</m:t>
            </m: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lang w:val="en-US"/>
                  </w:rPr>
                  <m:t>-y[l])</m:t>
                </m:r>
              </m:e>
              <m:sup>
                <m:r>
                  <w:rPr>
                    <w:rFonts w:ascii="Cambria Math" w:eastAsiaTheme="minorEastAsia" w:hAnsi="Cambria Math" w:cs="Times New Roman"/>
                    <w:sz w:val="28"/>
                    <w:szCs w:val="28"/>
                    <w:lang w:val="en-US"/>
                  </w:rPr>
                  <m:t>2</m:t>
                </m:r>
              </m:sup>
            </m:sSup>
          </m:e>
        </m:nary>
      </m:oMath>
      <w:r w:rsidRPr="00B0189A">
        <w:rPr>
          <w:rFonts w:ascii="Times New Roman" w:eastAsiaTheme="minorEastAsia" w:hAnsi="Times New Roman" w:cs="Times New Roman"/>
          <w:sz w:val="28"/>
          <w:szCs w:val="28"/>
          <w:lang w:val="en-US"/>
        </w:rPr>
        <w:t>.</w:t>
      </w:r>
    </w:p>
    <w:p w:rsidR="00B0189A" w:rsidRP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вышеперечисленные способы измерения сходства двух векторов применяются в различных ситуациях. В данной работе в качестве меры сходства</w:t>
      </w:r>
      <w:r w:rsidR="00DC5FDD" w:rsidRPr="00B0189A">
        <w:rPr>
          <w:rFonts w:ascii="Times New Roman" w:eastAsiaTheme="minorEastAsia" w:hAnsi="Times New Roman" w:cs="Times New Roman"/>
          <w:sz w:val="28"/>
          <w:szCs w:val="28"/>
        </w:rPr>
        <w:t xml:space="preserve"> было решено использовать два способа для определения расстояния – это </w:t>
      </w:r>
      <w:r w:rsidR="0040596D" w:rsidRPr="00B0189A">
        <w:rPr>
          <w:rFonts w:ascii="Times New Roman" w:eastAsiaTheme="minorEastAsia" w:hAnsi="Times New Roman" w:cs="Times New Roman"/>
          <w:sz w:val="28"/>
          <w:szCs w:val="28"/>
        </w:rPr>
        <w:t>евклидово расстояние и среднеквадратическое отклонение, как наиболее простые в реализации.</w:t>
      </w:r>
      <w:r w:rsidRPr="00B0189A">
        <w:rPr>
          <w:rFonts w:ascii="Times New Roman" w:eastAsiaTheme="minorEastAsia" w:hAnsi="Times New Roman" w:cs="Times New Roman"/>
          <w:sz w:val="28"/>
          <w:szCs w:val="28"/>
        </w:rPr>
        <w:t xml:space="preserve"> </w:t>
      </w:r>
    </w:p>
    <w:p w:rsidR="00B0189A" w:rsidRPr="00B0189A" w:rsidRDefault="00B0189A" w:rsidP="0041763C">
      <w:pPr>
        <w:spacing w:after="0" w:line="360" w:lineRule="auto"/>
        <w:ind w:firstLine="708"/>
        <w:jc w:val="both"/>
        <w:rPr>
          <w:rFonts w:ascii="Times New Roman" w:eastAsiaTheme="minorEastAsia" w:hAnsi="Times New Roman" w:cs="Times New Roman"/>
          <w:b/>
          <w:sz w:val="28"/>
          <w:szCs w:val="28"/>
        </w:rPr>
      </w:pPr>
      <w:r w:rsidRPr="00B0189A">
        <w:rPr>
          <w:rFonts w:ascii="Times New Roman" w:eastAsiaTheme="minorEastAsia" w:hAnsi="Times New Roman" w:cs="Times New Roman"/>
          <w:b/>
          <w:sz w:val="28"/>
          <w:szCs w:val="28"/>
        </w:rPr>
        <w:t xml:space="preserve">Общий алгоритм </w:t>
      </w:r>
      <w:r w:rsidRPr="00B0189A">
        <w:rPr>
          <w:rFonts w:ascii="Times New Roman" w:eastAsiaTheme="minorEastAsia" w:hAnsi="Times New Roman" w:cs="Times New Roman"/>
          <w:b/>
          <w:sz w:val="28"/>
          <w:szCs w:val="28"/>
          <w:lang w:val="en-US"/>
        </w:rPr>
        <w:t>SOM</w:t>
      </w:r>
    </w:p>
    <w:p w:rsidR="00E65D5F" w:rsidRDefault="006A15A6" w:rsidP="006A15A6">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Общий алгоритм определяет регрессионный рекурсивный процесс специального вида, в котором на каждом шаге осуществляется обработка только части модели. Он определяет отображение входного пространства данных </w:t>
      </w:r>
      <w:proofErr w:type="spellStart"/>
      <w:r w:rsidRPr="006A15A6">
        <w:rPr>
          <w:rFonts w:ascii="Times New Roman" w:hAnsi="Times New Roman" w:cs="Times New Roman"/>
          <w:i/>
          <w:sz w:val="28"/>
          <w:szCs w:val="28"/>
          <w:lang w:val="en-US"/>
        </w:rPr>
        <w:t>R</w:t>
      </w:r>
      <w:r w:rsidRPr="006A15A6">
        <w:rPr>
          <w:rFonts w:ascii="Times New Roman" w:hAnsi="Times New Roman" w:cs="Times New Roman"/>
          <w:i/>
          <w:sz w:val="28"/>
          <w:szCs w:val="28"/>
          <w:vertAlign w:val="superscript"/>
          <w:lang w:val="en-US"/>
        </w:rPr>
        <w:t>n</w:t>
      </w:r>
      <w:proofErr w:type="spellEnd"/>
      <w:r w:rsidRPr="006A15A6">
        <w:rPr>
          <w:rFonts w:ascii="Times New Roman" w:hAnsi="Times New Roman" w:cs="Times New Roman"/>
          <w:sz w:val="28"/>
          <w:szCs w:val="28"/>
        </w:rPr>
        <w:t xml:space="preserve"> </w:t>
      </w:r>
      <w:r>
        <w:rPr>
          <w:rFonts w:ascii="Times New Roman" w:hAnsi="Times New Roman" w:cs="Times New Roman"/>
          <w:sz w:val="28"/>
          <w:szCs w:val="28"/>
        </w:rPr>
        <w:t>на</w:t>
      </w:r>
      <w:r w:rsidR="00E65D5F">
        <w:rPr>
          <w:rFonts w:ascii="Times New Roman" w:hAnsi="Times New Roman" w:cs="Times New Roman"/>
          <w:sz w:val="28"/>
          <w:szCs w:val="28"/>
        </w:rPr>
        <w:t xml:space="preserve">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мерную решетку</w:t>
      </w:r>
      <w:r>
        <w:rPr>
          <w:rFonts w:ascii="Times New Roman" w:hAnsi="Times New Roman" w:cs="Times New Roman"/>
          <w:sz w:val="28"/>
          <w:szCs w:val="28"/>
        </w:rPr>
        <w:t>.</w:t>
      </w:r>
      <w:r w:rsidR="00E65D5F">
        <w:rPr>
          <w:rFonts w:ascii="Times New Roman" w:hAnsi="Times New Roman" w:cs="Times New Roman"/>
          <w:sz w:val="28"/>
          <w:szCs w:val="28"/>
        </w:rPr>
        <w:t xml:space="preserve"> Так как в ходе данной работы исходными данными являются вектора, построенные на основе изображений, то далее будет использоваться частный случай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 xml:space="preserve">мерной решетки – двумерная решетка. Каждому узлу решетки ставится в соответствие параметрический вектор модели, называемый опорным вектором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in</m:t>
                </m:r>
              </m:sub>
            </m:sSub>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n</m:t>
            </m:r>
          </m:sup>
        </m:sSup>
      </m:oMath>
      <w:r w:rsidR="00E65D5F">
        <w:rPr>
          <w:rFonts w:ascii="Times New Roman" w:eastAsiaTheme="minorEastAsia" w:hAnsi="Times New Roman" w:cs="Times New Roman"/>
          <w:sz w:val="28"/>
          <w:szCs w:val="28"/>
        </w:rPr>
        <w:t xml:space="preserve">. Перед началом процесса обучения все вектора должны быть инициализированы. Если значениями векторов являются случайные числа, то при начале процесса из произвольного исходного состояния векторы распределятся упорядоченно на двумерной решетке при условии, что количество итераций процесса обучения велико. Этот эффект и есть основа самообучения </w:t>
      </w:r>
      <w:r w:rsidR="00E65D5F">
        <w:rPr>
          <w:rFonts w:ascii="Times New Roman" w:eastAsiaTheme="minorEastAsia" w:hAnsi="Times New Roman" w:cs="Times New Roman"/>
          <w:sz w:val="28"/>
          <w:szCs w:val="28"/>
          <w:lang w:val="en-US"/>
        </w:rPr>
        <w:t>SOM</w:t>
      </w:r>
      <w:r w:rsidR="00E65D5F">
        <w:rPr>
          <w:rFonts w:ascii="Times New Roman" w:eastAsiaTheme="minorEastAsia" w:hAnsi="Times New Roman" w:cs="Times New Roman"/>
          <w:sz w:val="28"/>
          <w:szCs w:val="28"/>
        </w:rPr>
        <w:t>.</w:t>
      </w:r>
    </w:p>
    <w:p w:rsidR="00ED231B" w:rsidRDefault="00E65D5F" w:rsidP="006A15A6">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Массив нейронов может образовывать решетку прямоугольного, гексагонального или нерегулярного типов.</w:t>
      </w:r>
    </w:p>
    <w:p w:rsidR="00ED231B" w:rsidRDefault="00ED231B" w:rsidP="006A15A6">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 xml:space="preserve">x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случайный вектор входных данных. Далее этот вектор сравнивается со всеми векторами </w:t>
      </w:r>
      <w:r w:rsidRPr="00ED231B">
        <w:rPr>
          <w:rFonts w:ascii="Times New Roman" w:eastAsiaTheme="minorEastAsia" w:hAnsi="Times New Roman" w:cs="Times New Roman"/>
          <w:i/>
          <w:sz w:val="28"/>
          <w:szCs w:val="28"/>
          <w:lang w:val="en-US"/>
        </w:rPr>
        <w:t>m</w:t>
      </w:r>
      <w:r w:rsidRPr="00ED231B">
        <w:rPr>
          <w:rFonts w:ascii="Times New Roman" w:eastAsiaTheme="minorEastAsia" w:hAnsi="Times New Roman" w:cs="Times New Roman"/>
          <w:i/>
          <w:sz w:val="28"/>
          <w:szCs w:val="28"/>
          <w:vertAlign w:val="subscript"/>
          <w:lang w:val="en-US"/>
        </w:rPr>
        <w:t>i</w:t>
      </w:r>
      <w:r w:rsidRPr="00ED231B">
        <w:rPr>
          <w:rFonts w:ascii="Times New Roman" w:hAnsi="Times New Roman" w:cs="Times New Roman"/>
          <w:b/>
          <w:i/>
          <w:sz w:val="28"/>
          <w:szCs w:val="28"/>
        </w:rPr>
        <w:t xml:space="preserve"> </w:t>
      </w:r>
      <w:r>
        <w:rPr>
          <w:rFonts w:ascii="Times New Roman" w:hAnsi="Times New Roman" w:cs="Times New Roman"/>
          <w:sz w:val="28"/>
          <w:szCs w:val="28"/>
        </w:rPr>
        <w:t>и ищется наиболее подходящий узел(</w:t>
      </w:r>
      <w:r>
        <w:rPr>
          <w:rFonts w:ascii="Times New Roman" w:hAnsi="Times New Roman" w:cs="Times New Roman"/>
          <w:sz w:val="28"/>
          <w:szCs w:val="28"/>
          <w:lang w:val="en-US"/>
        </w:rPr>
        <w:t>BMU</w:t>
      </w:r>
      <w:r w:rsidRPr="00ED231B">
        <w:rPr>
          <w:rFonts w:ascii="Times New Roman" w:hAnsi="Times New Roman" w:cs="Times New Roman"/>
          <w:sz w:val="28"/>
          <w:szCs w:val="28"/>
        </w:rPr>
        <w:t xml:space="preserve"> – </w:t>
      </w:r>
      <w:r>
        <w:rPr>
          <w:rFonts w:ascii="Times New Roman" w:hAnsi="Times New Roman" w:cs="Times New Roman"/>
          <w:sz w:val="28"/>
          <w:szCs w:val="28"/>
          <w:lang w:val="en-US"/>
        </w:rPr>
        <w:t>best</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matching</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unit</w:t>
      </w:r>
      <w:r>
        <w:rPr>
          <w:rFonts w:ascii="Times New Roman" w:hAnsi="Times New Roman" w:cs="Times New Roman"/>
          <w:sz w:val="28"/>
          <w:szCs w:val="28"/>
        </w:rPr>
        <w:t>). В общем случае пользуются евклидово расстояние. Индекс искомого узла определяется выражением:</w:t>
      </w:r>
    </w:p>
    <w:p w:rsidR="00ED231B" w:rsidRDefault="00ED231B" w:rsidP="00ED231B">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w:lastRenderedPageBreak/>
          <m:t>C</m:t>
        </m:r>
        <m:r>
          <m:rPr>
            <m:sty m:val="bi"/>
          </m:rPr>
          <w:rPr>
            <w:rFonts w:ascii="Cambria Math" w:hAnsi="Cambria Math"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i</m:t>
                </m:r>
              </m:lim>
            </m:limLow>
          </m:fName>
          <m:e>
            <m:d>
              <m:dPr>
                <m:begChr m:val="‖"/>
                <m:endChr m:val="‖"/>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e>
            </m:d>
          </m:e>
        </m:func>
      </m:oMath>
      <w:r>
        <w:rPr>
          <w:rFonts w:ascii="Times New Roman" w:eastAsiaTheme="minorEastAsia" w:hAnsi="Times New Roman" w:cs="Times New Roman"/>
          <w:sz w:val="28"/>
          <w:szCs w:val="28"/>
        </w:rPr>
        <w:t>.</w:t>
      </w:r>
    </w:p>
    <w:p w:rsidR="00B3408A" w:rsidRDefault="00ED231B"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процессе обучения те узлы, которые топографически близки к </w:t>
      </w:r>
      <w:r w:rsidR="00B3408A">
        <w:rPr>
          <w:rFonts w:ascii="Times New Roman" w:eastAsiaTheme="minorEastAsia" w:hAnsi="Times New Roman" w:cs="Times New Roman"/>
          <w:sz w:val="28"/>
          <w:szCs w:val="28"/>
          <w:lang w:val="en-US"/>
        </w:rPr>
        <w:t>BMU</w:t>
      </w:r>
      <w:r w:rsidR="00B3408A">
        <w:rPr>
          <w:rFonts w:ascii="Times New Roman" w:eastAsiaTheme="minorEastAsia" w:hAnsi="Times New Roman" w:cs="Times New Roman"/>
          <w:sz w:val="28"/>
          <w:szCs w:val="28"/>
        </w:rPr>
        <w:t>, будут активировать друг друга, обучаясь в определенной степени за счет этого на одном и том же векторе входных данных. Это является причиной локальной релаксации или эффекта сглаживания для векторов веса нейронов в рассматриваемой окрестности, что при продолжительном обучении приводит к упорядочиванию нейронов по всей карте.</w:t>
      </w:r>
    </w:p>
    <w:p w:rsidR="00B3408A" w:rsidRDefault="00B3408A"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общем случае обучающий процесс задается функцией:</w:t>
      </w:r>
    </w:p>
    <w:p w:rsidR="00B3408A" w:rsidRDefault="00B3408A" w:rsidP="00ED231B">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oMath>
      <w:r>
        <w:rPr>
          <w:rFonts w:ascii="Times New Roman" w:eastAsiaTheme="minorEastAsia" w:hAnsi="Times New Roman" w:cs="Times New Roman"/>
          <w:sz w:val="28"/>
          <w:szCs w:val="28"/>
        </w:rPr>
        <w:t>,</w:t>
      </w:r>
    </w:p>
    <w:p w:rsidR="003B6C4C" w:rsidRPr="00AB3D13" w:rsidRDefault="00B3408A" w:rsidP="00B3408A">
      <w:pPr>
        <w:spacing w:after="0"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где </w:t>
      </w:r>
      <w:r w:rsidRPr="00B3408A">
        <w:rPr>
          <w:rFonts w:ascii="Times New Roman" w:eastAsiaTheme="minorEastAsia" w:hAnsi="Times New Roman" w:cs="Times New Roman"/>
          <w:i/>
          <w:sz w:val="28"/>
          <w:szCs w:val="28"/>
          <w:lang w:val="en-US"/>
        </w:rPr>
        <w:t>t</w:t>
      </w:r>
      <w:r>
        <w:rPr>
          <w:rFonts w:ascii="Times New Roman" w:eastAsiaTheme="minorEastAsia" w:hAnsi="Times New Roman" w:cs="Times New Roman"/>
          <w:sz w:val="28"/>
          <w:szCs w:val="28"/>
        </w:rPr>
        <w:t xml:space="preserve"> – целочисленная величина, равная номеру итерации, а начальные значения векторов весов нейронов могут быть случайными числами. Основную роль тут играет функция </w:t>
      </w:r>
      <w:proofErr w:type="spellStart"/>
      <w:r w:rsidRPr="00B3408A">
        <w:rPr>
          <w:rFonts w:ascii="Times New Roman" w:eastAsiaTheme="minorEastAsia" w:hAnsi="Times New Roman" w:cs="Times New Roman"/>
          <w:i/>
          <w:sz w:val="28"/>
          <w:szCs w:val="28"/>
          <w:lang w:val="en-US"/>
        </w:rPr>
        <w:t>h</w:t>
      </w:r>
      <w:r w:rsidRPr="00B3408A">
        <w:rPr>
          <w:rFonts w:ascii="Times New Roman" w:eastAsiaTheme="minorEastAsia" w:hAnsi="Times New Roman" w:cs="Times New Roman"/>
          <w:i/>
          <w:sz w:val="28"/>
          <w:szCs w:val="28"/>
          <w:vertAlign w:val="subscript"/>
          <w:lang w:val="en-US"/>
        </w:rPr>
        <w:t>ci</w:t>
      </w:r>
      <w:proofErr w:type="spellEnd"/>
      <w:r w:rsidRPr="00B3408A">
        <w:rPr>
          <w:rFonts w:ascii="Times New Roman" w:hAnsi="Times New Roman" w:cs="Times New Roman"/>
          <w:i/>
          <w:sz w:val="28"/>
          <w:szCs w:val="28"/>
        </w:rPr>
        <w:t>(</w:t>
      </w:r>
      <w:r>
        <w:rPr>
          <w:rFonts w:ascii="Times New Roman" w:hAnsi="Times New Roman" w:cs="Times New Roman"/>
          <w:i/>
          <w:sz w:val="28"/>
          <w:szCs w:val="28"/>
          <w:lang w:val="en-US"/>
        </w:rPr>
        <w:t>t</w:t>
      </w:r>
      <w:r w:rsidRPr="00B3408A">
        <w:rPr>
          <w:rFonts w:ascii="Times New Roman" w:hAnsi="Times New Roman" w:cs="Times New Roman"/>
          <w:i/>
          <w:sz w:val="28"/>
          <w:szCs w:val="28"/>
        </w:rPr>
        <w:t>)</w:t>
      </w:r>
      <w:r>
        <w:rPr>
          <w:rFonts w:ascii="Times New Roman" w:hAnsi="Times New Roman" w:cs="Times New Roman"/>
          <w:sz w:val="28"/>
          <w:szCs w:val="28"/>
        </w:rPr>
        <w:t xml:space="preserve">. Ее </w:t>
      </w:r>
      <w:r w:rsidR="00AB3D13">
        <w:rPr>
          <w:rFonts w:ascii="Times New Roman" w:hAnsi="Times New Roman" w:cs="Times New Roman"/>
          <w:sz w:val="28"/>
          <w:szCs w:val="28"/>
        </w:rPr>
        <w:t>так же наз</w:t>
      </w:r>
      <w:r>
        <w:rPr>
          <w:rFonts w:ascii="Times New Roman" w:hAnsi="Times New Roman" w:cs="Times New Roman"/>
          <w:sz w:val="28"/>
          <w:szCs w:val="28"/>
        </w:rPr>
        <w:t>ывают сглаживающей функцией</w:t>
      </w:r>
      <w:proofErr w:type="gramStart"/>
      <w:r w:rsidR="00AB3D13">
        <w:rPr>
          <w:rFonts w:ascii="Times New Roman" w:hAnsi="Times New Roman" w:cs="Times New Roman"/>
          <w:sz w:val="28"/>
          <w:szCs w:val="28"/>
        </w:rPr>
        <w:t>.</w:t>
      </w:r>
      <w:proofErr w:type="gramEnd"/>
      <w:r w:rsidR="00AB3D13">
        <w:rPr>
          <w:rFonts w:ascii="Times New Roman" w:hAnsi="Times New Roman" w:cs="Times New Roman"/>
          <w:sz w:val="28"/>
          <w:szCs w:val="28"/>
        </w:rPr>
        <w:t xml:space="preserve"> Для сходимости процесса, необходимо чтобы выполнялось условие: при </w:t>
      </w:r>
      <m:oMath>
        <m:r>
          <w:rPr>
            <w:rFonts w:ascii="Cambria Math" w:hAnsi="Cambria Math" w:cs="Times New Roman"/>
            <w:sz w:val="28"/>
            <w:szCs w:val="28"/>
          </w:rPr>
          <m:t>t→∞</m:t>
        </m:r>
      </m:oMath>
      <w:r w:rsidR="00AB3D1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→0</m:t>
        </m:r>
      </m:oMath>
      <w:r w:rsidR="00AB3D13" w:rsidRPr="00AB3D13">
        <w:rPr>
          <w:rFonts w:ascii="Times New Roman" w:eastAsiaTheme="minorEastAsia" w:hAnsi="Times New Roman" w:cs="Times New Roman"/>
          <w:sz w:val="28"/>
          <w:szCs w:val="28"/>
        </w:rPr>
        <w:t>.</w:t>
      </w:r>
      <w:r w:rsidR="00AB3D13">
        <w:rPr>
          <w:rFonts w:ascii="Times New Roman" w:eastAsiaTheme="minorEastAsia" w:hAnsi="Times New Roman" w:cs="Times New Roman"/>
          <w:sz w:val="28"/>
          <w:szCs w:val="28"/>
        </w:rPr>
        <w:t xml:space="preserve"> Чаще всего в качестве функции </w:t>
      </w:r>
      <w:proofErr w:type="spellStart"/>
      <w:r w:rsidR="00AB3D13" w:rsidRPr="00B3408A">
        <w:rPr>
          <w:rFonts w:ascii="Times New Roman" w:eastAsiaTheme="minorEastAsia" w:hAnsi="Times New Roman" w:cs="Times New Roman"/>
          <w:i/>
          <w:sz w:val="28"/>
          <w:szCs w:val="28"/>
          <w:lang w:val="en-US"/>
        </w:rPr>
        <w:t>h</w:t>
      </w:r>
      <w:r w:rsidR="00AB3D13" w:rsidRPr="00B3408A">
        <w:rPr>
          <w:rFonts w:ascii="Times New Roman" w:eastAsiaTheme="minorEastAsia" w:hAnsi="Times New Roman" w:cs="Times New Roman"/>
          <w:i/>
          <w:sz w:val="28"/>
          <w:szCs w:val="28"/>
          <w:vertAlign w:val="subscript"/>
          <w:lang w:val="en-US"/>
        </w:rPr>
        <w:t>ci</w:t>
      </w:r>
      <w:proofErr w:type="spellEnd"/>
      <w:r w:rsidR="00AB3D13" w:rsidRPr="00B3408A">
        <w:rPr>
          <w:rFonts w:ascii="Times New Roman" w:hAnsi="Times New Roman" w:cs="Times New Roman"/>
          <w:i/>
          <w:sz w:val="28"/>
          <w:szCs w:val="28"/>
        </w:rPr>
        <w:t>(</w:t>
      </w:r>
      <w:r w:rsidR="00AB3D13">
        <w:rPr>
          <w:rFonts w:ascii="Times New Roman" w:hAnsi="Times New Roman" w:cs="Times New Roman"/>
          <w:i/>
          <w:sz w:val="28"/>
          <w:szCs w:val="28"/>
          <w:lang w:val="en-US"/>
        </w:rPr>
        <w:t>t</w:t>
      </w:r>
      <w:r w:rsidR="00AB3D13" w:rsidRPr="00B3408A">
        <w:rPr>
          <w:rFonts w:ascii="Times New Roman" w:hAnsi="Times New Roman" w:cs="Times New Roman"/>
          <w:i/>
          <w:sz w:val="28"/>
          <w:szCs w:val="28"/>
        </w:rPr>
        <w:t>)</w:t>
      </w:r>
      <w:r w:rsidR="00AB3D13">
        <w:rPr>
          <w:rFonts w:ascii="Times New Roman" w:hAnsi="Times New Roman" w:cs="Times New Roman"/>
          <w:sz w:val="28"/>
          <w:szCs w:val="28"/>
        </w:rPr>
        <w:t xml:space="preserve"> используется функция Гаусса. </w:t>
      </w:r>
      <w:r w:rsidR="00B105EE">
        <w:rPr>
          <w:rFonts w:ascii="Times New Roman" w:hAnsi="Times New Roman" w:cs="Times New Roman"/>
          <w:sz w:val="28"/>
          <w:szCs w:val="28"/>
        </w:rPr>
        <w:t>В данной работе использовалась функция Гаусса вида (1)</w:t>
      </w:r>
      <w:r w:rsidR="0067375E">
        <w:rPr>
          <w:rFonts w:ascii="Times New Roman" w:hAnsi="Times New Roman" w:cs="Times New Roman"/>
          <w:sz w:val="28"/>
          <w:szCs w:val="28"/>
        </w:rPr>
        <w:t>.</w:t>
      </w:r>
      <w:r w:rsidR="003B6C4C" w:rsidRPr="00B3408A">
        <w:rPr>
          <w:rFonts w:ascii="Times New Roman" w:hAnsi="Times New Roman" w:cs="Times New Roman"/>
          <w:i/>
          <w:sz w:val="28"/>
          <w:szCs w:val="28"/>
        </w:rPr>
        <w:br w:type="page"/>
      </w:r>
    </w:p>
    <w:p w:rsidR="00C327A1" w:rsidRPr="00B0189A" w:rsidRDefault="003B6C4C"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Алгоритм восстановления изображени</w:t>
      </w:r>
      <w:proofErr w:type="gramStart"/>
      <w:r w:rsidRPr="00B0189A">
        <w:rPr>
          <w:rFonts w:ascii="Times New Roman" w:hAnsi="Times New Roman" w:cs="Times New Roman"/>
          <w:sz w:val="28"/>
          <w:szCs w:val="28"/>
        </w:rPr>
        <w:t>й(</w:t>
      </w:r>
      <w:proofErr w:type="gramEnd"/>
      <w:r w:rsidRPr="00B0189A">
        <w:rPr>
          <w:rFonts w:ascii="Times New Roman" w:hAnsi="Times New Roman" w:cs="Times New Roman"/>
          <w:sz w:val="28"/>
          <w:szCs w:val="28"/>
        </w:rPr>
        <w:t xml:space="preserve">я пока что не </w:t>
      </w:r>
      <w:proofErr w:type="spellStart"/>
      <w:r w:rsidRPr="00B0189A">
        <w:rPr>
          <w:rFonts w:ascii="Times New Roman" w:hAnsi="Times New Roman" w:cs="Times New Roman"/>
          <w:sz w:val="28"/>
          <w:szCs w:val="28"/>
        </w:rPr>
        <w:t>решил,выносить</w:t>
      </w:r>
      <w:proofErr w:type="spellEnd"/>
      <w:r w:rsidRPr="00B0189A">
        <w:rPr>
          <w:rFonts w:ascii="Times New Roman" w:hAnsi="Times New Roman" w:cs="Times New Roman"/>
          <w:sz w:val="28"/>
          <w:szCs w:val="28"/>
        </w:rPr>
        <w:t xml:space="preserve"> ли это в отдельный раздел или же включить в раздел с картами </w:t>
      </w:r>
      <w:proofErr w:type="spellStart"/>
      <w:r w:rsidRPr="00B0189A">
        <w:rPr>
          <w:rFonts w:ascii="Times New Roman" w:hAnsi="Times New Roman" w:cs="Times New Roman"/>
          <w:sz w:val="28"/>
          <w:szCs w:val="28"/>
        </w:rPr>
        <w:t>кохонена</w:t>
      </w:r>
      <w:proofErr w:type="spellEnd"/>
      <w:r w:rsidRPr="00B0189A">
        <w:rPr>
          <w:rFonts w:ascii="Times New Roman" w:hAnsi="Times New Roman" w:cs="Times New Roman"/>
          <w:sz w:val="28"/>
          <w:szCs w:val="28"/>
        </w:rPr>
        <w:t>)</w:t>
      </w:r>
    </w:p>
    <w:p w:rsidR="00C327A1" w:rsidRPr="00B0189A" w:rsidRDefault="00C327A1">
      <w:pPr>
        <w:rPr>
          <w:rFonts w:ascii="Times New Roman" w:hAnsi="Times New Roman" w:cs="Times New Roman"/>
          <w:sz w:val="28"/>
          <w:szCs w:val="28"/>
        </w:rPr>
      </w:pPr>
      <w:r w:rsidRPr="00B0189A">
        <w:rPr>
          <w:rFonts w:ascii="Times New Roman" w:hAnsi="Times New Roman" w:cs="Times New Roman"/>
          <w:sz w:val="28"/>
          <w:szCs w:val="28"/>
        </w:rPr>
        <w:br w:type="page"/>
      </w:r>
    </w:p>
    <w:p w:rsidR="00C327A1" w:rsidRPr="00B0189A" w:rsidRDefault="00EB446B" w:rsidP="00964802">
      <w:pPr>
        <w:spacing w:line="360" w:lineRule="auto"/>
        <w:jc w:val="both"/>
        <w:rPr>
          <w:rFonts w:ascii="Times New Roman" w:hAnsi="Times New Roman" w:cs="Times New Roman"/>
          <w:b/>
          <w:sz w:val="28"/>
          <w:szCs w:val="28"/>
        </w:rPr>
      </w:pPr>
      <w:r w:rsidRPr="00B0189A">
        <w:rPr>
          <w:rFonts w:ascii="Times New Roman" w:hAnsi="Times New Roman" w:cs="Times New Roman"/>
          <w:b/>
          <w:sz w:val="28"/>
          <w:szCs w:val="28"/>
        </w:rPr>
        <w:lastRenderedPageBreak/>
        <w:t>2 Программа</w:t>
      </w:r>
    </w:p>
    <w:p w:rsidR="00DA4614" w:rsidRPr="00B0189A" w:rsidRDefault="00DA4614" w:rsidP="00964802">
      <w:pPr>
        <w:spacing w:after="0" w:line="360" w:lineRule="auto"/>
        <w:jc w:val="both"/>
        <w:rPr>
          <w:rFonts w:ascii="Times New Roman" w:hAnsi="Times New Roman" w:cs="Times New Roman"/>
          <w:b/>
          <w:sz w:val="28"/>
          <w:szCs w:val="28"/>
        </w:rPr>
      </w:pPr>
      <w:r w:rsidRPr="00B0189A">
        <w:rPr>
          <w:rFonts w:ascii="Times New Roman" w:hAnsi="Times New Roman" w:cs="Times New Roman"/>
          <w:b/>
          <w:sz w:val="28"/>
          <w:szCs w:val="28"/>
        </w:rPr>
        <w:t>Основные возможности</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В разрабатываемом приложении должны быть реализованы следующие основные функции: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приведение изображения к внутреннему формату программы;</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обучение нейронной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возможность сохранения состояния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загрузка обученной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обозначение поврежденной области;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восстановление изображения;</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сохранение восстановленного изображения;</w:t>
      </w:r>
    </w:p>
    <w:p w:rsidR="00DA4614" w:rsidRPr="00B0189A" w:rsidRDefault="00DA4614" w:rsidP="00964802">
      <w:pPr>
        <w:pStyle w:val="a3"/>
        <w:numPr>
          <w:ilvl w:val="0"/>
          <w:numId w:val="2"/>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сбор различных параметров работы для проведения анализа</w:t>
      </w:r>
      <w:r w:rsidR="0064248E" w:rsidRPr="00B0189A">
        <w:rPr>
          <w:rFonts w:ascii="Times New Roman" w:hAnsi="Times New Roman" w:cs="Times New Roman"/>
          <w:sz w:val="28"/>
          <w:szCs w:val="28"/>
        </w:rPr>
        <w:t xml:space="preserve"> результата</w:t>
      </w:r>
      <w:r w:rsidRPr="00B0189A">
        <w:rPr>
          <w:rFonts w:ascii="Times New Roman" w:hAnsi="Times New Roman" w:cs="Times New Roman"/>
          <w:sz w:val="28"/>
          <w:szCs w:val="28"/>
        </w:rPr>
        <w:t>.</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Для реализации приложения был выбран язык программирования</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и среда разрабо</w:t>
      </w:r>
      <w:r w:rsidR="00976E87" w:rsidRPr="00B0189A">
        <w:rPr>
          <w:rFonts w:ascii="Times New Roman" w:hAnsi="Times New Roman" w:cs="Times New Roman"/>
          <w:sz w:val="28"/>
          <w:szCs w:val="28"/>
        </w:rPr>
        <w:t xml:space="preserve">тки </w:t>
      </w:r>
      <w:r w:rsidR="00976E87" w:rsidRPr="00B0189A">
        <w:rPr>
          <w:rFonts w:ascii="Times New Roman" w:hAnsi="Times New Roman" w:cs="Times New Roman"/>
          <w:sz w:val="28"/>
          <w:szCs w:val="28"/>
          <w:lang w:val="en-US"/>
        </w:rPr>
        <w:t>Microsoft</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Visual</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Studio</w:t>
      </w:r>
      <w:r w:rsidR="00976E87" w:rsidRPr="00B0189A">
        <w:rPr>
          <w:rFonts w:ascii="Times New Roman" w:hAnsi="Times New Roman" w:cs="Times New Roman"/>
          <w:sz w:val="28"/>
          <w:szCs w:val="28"/>
        </w:rPr>
        <w:t xml:space="preserve"> 2012.</w:t>
      </w:r>
    </w:p>
    <w:p w:rsidR="00976E87" w:rsidRPr="00B0189A" w:rsidRDefault="00976E87"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Внутренний формат изображения</w:t>
      </w:r>
    </w:p>
    <w:p w:rsidR="00976E87" w:rsidRPr="00B0189A" w:rsidRDefault="00976E87" w:rsidP="00964802">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rPr>
        <w:t>Изображение</w:t>
      </w:r>
      <w:proofErr w:type="gramEnd"/>
      <w:r w:rsidRPr="00B0189A">
        <w:rPr>
          <w:rFonts w:ascii="Times New Roman" w:hAnsi="Times New Roman" w:cs="Times New Roman"/>
          <w:sz w:val="28"/>
          <w:szCs w:val="28"/>
        </w:rPr>
        <w:t xml:space="preserve"> по сути является матрицей, состоящей из пикселей, но для обучения сети нельзя подавать целое изображение, поэтому было решено </w:t>
      </w:r>
      <w:r w:rsidR="002D51C0" w:rsidRPr="00B0189A">
        <w:rPr>
          <w:rFonts w:ascii="Times New Roman" w:hAnsi="Times New Roman" w:cs="Times New Roman"/>
          <w:sz w:val="28"/>
          <w:szCs w:val="28"/>
        </w:rPr>
        <w:t>составлять вектор входных значений из набора пикселей, находящихся вокруг какой-либо точки, выбранной заранее.</w:t>
      </w:r>
      <w:r w:rsidR="009C1667" w:rsidRPr="00B0189A">
        <w:rPr>
          <w:rFonts w:ascii="Times New Roman" w:hAnsi="Times New Roman" w:cs="Times New Roman"/>
          <w:sz w:val="28"/>
          <w:szCs w:val="28"/>
        </w:rPr>
        <w:t xml:space="preserve"> Выбор этой точки можно производить разными способами – либо делать это случайным образом, либо путем наложения некоторой сетки на изображение</w:t>
      </w:r>
      <w:r w:rsidR="00504007" w:rsidRPr="00B0189A">
        <w:rPr>
          <w:rFonts w:ascii="Times New Roman" w:hAnsi="Times New Roman" w:cs="Times New Roman"/>
          <w:sz w:val="28"/>
          <w:szCs w:val="28"/>
        </w:rPr>
        <w:t xml:space="preserve"> с ячейками, размерность которых равна размерности вектора веса нейрона. В обоих случаях необходимо выполнять проверку на наличие поврежденных пикселей в наборе, и если такие пиксели имеются, то данный </w:t>
      </w:r>
      <w:r w:rsidR="0064248E" w:rsidRPr="00B0189A">
        <w:rPr>
          <w:rFonts w:ascii="Times New Roman" w:hAnsi="Times New Roman" w:cs="Times New Roman"/>
          <w:sz w:val="28"/>
          <w:szCs w:val="28"/>
        </w:rPr>
        <w:t>набор не подходит для обучения.</w:t>
      </w:r>
    </w:p>
    <w:p w:rsidR="0064248E" w:rsidRPr="00B0189A" w:rsidRDefault="0064248E"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Обозначение поврежденной области</w:t>
      </w:r>
    </w:p>
    <w:p w:rsidR="0064248E" w:rsidRPr="00B0189A" w:rsidRDefault="0064248E"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t xml:space="preserve">Поврежденная область цифрового изображения может быть различного характера, либо это локализованная область, внутри которой находятся поврежденные пиксели, либо изображение полностью зашумлено, то есть искажено полностью. Для выделения области в первом случае было решено </w:t>
      </w:r>
      <w:r w:rsidRPr="00B0189A">
        <w:rPr>
          <w:rFonts w:ascii="Times New Roman" w:hAnsi="Times New Roman" w:cs="Times New Roman"/>
          <w:sz w:val="28"/>
          <w:szCs w:val="28"/>
        </w:rPr>
        <w:lastRenderedPageBreak/>
        <w:t>добавить в интерфейс поля, в которые будут водиться координаты четырех точек, ограничивающих поврежденную область, то есть сама область будет иметь прямоугольную форму, это сделано для упрощения реализации и чтобы избежать фактора ошибки конечного пользователя, который будет выделять эту область. В любом случае перед началом обучения поврежденная область будет проверяться внутри программы для выделения точных границ. Если изображение зашумлено полностью, то перед началом работы необходимо будет оставить поля, описанные выше незаполненными.</w:t>
      </w:r>
    </w:p>
    <w:p w:rsidR="00964802" w:rsidRPr="00B0189A" w:rsidRDefault="00E30B52"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r>
    </w:p>
    <w:p w:rsidR="00E30B52" w:rsidRPr="00B0189A" w:rsidRDefault="00E30B52"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Сохранение состояния обученной сети</w:t>
      </w:r>
    </w:p>
    <w:p w:rsidR="003B173F" w:rsidRPr="00B0189A" w:rsidRDefault="00E30B52"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Поскольку разрабатываемое приложение предназначено для многоразового использования, следует сохранять состояние обученной карты, а так же обеспечить пользователю возможность загрузки ранее сохраненного состояния карты. Для этих целей можно использовать два основных варианта – это сохранение состояния в базу данных, либо сохранение состояния в файл. Первый способ требует проектирования базы данных, создание таблиц и связей между ними, а так же реализации функций внутри программы для работы с это базой данных. Данный способ не является целесообразным, так как объем информации, которую необходимо сохранить, является небольшим. Более простым является второй способ.</w:t>
      </w:r>
      <w:r w:rsidR="003B173F" w:rsidRPr="00B0189A">
        <w:rPr>
          <w:rFonts w:ascii="Times New Roman" w:hAnsi="Times New Roman" w:cs="Times New Roman"/>
          <w:sz w:val="28"/>
          <w:szCs w:val="28"/>
        </w:rPr>
        <w:t xml:space="preserve"> </w:t>
      </w:r>
      <w:r w:rsidRPr="00B0189A">
        <w:rPr>
          <w:rFonts w:ascii="Times New Roman" w:hAnsi="Times New Roman" w:cs="Times New Roman"/>
          <w:sz w:val="28"/>
          <w:szCs w:val="28"/>
        </w:rPr>
        <w:t xml:space="preserve">В ходе работы было решено использовать файлы в формате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для сохранения состояния карты.</w:t>
      </w:r>
    </w:p>
    <w:p w:rsidR="00E30B52"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XML – рекомендованный Консорциумом Всемирной паутины (W3C) язык разметки.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Интернете[3].</w:t>
      </w:r>
    </w:p>
    <w:p w:rsidR="00976E87"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В языке</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xml:space="preserve"># существует специальный объект для работы с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-файлами. Этот объект находится в пространстве имен «</w:t>
      </w:r>
      <w:r w:rsidRPr="00B0189A">
        <w:rPr>
          <w:rFonts w:ascii="Times New Roman" w:hAnsi="Times New Roman" w:cs="Times New Roman"/>
          <w:sz w:val="28"/>
          <w:szCs w:val="28"/>
          <w:lang w:val="en-US"/>
        </w:rPr>
        <w:t>System</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Schema</w:t>
      </w:r>
      <w:r w:rsidRPr="00B0189A">
        <w:rPr>
          <w:rFonts w:ascii="Times New Roman" w:hAnsi="Times New Roman" w:cs="Times New Roman"/>
          <w:sz w:val="28"/>
          <w:szCs w:val="28"/>
        </w:rPr>
        <w:t>» и представлен двумя основными классами – «</w:t>
      </w:r>
      <w:proofErr w:type="spellStart"/>
      <w:r w:rsidRPr="00B0189A">
        <w:rPr>
          <w:rFonts w:ascii="Times New Roman" w:hAnsi="Times New Roman" w:cs="Times New Roman"/>
          <w:sz w:val="28"/>
          <w:szCs w:val="28"/>
          <w:lang w:val="en-US"/>
        </w:rPr>
        <w:t>XmlSchemaElement</w:t>
      </w:r>
      <w:proofErr w:type="spellEnd"/>
      <w:r w:rsidRPr="00B0189A">
        <w:rPr>
          <w:rFonts w:ascii="Times New Roman" w:hAnsi="Times New Roman" w:cs="Times New Roman"/>
          <w:sz w:val="28"/>
          <w:szCs w:val="28"/>
        </w:rPr>
        <w:t>» и «</w:t>
      </w:r>
      <w:proofErr w:type="spellStart"/>
      <w:r w:rsidRPr="00B0189A">
        <w:rPr>
          <w:rFonts w:ascii="Times New Roman" w:hAnsi="Times New Roman" w:cs="Times New Roman"/>
          <w:sz w:val="28"/>
          <w:szCs w:val="28"/>
          <w:lang w:val="en-US"/>
        </w:rPr>
        <w:t>XElement</w:t>
      </w:r>
      <w:proofErr w:type="spellEnd"/>
      <w:r w:rsidRPr="00B0189A">
        <w:rPr>
          <w:rFonts w:ascii="Times New Roman" w:hAnsi="Times New Roman" w:cs="Times New Roman"/>
          <w:sz w:val="28"/>
          <w:szCs w:val="28"/>
        </w:rPr>
        <w:t xml:space="preserve">». Первый служит для создания схемы, второй – непосредственно для создания элементов файла. В рамках концепции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каждый нейрон будет сохранен в файл как отдельный элемент, и его параметры, такие как вектор веса и координаты будут сохранены как свойства этого элемента. </w:t>
      </w:r>
      <w:r w:rsidRPr="00B0189A">
        <w:rPr>
          <w:rFonts w:ascii="Times New Roman" w:hAnsi="Times New Roman" w:cs="Times New Roman"/>
          <w:sz w:val="28"/>
          <w:szCs w:val="28"/>
          <w:highlight w:val="yellow"/>
        </w:rPr>
        <w:t xml:space="preserve">В приложении Х показано итоговое содержание  </w:t>
      </w:r>
      <w:r w:rsidR="0055119C" w:rsidRPr="00B0189A">
        <w:rPr>
          <w:rFonts w:ascii="Times New Roman" w:hAnsi="Times New Roman" w:cs="Times New Roman"/>
          <w:sz w:val="28"/>
          <w:szCs w:val="28"/>
          <w:highlight w:val="yellow"/>
        </w:rPr>
        <w:t xml:space="preserve">созданного программой </w:t>
      </w:r>
      <w:r w:rsidR="0055119C" w:rsidRPr="00B0189A">
        <w:rPr>
          <w:rFonts w:ascii="Times New Roman" w:hAnsi="Times New Roman" w:cs="Times New Roman"/>
          <w:sz w:val="28"/>
          <w:szCs w:val="28"/>
          <w:highlight w:val="yellow"/>
          <w:lang w:val="en-US"/>
        </w:rPr>
        <w:t>XML</w:t>
      </w:r>
      <w:r w:rsidR="0055119C" w:rsidRPr="00B0189A">
        <w:rPr>
          <w:rFonts w:ascii="Times New Roman" w:hAnsi="Times New Roman" w:cs="Times New Roman"/>
          <w:sz w:val="28"/>
          <w:szCs w:val="28"/>
          <w:highlight w:val="yellow"/>
        </w:rPr>
        <w:t>-документа.</w:t>
      </w:r>
    </w:p>
    <w:p w:rsidR="001F5C10" w:rsidRPr="00B0189A" w:rsidRDefault="007B77C5"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Результаты работы программы</w:t>
      </w:r>
    </w:p>
    <w:p w:rsidR="007B77C5" w:rsidRPr="00B0189A" w:rsidRDefault="007B77C5"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Восстановленное изображение </w:t>
      </w:r>
      <w:proofErr w:type="gramStart"/>
      <w:r w:rsidRPr="00B0189A">
        <w:rPr>
          <w:rFonts w:ascii="Times New Roman" w:hAnsi="Times New Roman" w:cs="Times New Roman"/>
          <w:sz w:val="28"/>
          <w:szCs w:val="28"/>
        </w:rPr>
        <w:t>будет являться результатом работы программы и</w:t>
      </w:r>
      <w:proofErr w:type="gramEnd"/>
      <w:r w:rsidRPr="00B0189A">
        <w:rPr>
          <w:rFonts w:ascii="Times New Roman" w:hAnsi="Times New Roman" w:cs="Times New Roman"/>
          <w:sz w:val="28"/>
          <w:szCs w:val="28"/>
        </w:rPr>
        <w:t xml:space="preserve"> будет сохраняться как </w:t>
      </w:r>
      <w:r w:rsidR="003D1D7C" w:rsidRPr="00B0189A">
        <w:rPr>
          <w:rFonts w:ascii="Times New Roman" w:hAnsi="Times New Roman" w:cs="Times New Roman"/>
          <w:sz w:val="28"/>
          <w:szCs w:val="28"/>
        </w:rPr>
        <w:t xml:space="preserve">отдельный файл </w:t>
      </w:r>
      <w:r w:rsidRPr="00B0189A">
        <w:rPr>
          <w:rFonts w:ascii="Times New Roman" w:hAnsi="Times New Roman" w:cs="Times New Roman"/>
          <w:sz w:val="28"/>
          <w:szCs w:val="28"/>
        </w:rPr>
        <w:t>в указанную пользователем директорию.</w:t>
      </w:r>
      <w:r w:rsidR="003D1D7C" w:rsidRPr="00B0189A">
        <w:rPr>
          <w:rFonts w:ascii="Times New Roman" w:hAnsi="Times New Roman" w:cs="Times New Roman"/>
          <w:sz w:val="28"/>
          <w:szCs w:val="28"/>
        </w:rPr>
        <w:t xml:space="preserve"> Так же, помимо изображения, для оценки результатов следует сохранить все входные данные, такие как:</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размерность вектора веса нейрона;</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итераций обучения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нейронов в карте;</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поврежденных пикселей в процентах;</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затраченное на обучение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w:t>
      </w:r>
      <w:r w:rsidR="006125C8" w:rsidRPr="00B0189A">
        <w:rPr>
          <w:rFonts w:ascii="Times New Roman" w:hAnsi="Times New Roman" w:cs="Times New Roman"/>
          <w:sz w:val="28"/>
          <w:szCs w:val="28"/>
        </w:rPr>
        <w:t>е на восстановление изображения;</w:t>
      </w:r>
    </w:p>
    <w:p w:rsidR="006125C8" w:rsidRPr="00B0189A" w:rsidRDefault="006125C8"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информация об исходном изображении (высота и ширина в пикселях).</w:t>
      </w:r>
    </w:p>
    <w:p w:rsidR="003D1D7C" w:rsidRPr="00B0189A" w:rsidRDefault="003D1D7C"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Сохранение всех вышеперечисленных параметров позволит производить калибровку программы с целью повышения эффективности. Данные будут сохраняться отдельным файлом в формате </w:t>
      </w:r>
      <w:r w:rsidRPr="00B0189A">
        <w:rPr>
          <w:rFonts w:ascii="Times New Roman" w:hAnsi="Times New Roman" w:cs="Times New Roman"/>
          <w:sz w:val="28"/>
          <w:szCs w:val="28"/>
          <w:lang w:val="en-US"/>
        </w:rPr>
        <w:t>XML</w:t>
      </w:r>
      <w:r w:rsidR="00271B75" w:rsidRPr="00B0189A">
        <w:rPr>
          <w:rFonts w:ascii="Times New Roman" w:hAnsi="Times New Roman" w:cs="Times New Roman"/>
          <w:sz w:val="28"/>
          <w:szCs w:val="28"/>
        </w:rPr>
        <w:t>.</w:t>
      </w:r>
    </w:p>
    <w:p w:rsidR="006125C8" w:rsidRPr="00B0189A" w:rsidRDefault="006125C8"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Интерфейс приложения</w:t>
      </w:r>
    </w:p>
    <w:p w:rsidR="00D95676"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Учитывая все возможности и функции проектируемого приложения, описанные выше, был спроектирован интерфейс приложения. </w:t>
      </w:r>
      <w:r w:rsidR="00D95676" w:rsidRPr="00B0189A">
        <w:rPr>
          <w:rFonts w:ascii="Times New Roman" w:hAnsi="Times New Roman" w:cs="Times New Roman"/>
          <w:sz w:val="28"/>
          <w:szCs w:val="28"/>
        </w:rPr>
        <w:t>Для простоты реализации было решено использовать одно окно для интерфейса, поскольку основных функциональных блоков интерфейса немного.</w:t>
      </w:r>
    </w:p>
    <w:p w:rsidR="006125C8"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Условно главное окно можно разделить на несколько блоков:</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настроек нейронной сети;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блок выделения поврежденной области;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добавления поврежденного изображения;</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просмотра результатов работы.</w:t>
      </w:r>
    </w:p>
    <w:p w:rsidR="006B040F" w:rsidRPr="00B0189A" w:rsidRDefault="001672D3"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 помощью </w:t>
      </w:r>
      <w:proofErr w:type="spellStart"/>
      <w:r w:rsidRPr="00B0189A">
        <w:rPr>
          <w:rFonts w:ascii="Times New Roman" w:hAnsi="Times New Roman" w:cs="Times New Roman"/>
          <w:sz w:val="28"/>
          <w:szCs w:val="28"/>
        </w:rPr>
        <w:t>онлайн</w:t>
      </w:r>
      <w:proofErr w:type="spellEnd"/>
      <w:r w:rsidRPr="00B0189A">
        <w:rPr>
          <w:rFonts w:ascii="Times New Roman" w:hAnsi="Times New Roman" w:cs="Times New Roman"/>
          <w:sz w:val="28"/>
          <w:szCs w:val="28"/>
        </w:rPr>
        <w:t xml:space="preserve"> – инструмента </w:t>
      </w:r>
      <w:proofErr w:type="spellStart"/>
      <w:r w:rsidRPr="00B0189A">
        <w:rPr>
          <w:rFonts w:ascii="Times New Roman" w:hAnsi="Times New Roman" w:cs="Times New Roman"/>
          <w:sz w:val="28"/>
          <w:szCs w:val="28"/>
          <w:lang w:val="en-US"/>
        </w:rPr>
        <w:t>moqups</w:t>
      </w:r>
      <w:proofErr w:type="spellEnd"/>
      <w:r w:rsidRPr="00B0189A">
        <w:rPr>
          <w:rFonts w:ascii="Times New Roman" w:hAnsi="Times New Roman" w:cs="Times New Roman"/>
          <w:sz w:val="28"/>
          <w:szCs w:val="28"/>
        </w:rPr>
        <w:t>.</w:t>
      </w:r>
      <w:r w:rsidRPr="00B0189A">
        <w:rPr>
          <w:rFonts w:ascii="Times New Roman" w:hAnsi="Times New Roman" w:cs="Times New Roman"/>
          <w:sz w:val="28"/>
          <w:szCs w:val="28"/>
          <w:lang w:val="en-US"/>
        </w:rPr>
        <w:t>com</w:t>
      </w:r>
      <w:r w:rsidRPr="00B0189A">
        <w:rPr>
          <w:rFonts w:ascii="Times New Roman" w:hAnsi="Times New Roman" w:cs="Times New Roman"/>
          <w:sz w:val="28"/>
          <w:szCs w:val="28"/>
        </w:rPr>
        <w:t xml:space="preserve"> был разработан макет главного окна приложения, он представлен на рисунке </w:t>
      </w:r>
      <w:proofErr w:type="spellStart"/>
      <w:r w:rsidRPr="00B0189A">
        <w:rPr>
          <w:rFonts w:ascii="Times New Roman" w:hAnsi="Times New Roman" w:cs="Times New Roman"/>
          <w:sz w:val="28"/>
          <w:szCs w:val="28"/>
          <w:highlight w:val="yellow"/>
        </w:rPr>
        <w:t>хх</w:t>
      </w:r>
      <w:proofErr w:type="spellEnd"/>
      <w:r w:rsidRPr="00B0189A">
        <w:rPr>
          <w:rFonts w:ascii="Times New Roman" w:hAnsi="Times New Roman" w:cs="Times New Roman"/>
          <w:sz w:val="28"/>
          <w:szCs w:val="28"/>
        </w:rPr>
        <w:t>.</w:t>
      </w:r>
    </w:p>
    <w:p w:rsidR="001672D3" w:rsidRPr="00B0189A" w:rsidRDefault="001672D3"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21144" cy="3765771"/>
            <wp:effectExtent l="19050" t="19050" r="12956" b="25179"/>
            <wp:docPr id="1" name="Рисунок 0" descr="maket_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t_main_win.jpg"/>
                    <pic:cNvPicPr/>
                  </pic:nvPicPr>
                  <pic:blipFill>
                    <a:blip r:embed="rId5" cstate="print"/>
                    <a:stretch>
                      <a:fillRect/>
                    </a:stretch>
                  </pic:blipFill>
                  <pic:spPr>
                    <a:xfrm>
                      <a:off x="0" y="0"/>
                      <a:ext cx="6120130" cy="3765147"/>
                    </a:xfrm>
                    <a:prstGeom prst="rect">
                      <a:avLst/>
                    </a:prstGeom>
                    <a:ln>
                      <a:solidFill>
                        <a:schemeClr val="tx1"/>
                      </a:solidFill>
                    </a:ln>
                  </pic:spPr>
                </pic:pic>
              </a:graphicData>
            </a:graphic>
          </wp:inline>
        </w:drawing>
      </w:r>
    </w:p>
    <w:p w:rsidR="0055119C" w:rsidRPr="00B0189A" w:rsidRDefault="001672D3"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Макет главного окна приложения</w:t>
      </w:r>
    </w:p>
    <w:p w:rsidR="00857ED0" w:rsidRPr="00B0189A" w:rsidRDefault="00857ED0"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Для создания главного окна приложения по макету, </w:t>
      </w:r>
      <w:r w:rsidRPr="00B0189A">
        <w:rPr>
          <w:rFonts w:ascii="Times New Roman" w:hAnsi="Times New Roman" w:cs="Times New Roman"/>
          <w:sz w:val="28"/>
          <w:szCs w:val="28"/>
          <w:lang w:val="en-US"/>
        </w:rPr>
        <w:t>Microsoft</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Visual</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Studio</w:t>
      </w:r>
      <w:r w:rsidRPr="00B0189A">
        <w:rPr>
          <w:rFonts w:ascii="Times New Roman" w:hAnsi="Times New Roman" w:cs="Times New Roman"/>
          <w:sz w:val="28"/>
          <w:szCs w:val="28"/>
        </w:rPr>
        <w:t xml:space="preserve"> 2012 обладает встроенным инструментом, который называется «Конструктор форм». Этот инструмент позволяет создавать окна приложения и добавлять на него нужные элементы. Чтобы окно соответствовало макету необходимо использовать следующие элементы</w:t>
      </w:r>
      <w:r w:rsidR="0030236E" w:rsidRPr="00B0189A">
        <w:rPr>
          <w:rFonts w:ascii="Times New Roman" w:hAnsi="Times New Roman" w:cs="Times New Roman"/>
          <w:sz w:val="28"/>
          <w:szCs w:val="28"/>
        </w:rPr>
        <w:t xml:space="preserve"> управления</w:t>
      </w:r>
      <w:r w:rsidRPr="00B0189A">
        <w:rPr>
          <w:rFonts w:ascii="Times New Roman" w:hAnsi="Times New Roman" w:cs="Times New Roman"/>
          <w:sz w:val="28"/>
          <w:szCs w:val="28"/>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Label;</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RichTextBox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Button;</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CheckBox</w:t>
      </w:r>
      <w:proofErr w:type="spellEnd"/>
      <w:r w:rsidRPr="00B0189A">
        <w:rPr>
          <w:rFonts w:ascii="Times New Roman" w:hAnsi="Times New Roman" w:cs="Times New Roman"/>
          <w:sz w:val="28"/>
          <w:szCs w:val="28"/>
          <w:lang w:val="en-US"/>
        </w:rPr>
        <w:t>.</w:t>
      </w:r>
    </w:p>
    <w:p w:rsidR="00857ED0" w:rsidRPr="00B0189A" w:rsidRDefault="0030236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Каждый из этих элементов является классом, обладающий своими свойствами, событиями</w:t>
      </w:r>
      <w:r w:rsidR="001E0566" w:rsidRPr="00B0189A">
        <w:rPr>
          <w:rFonts w:ascii="Times New Roman" w:hAnsi="Times New Roman" w:cs="Times New Roman"/>
          <w:sz w:val="28"/>
          <w:szCs w:val="28"/>
        </w:rPr>
        <w:t xml:space="preserve"> и методами.</w:t>
      </w:r>
    </w:p>
    <w:p w:rsidR="000B4DB4" w:rsidRPr="00B0189A" w:rsidRDefault="001E0566"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Окно для вывода системных сообщений будет служить для отладки приложения, в конечной версии приложения оно будет выполнять другие функции. На этапе отладки в нем будут выводиться сообщения об ошибках и предупреждения по мере их возникновения. Далее, после окончания процесса отладки, в нем будут появляться сообщения об окончании обучения сети, сообщения о завершении восстановления изображения</w:t>
      </w:r>
      <w:r w:rsidR="000B4DB4" w:rsidRPr="00B0189A">
        <w:rPr>
          <w:rFonts w:ascii="Times New Roman" w:hAnsi="Times New Roman" w:cs="Times New Roman"/>
          <w:sz w:val="28"/>
          <w:szCs w:val="28"/>
        </w:rPr>
        <w:t>.</w:t>
      </w:r>
    </w:p>
    <w:p w:rsidR="00D95676" w:rsidRPr="00B0189A" w:rsidRDefault="000B4DB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Возможна ситуация, когда пользователю нужно восстановить изображение по уже обученной сети, либо если пользователю нужно подать другую картинку для обучения уже ранее инициализированной сети. </w:t>
      </w:r>
      <w:proofErr w:type="gramStart"/>
      <w:r w:rsidRPr="00B0189A">
        <w:rPr>
          <w:rFonts w:ascii="Times New Roman" w:hAnsi="Times New Roman" w:cs="Times New Roman"/>
          <w:sz w:val="28"/>
          <w:szCs w:val="28"/>
        </w:rPr>
        <w:t xml:space="preserve">Для этих целей в макете предусмотрен </w:t>
      </w:r>
      <w:r w:rsidRPr="00B0189A">
        <w:rPr>
          <w:rFonts w:ascii="Times New Roman" w:hAnsi="Times New Roman" w:cs="Times New Roman"/>
          <w:sz w:val="28"/>
          <w:szCs w:val="28"/>
          <w:lang w:val="en-US"/>
        </w:rPr>
        <w:t>checkbox</w:t>
      </w:r>
      <w:r w:rsidRPr="00B0189A">
        <w:rPr>
          <w:rFonts w:ascii="Times New Roman" w:hAnsi="Times New Roman" w:cs="Times New Roman"/>
          <w:sz w:val="28"/>
          <w:szCs w:val="28"/>
        </w:rPr>
        <w:t xml:space="preserve"> – элемент, который выполняет роль следующей условной конструкции – если возвращаемое значение этого элемента перед началом процесса обучения сети эквивалентно логическому значению «</w:t>
      </w:r>
      <w:r w:rsidRPr="00B0189A">
        <w:rPr>
          <w:rFonts w:ascii="Times New Roman" w:hAnsi="Times New Roman" w:cs="Times New Roman"/>
          <w:sz w:val="28"/>
          <w:szCs w:val="28"/>
          <w:lang w:val="en-US"/>
        </w:rPr>
        <w:t>true</w:t>
      </w:r>
      <w:r w:rsidRPr="00B0189A">
        <w:rPr>
          <w:rFonts w:ascii="Times New Roman" w:hAnsi="Times New Roman" w:cs="Times New Roman"/>
          <w:sz w:val="28"/>
          <w:szCs w:val="28"/>
        </w:rPr>
        <w:t>», то вместо параметров, вводимых в блоке «Настройки карты», будут использоваться параметры,</w:t>
      </w:r>
      <w:r w:rsidR="00077054" w:rsidRPr="00B0189A">
        <w:rPr>
          <w:rFonts w:ascii="Times New Roman" w:hAnsi="Times New Roman" w:cs="Times New Roman"/>
          <w:sz w:val="28"/>
          <w:szCs w:val="28"/>
        </w:rPr>
        <w:t xml:space="preserve"> </w:t>
      </w:r>
      <w:r w:rsidR="007A3753" w:rsidRPr="00B0189A">
        <w:rPr>
          <w:rFonts w:ascii="Times New Roman" w:hAnsi="Times New Roman" w:cs="Times New Roman"/>
          <w:sz w:val="28"/>
          <w:szCs w:val="28"/>
        </w:rPr>
        <w:t>полученные</w:t>
      </w:r>
      <w:r w:rsidR="00077054" w:rsidRPr="00B0189A">
        <w:rPr>
          <w:rFonts w:ascii="Times New Roman" w:hAnsi="Times New Roman" w:cs="Times New Roman"/>
          <w:sz w:val="28"/>
          <w:szCs w:val="28"/>
        </w:rPr>
        <w:t xml:space="preserve"> из </w:t>
      </w:r>
      <w:r w:rsidR="00077054" w:rsidRPr="00B0189A">
        <w:rPr>
          <w:rFonts w:ascii="Times New Roman" w:hAnsi="Times New Roman" w:cs="Times New Roman"/>
          <w:sz w:val="28"/>
          <w:szCs w:val="28"/>
          <w:lang w:val="en-US"/>
        </w:rPr>
        <w:t>XML</w:t>
      </w:r>
      <w:r w:rsidR="00077054" w:rsidRPr="00B0189A">
        <w:rPr>
          <w:rFonts w:ascii="Times New Roman" w:hAnsi="Times New Roman" w:cs="Times New Roman"/>
          <w:sz w:val="28"/>
          <w:szCs w:val="28"/>
        </w:rPr>
        <w:t xml:space="preserve"> файла, путь к которому должен быть указан пользователем заранее.</w:t>
      </w:r>
      <w:proofErr w:type="gramEnd"/>
      <w:r w:rsidR="0030190C" w:rsidRPr="00B0189A">
        <w:rPr>
          <w:rFonts w:ascii="Times New Roman" w:hAnsi="Times New Roman" w:cs="Times New Roman"/>
          <w:sz w:val="28"/>
          <w:szCs w:val="28"/>
        </w:rPr>
        <w:t xml:space="preserve"> В ходе написания кода приложения было разработан интерфейс, представленный на рисунке </w:t>
      </w:r>
      <w:proofErr w:type="spellStart"/>
      <w:r w:rsidR="0030190C" w:rsidRPr="00B0189A">
        <w:rPr>
          <w:rFonts w:ascii="Times New Roman" w:hAnsi="Times New Roman" w:cs="Times New Roman"/>
          <w:sz w:val="28"/>
          <w:szCs w:val="28"/>
          <w:highlight w:val="yellow"/>
        </w:rPr>
        <w:t>хх</w:t>
      </w:r>
      <w:proofErr w:type="spellEnd"/>
      <w:r w:rsidR="0030190C" w:rsidRPr="00B0189A">
        <w:rPr>
          <w:rFonts w:ascii="Times New Roman" w:hAnsi="Times New Roman" w:cs="Times New Roman"/>
          <w:sz w:val="28"/>
          <w:szCs w:val="28"/>
          <w:highlight w:val="yellow"/>
        </w:rPr>
        <w:t>.</w:t>
      </w:r>
    </w:p>
    <w:p w:rsidR="0030190C" w:rsidRPr="00B0189A" w:rsidRDefault="00CB085C"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12475" cy="3209179"/>
            <wp:effectExtent l="19050" t="19050" r="21625" b="10271"/>
            <wp:docPr id="2" name="Рисунок 1" descr="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jpg"/>
                    <pic:cNvPicPr/>
                  </pic:nvPicPr>
                  <pic:blipFill>
                    <a:blip r:embed="rId6" cstate="print"/>
                    <a:stretch>
                      <a:fillRect/>
                    </a:stretch>
                  </pic:blipFill>
                  <pic:spPr>
                    <a:xfrm>
                      <a:off x="0" y="0"/>
                      <a:ext cx="6120130" cy="3213198"/>
                    </a:xfrm>
                    <a:prstGeom prst="rect">
                      <a:avLst/>
                    </a:prstGeom>
                    <a:ln>
                      <a:solidFill>
                        <a:schemeClr val="tx1"/>
                      </a:solidFill>
                    </a:ln>
                  </pic:spPr>
                </pic:pic>
              </a:graphicData>
            </a:graphic>
          </wp:inline>
        </w:drawing>
      </w:r>
    </w:p>
    <w:p w:rsidR="00CB085C" w:rsidRPr="00B0189A" w:rsidRDefault="00CB085C"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Основное окно приложения</w:t>
      </w:r>
    </w:p>
    <w:p w:rsidR="00D95676" w:rsidRPr="00B0189A" w:rsidRDefault="00D95676"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lastRenderedPageBreak/>
        <w:t>Классы</w:t>
      </w:r>
      <w:proofErr w:type="gramStart"/>
      <w:r w:rsidRPr="00B0189A">
        <w:rPr>
          <w:rFonts w:ascii="Times New Roman" w:hAnsi="Times New Roman" w:cs="Times New Roman"/>
          <w:b/>
          <w:sz w:val="28"/>
          <w:szCs w:val="28"/>
        </w:rPr>
        <w:t xml:space="preserve"> С</w:t>
      </w:r>
      <w:proofErr w:type="gramEnd"/>
      <w:r w:rsidRPr="00B0189A">
        <w:rPr>
          <w:rFonts w:ascii="Times New Roman" w:hAnsi="Times New Roman" w:cs="Times New Roman"/>
          <w:b/>
          <w:sz w:val="28"/>
          <w:szCs w:val="28"/>
        </w:rPr>
        <w:t>#, необходимые для реализации приложения.</w:t>
      </w:r>
    </w:p>
    <w:p w:rsidR="00D95676" w:rsidRPr="00B0189A" w:rsidRDefault="00D95676" w:rsidP="00964802">
      <w:pPr>
        <w:spacing w:after="0" w:line="360" w:lineRule="auto"/>
        <w:ind w:firstLine="708"/>
        <w:jc w:val="both"/>
        <w:rPr>
          <w:rFonts w:ascii="Times New Roman" w:hAnsi="Times New Roman" w:cs="Times New Roman"/>
          <w:sz w:val="28"/>
          <w:szCs w:val="28"/>
          <w:lang w:val="en-US"/>
        </w:rPr>
      </w:pPr>
      <w:r w:rsidRPr="00B0189A">
        <w:rPr>
          <w:rFonts w:ascii="Times New Roman" w:hAnsi="Times New Roman" w:cs="Times New Roman"/>
          <w:sz w:val="28"/>
          <w:szCs w:val="28"/>
        </w:rPr>
        <w:t xml:space="preserve">Язык </w:t>
      </w:r>
      <w:r w:rsidRPr="00B0189A">
        <w:rPr>
          <w:rFonts w:ascii="Times New Roman" w:hAnsi="Times New Roman" w:cs="Times New Roman"/>
          <w:sz w:val="28"/>
          <w:szCs w:val="28"/>
          <w:lang w:val="en-US"/>
        </w:rPr>
        <w:t>C</w:t>
      </w:r>
      <w:r w:rsidRPr="00B0189A">
        <w:rPr>
          <w:rFonts w:ascii="Times New Roman" w:hAnsi="Times New Roman" w:cs="Times New Roman"/>
          <w:sz w:val="28"/>
          <w:szCs w:val="28"/>
        </w:rPr>
        <w:t xml:space="preserve"># обладает встроенным набором классов для работы с изображениями. Основной класс, который будет использоваться для работы с изображениями – это класс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Он позволяет инкапсулировать точечный рисунок </w:t>
      </w:r>
      <w:r w:rsidRPr="00B0189A">
        <w:rPr>
          <w:rFonts w:ascii="Times New Roman" w:hAnsi="Times New Roman" w:cs="Times New Roman"/>
          <w:sz w:val="28"/>
          <w:szCs w:val="28"/>
          <w:lang w:val="en-US"/>
        </w:rPr>
        <w:t>GDI</w:t>
      </w:r>
      <w:r w:rsidRPr="00B0189A">
        <w:rPr>
          <w:rFonts w:ascii="Times New Roman" w:hAnsi="Times New Roman" w:cs="Times New Roman"/>
          <w:sz w:val="28"/>
          <w:szCs w:val="28"/>
        </w:rPr>
        <w:t xml:space="preserve">+, состоящий из пикселей графического изображения и атрибутов рисунка[4]. Другими словами, он позволяет </w:t>
      </w:r>
      <w:r w:rsidR="0030190C" w:rsidRPr="00B0189A">
        <w:rPr>
          <w:rFonts w:ascii="Times New Roman" w:hAnsi="Times New Roman" w:cs="Times New Roman"/>
          <w:sz w:val="28"/>
          <w:szCs w:val="28"/>
        </w:rPr>
        <w:t>манипулировать изображением или получать какие-либо его свойства. Например, можно получить высоту и ширину изображения в пикселях, получить горизонтальное и вертикальное разрешение изображения, манипулировать палитрой цветов, манипулировать пикселями изображения (менять цвет пикселя, получить его координаты и так далее), а так же получить дополнительную информацию об изображении (формат исходной картинки, название, заголовки и так далее)</w:t>
      </w:r>
      <w:r w:rsidR="00806EBE" w:rsidRPr="00B0189A">
        <w:rPr>
          <w:rFonts w:ascii="Times New Roman" w:hAnsi="Times New Roman" w:cs="Times New Roman"/>
          <w:sz w:val="28"/>
          <w:szCs w:val="28"/>
        </w:rPr>
        <w:t xml:space="preserve">. Потребуются следующие свойства класса </w:t>
      </w:r>
      <w:r w:rsidR="00806EBE" w:rsidRPr="00B0189A">
        <w:rPr>
          <w:rFonts w:ascii="Times New Roman" w:hAnsi="Times New Roman" w:cs="Times New Roman"/>
          <w:sz w:val="28"/>
          <w:szCs w:val="28"/>
          <w:lang w:val="en-US"/>
        </w:rPr>
        <w:t>Bitmap:</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r w:rsidRPr="00B0189A">
        <w:rPr>
          <w:rFonts w:ascii="Times New Roman" w:hAnsi="Times New Roman" w:cs="Times New Roman"/>
          <w:sz w:val="28"/>
          <w:szCs w:val="28"/>
          <w:lang w:val="en-US"/>
        </w:rPr>
        <w:t>height;</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proofErr w:type="gramStart"/>
      <w:r w:rsidRPr="00B0189A">
        <w:rPr>
          <w:rFonts w:ascii="Times New Roman" w:hAnsi="Times New Roman" w:cs="Times New Roman"/>
          <w:sz w:val="28"/>
          <w:szCs w:val="28"/>
          <w:lang w:val="en-US"/>
        </w:rPr>
        <w:t>width</w:t>
      </w:r>
      <w:proofErr w:type="gramEnd"/>
      <w:r w:rsidRPr="00B0189A">
        <w:rPr>
          <w:rFonts w:ascii="Times New Roman" w:hAnsi="Times New Roman" w:cs="Times New Roman"/>
          <w:sz w:val="28"/>
          <w:szCs w:val="28"/>
          <w:lang w:val="en-US"/>
        </w:rPr>
        <w:t>.</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Первое свойство получает высоту изображения в пикселях, второе – ширину. Эти свойства понадобятся при создании экземпляров классов, которые будут написаны для работы с векторами входных данных, а так же при сохранении восстановленного изображения.</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Из всей совокупности методов рассматриваемого класса следует выделить основные – это методы </w:t>
      </w:r>
      <w:proofErr w:type="spellStart"/>
      <w:r w:rsidRPr="00B0189A">
        <w:rPr>
          <w:rFonts w:ascii="Times New Roman" w:hAnsi="Times New Roman" w:cs="Times New Roman"/>
          <w:sz w:val="28"/>
          <w:szCs w:val="28"/>
          <w:highlight w:val="yellow"/>
          <w:lang w:val="en-US"/>
        </w:rPr>
        <w:t>SetPixel</w:t>
      </w:r>
      <w:proofErr w:type="spellEnd"/>
      <w:r w:rsidRPr="00B0189A">
        <w:rPr>
          <w:rFonts w:ascii="Times New Roman" w:hAnsi="Times New Roman" w:cs="Times New Roman"/>
          <w:sz w:val="28"/>
          <w:szCs w:val="28"/>
          <w:highlight w:val="yellow"/>
        </w:rPr>
        <w:t xml:space="preserve">(), </w:t>
      </w:r>
      <w:proofErr w:type="spellStart"/>
      <w:r w:rsidRPr="00B0189A">
        <w:rPr>
          <w:rFonts w:ascii="Times New Roman" w:hAnsi="Times New Roman" w:cs="Times New Roman"/>
          <w:sz w:val="28"/>
          <w:szCs w:val="28"/>
          <w:highlight w:val="yellow"/>
          <w:lang w:val="en-US"/>
        </w:rPr>
        <w:t>GetPixel</w:t>
      </w:r>
      <w:proofErr w:type="spellEnd"/>
      <w:r w:rsidRPr="00B0189A">
        <w:rPr>
          <w:rFonts w:ascii="Times New Roman" w:hAnsi="Times New Roman" w:cs="Times New Roman"/>
          <w:sz w:val="28"/>
          <w:szCs w:val="28"/>
          <w:highlight w:val="yellow"/>
        </w:rPr>
        <w:t xml:space="preserve">(), </w:t>
      </w:r>
      <w:r w:rsidRPr="00B0189A">
        <w:rPr>
          <w:rFonts w:ascii="Times New Roman" w:hAnsi="Times New Roman" w:cs="Times New Roman"/>
          <w:sz w:val="28"/>
          <w:szCs w:val="28"/>
          <w:highlight w:val="yellow"/>
          <w:lang w:val="en-US"/>
        </w:rPr>
        <w:t>Save</w:t>
      </w:r>
      <w:r w:rsidRPr="00B0189A">
        <w:rPr>
          <w:rFonts w:ascii="Times New Roman" w:hAnsi="Times New Roman" w:cs="Times New Roman"/>
          <w:sz w:val="28"/>
          <w:szCs w:val="28"/>
          <w:highlight w:val="yellow"/>
        </w:rPr>
        <w:t>().</w:t>
      </w:r>
      <w:r w:rsidRPr="00B0189A">
        <w:rPr>
          <w:rFonts w:ascii="Times New Roman" w:hAnsi="Times New Roman" w:cs="Times New Roman"/>
          <w:sz w:val="28"/>
          <w:szCs w:val="28"/>
        </w:rPr>
        <w:t xml:space="preserve"> Первый метод задает цвет опреде</w:t>
      </w:r>
      <w:r w:rsidR="006E73FE" w:rsidRPr="00B0189A">
        <w:rPr>
          <w:rFonts w:ascii="Times New Roman" w:hAnsi="Times New Roman" w:cs="Times New Roman"/>
          <w:sz w:val="28"/>
          <w:szCs w:val="28"/>
        </w:rPr>
        <w:t xml:space="preserve">ленного пикселя на изображении, входные параметры этого метода – это координаты нужного пикселя, а так же цвет, который будет записан в него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Второй метод возвращает цвет пикселя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по заданным координатам, которые передаются в метод в качестве параметров. Последний метод сохраняет объект </w:t>
      </w:r>
      <w:r w:rsidR="006E73FE" w:rsidRPr="00B0189A">
        <w:rPr>
          <w:rFonts w:ascii="Times New Roman" w:hAnsi="Times New Roman" w:cs="Times New Roman"/>
          <w:sz w:val="28"/>
          <w:szCs w:val="28"/>
          <w:lang w:val="en-US"/>
        </w:rPr>
        <w:t>Bitmap</w:t>
      </w:r>
      <w:r w:rsidR="006E73FE" w:rsidRPr="00B0189A">
        <w:rPr>
          <w:rFonts w:ascii="Times New Roman" w:hAnsi="Times New Roman" w:cs="Times New Roman"/>
          <w:sz w:val="28"/>
          <w:szCs w:val="28"/>
        </w:rPr>
        <w:t xml:space="preserve"> как цифровой графический файл в любом расширении, допустимом в языке </w:t>
      </w:r>
      <w:r w:rsidR="006E73FE" w:rsidRPr="00B0189A">
        <w:rPr>
          <w:rFonts w:ascii="Times New Roman" w:hAnsi="Times New Roman" w:cs="Times New Roman"/>
          <w:sz w:val="28"/>
          <w:szCs w:val="28"/>
          <w:lang w:val="en-US"/>
        </w:rPr>
        <w:t>C</w:t>
      </w:r>
      <w:r w:rsidR="006E73FE" w:rsidRPr="00B0189A">
        <w:rPr>
          <w:rFonts w:ascii="Times New Roman" w:hAnsi="Times New Roman" w:cs="Times New Roman"/>
          <w:sz w:val="28"/>
          <w:szCs w:val="28"/>
        </w:rPr>
        <w:t>#. Входные параметры этого метода – это название файла и путь к директории, в которую необходимо сохранить файл.</w:t>
      </w:r>
    </w:p>
    <w:p w:rsidR="006E73FE" w:rsidRPr="00B0189A" w:rsidRDefault="006E73F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 xml:space="preserve">Так же в приложении будет использован класс </w:t>
      </w:r>
      <w:r w:rsidRPr="00B0189A">
        <w:rPr>
          <w:rFonts w:ascii="Times New Roman" w:hAnsi="Times New Roman" w:cs="Times New Roman"/>
          <w:sz w:val="28"/>
          <w:szCs w:val="28"/>
          <w:lang w:val="en-US"/>
        </w:rPr>
        <w:t>Color</w:t>
      </w:r>
      <w:r w:rsidRPr="00B0189A">
        <w:rPr>
          <w:rFonts w:ascii="Times New Roman" w:hAnsi="Times New Roman" w:cs="Times New Roman"/>
          <w:sz w:val="28"/>
          <w:szCs w:val="28"/>
        </w:rPr>
        <w:t>, позволяющий работать с цветами пикселей. Он включает в себя возможность преобразования цветов из различных форматов (например, из формата «</w:t>
      </w:r>
      <w:proofErr w:type="spellStart"/>
      <w:r w:rsidRPr="00B0189A">
        <w:rPr>
          <w:rFonts w:ascii="Times New Roman" w:hAnsi="Times New Roman" w:cs="Times New Roman"/>
          <w:sz w:val="28"/>
          <w:szCs w:val="28"/>
          <w:lang w:val="en-US"/>
        </w:rPr>
        <w:t>rgb</w:t>
      </w:r>
      <w:proofErr w:type="spellEnd"/>
      <w:r w:rsidRPr="00B0189A">
        <w:rPr>
          <w:rFonts w:ascii="Times New Roman" w:hAnsi="Times New Roman" w:cs="Times New Roman"/>
          <w:sz w:val="28"/>
          <w:szCs w:val="28"/>
        </w:rPr>
        <w:t xml:space="preserve">») в свой внутренний формат, который используется классом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для работы с цветами пикселей.</w:t>
      </w:r>
    </w:p>
    <w:p w:rsidR="0096781D" w:rsidRPr="00B0189A" w:rsidRDefault="0096781D" w:rsidP="00964802">
      <w:pPr>
        <w:spacing w:after="0" w:line="360" w:lineRule="auto"/>
        <w:jc w:val="both"/>
        <w:rPr>
          <w:rFonts w:ascii="Times New Roman" w:hAnsi="Times New Roman" w:cs="Times New Roman"/>
          <w:b/>
          <w:sz w:val="28"/>
          <w:szCs w:val="28"/>
        </w:rPr>
      </w:pPr>
      <w:r w:rsidRPr="00B0189A">
        <w:rPr>
          <w:rFonts w:ascii="Times New Roman" w:hAnsi="Times New Roman" w:cs="Times New Roman"/>
          <w:b/>
          <w:sz w:val="28"/>
          <w:szCs w:val="28"/>
        </w:rPr>
        <w:tab/>
        <w:t>Модули программы</w:t>
      </w:r>
    </w:p>
    <w:p w:rsidR="0096781D" w:rsidRPr="00B0189A" w:rsidRDefault="0096781D"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t xml:space="preserve">В соответствии с описанными ранее возможностями программа была разбита на следующие отдельные </w:t>
      </w:r>
      <w:r w:rsidR="0091280A" w:rsidRPr="00B0189A">
        <w:rPr>
          <w:rFonts w:ascii="Times New Roman" w:hAnsi="Times New Roman" w:cs="Times New Roman"/>
          <w:sz w:val="28"/>
          <w:szCs w:val="28"/>
        </w:rPr>
        <w:t>составляющие</w:t>
      </w:r>
      <w:r w:rsidRPr="00B0189A">
        <w:rPr>
          <w:rFonts w:ascii="Times New Roman" w:hAnsi="Times New Roman" w:cs="Times New Roman"/>
          <w:sz w:val="28"/>
          <w:szCs w:val="28"/>
        </w:rPr>
        <w:t>:</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приведение исходного изображения к векторному виду для обучения сети;</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обучение нейронной сети;</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восстановление изображения и сохранение его в файл;</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 xml:space="preserve">сохранение </w:t>
      </w:r>
      <w:r w:rsidR="0091280A" w:rsidRPr="00B0189A">
        <w:rPr>
          <w:rFonts w:ascii="Times New Roman" w:hAnsi="Times New Roman" w:cs="Times New Roman"/>
          <w:sz w:val="28"/>
          <w:szCs w:val="28"/>
        </w:rPr>
        <w:t>состояния нейронной сети;</w:t>
      </w:r>
    </w:p>
    <w:p w:rsidR="0091280A" w:rsidRPr="00B0189A" w:rsidRDefault="0091280A"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загрузка нейронной сети из файла;</w:t>
      </w:r>
    </w:p>
    <w:p w:rsidR="0091280A" w:rsidRPr="00B0189A" w:rsidRDefault="0091280A"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 xml:space="preserve">функции для создания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 разметки.</w:t>
      </w:r>
    </w:p>
    <w:p w:rsidR="00C327A1" w:rsidRPr="00B0189A" w:rsidRDefault="00C327A1" w:rsidP="001E0566">
      <w:pPr>
        <w:ind w:firstLine="708"/>
        <w:jc w:val="both"/>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C327A1"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Результаты и их анализ</w:t>
      </w:r>
      <w:r w:rsidR="0030236E" w:rsidRPr="00B0189A">
        <w:rPr>
          <w:rFonts w:ascii="Times New Roman" w:hAnsi="Times New Roman" w:cs="Times New Roman"/>
          <w:sz w:val="28"/>
          <w:szCs w:val="28"/>
        </w:rPr>
        <w:t xml:space="preserve"> и выводы</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Заключение</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Список использованных источников</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F9297C"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Приложени</w:t>
      </w:r>
      <w:proofErr w:type="gramStart"/>
      <w:r w:rsidRPr="00B0189A">
        <w:rPr>
          <w:rFonts w:ascii="Times New Roman" w:hAnsi="Times New Roman" w:cs="Times New Roman"/>
          <w:sz w:val="28"/>
          <w:szCs w:val="28"/>
        </w:rPr>
        <w:t>я(</w:t>
      </w:r>
      <w:proofErr w:type="spellStart"/>
      <w:proofErr w:type="gramEnd"/>
      <w:r w:rsidRPr="00B0189A">
        <w:rPr>
          <w:rFonts w:ascii="Times New Roman" w:hAnsi="Times New Roman" w:cs="Times New Roman"/>
          <w:sz w:val="28"/>
          <w:szCs w:val="28"/>
        </w:rPr>
        <w:t>коды,листинги,изображения</w:t>
      </w:r>
      <w:proofErr w:type="spellEnd"/>
      <w:r w:rsidRPr="00B0189A">
        <w:rPr>
          <w:rFonts w:ascii="Times New Roman" w:hAnsi="Times New Roman" w:cs="Times New Roman"/>
          <w:sz w:val="28"/>
          <w:szCs w:val="28"/>
        </w:rPr>
        <w:t>)</w:t>
      </w:r>
    </w:p>
    <w:sectPr w:rsidR="00F9297C" w:rsidRPr="00B0189A" w:rsidSect="00525D03">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55CA7"/>
    <w:multiLevelType w:val="hybridMultilevel"/>
    <w:tmpl w:val="9B3A9438"/>
    <w:lvl w:ilvl="0" w:tplc="0BA871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4371815"/>
    <w:multiLevelType w:val="hybridMultilevel"/>
    <w:tmpl w:val="86525D4A"/>
    <w:lvl w:ilvl="0" w:tplc="894A6CB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BB0355B"/>
    <w:multiLevelType w:val="hybridMultilevel"/>
    <w:tmpl w:val="E7B25C78"/>
    <w:lvl w:ilvl="0" w:tplc="9DC2C1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BD42F72"/>
    <w:multiLevelType w:val="hybridMultilevel"/>
    <w:tmpl w:val="FD5A24B6"/>
    <w:lvl w:ilvl="0" w:tplc="307C66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00F6F4F"/>
    <w:multiLevelType w:val="hybridMultilevel"/>
    <w:tmpl w:val="74FC7EC2"/>
    <w:lvl w:ilvl="0" w:tplc="205CD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3F363844"/>
    <w:multiLevelType w:val="hybridMultilevel"/>
    <w:tmpl w:val="33F802CA"/>
    <w:lvl w:ilvl="0" w:tplc="FE5223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43251B51"/>
    <w:multiLevelType w:val="hybridMultilevel"/>
    <w:tmpl w:val="F52E7958"/>
    <w:lvl w:ilvl="0" w:tplc="036206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F3F6425"/>
    <w:multiLevelType w:val="hybridMultilevel"/>
    <w:tmpl w:val="5E984E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7983473"/>
    <w:multiLevelType w:val="hybridMultilevel"/>
    <w:tmpl w:val="CD828BE4"/>
    <w:lvl w:ilvl="0" w:tplc="8FA8A1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63046948"/>
    <w:multiLevelType w:val="hybridMultilevel"/>
    <w:tmpl w:val="710420AA"/>
    <w:lvl w:ilvl="0" w:tplc="823EF0AA">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49E5DF8"/>
    <w:multiLevelType w:val="hybridMultilevel"/>
    <w:tmpl w:val="1D267FDE"/>
    <w:lvl w:ilvl="0" w:tplc="DB864E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7AF30CDE"/>
    <w:multiLevelType w:val="hybridMultilevel"/>
    <w:tmpl w:val="509E2D90"/>
    <w:lvl w:ilvl="0" w:tplc="4B60373C">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4"/>
  </w:num>
  <w:num w:numId="3">
    <w:abstractNumId w:val="8"/>
  </w:num>
  <w:num w:numId="4">
    <w:abstractNumId w:val="0"/>
  </w:num>
  <w:num w:numId="5">
    <w:abstractNumId w:val="7"/>
  </w:num>
  <w:num w:numId="6">
    <w:abstractNumId w:val="2"/>
  </w:num>
  <w:num w:numId="7">
    <w:abstractNumId w:val="5"/>
  </w:num>
  <w:num w:numId="8">
    <w:abstractNumId w:val="3"/>
  </w:num>
  <w:num w:numId="9">
    <w:abstractNumId w:val="1"/>
  </w:num>
  <w:num w:numId="10">
    <w:abstractNumId w:val="1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41F9C"/>
    <w:rsid w:val="00016AFD"/>
    <w:rsid w:val="00037174"/>
    <w:rsid w:val="00077054"/>
    <w:rsid w:val="000B4DB4"/>
    <w:rsid w:val="00103F5D"/>
    <w:rsid w:val="001672D3"/>
    <w:rsid w:val="001823C3"/>
    <w:rsid w:val="001B2CC6"/>
    <w:rsid w:val="001E0566"/>
    <w:rsid w:val="001F5C10"/>
    <w:rsid w:val="00201325"/>
    <w:rsid w:val="00204642"/>
    <w:rsid w:val="00225C53"/>
    <w:rsid w:val="002343BD"/>
    <w:rsid w:val="00251188"/>
    <w:rsid w:val="00271B75"/>
    <w:rsid w:val="002C0C9F"/>
    <w:rsid w:val="002D51C0"/>
    <w:rsid w:val="002E15CA"/>
    <w:rsid w:val="0030190C"/>
    <w:rsid w:val="0030236E"/>
    <w:rsid w:val="003343EC"/>
    <w:rsid w:val="0035498E"/>
    <w:rsid w:val="003609B1"/>
    <w:rsid w:val="0039179B"/>
    <w:rsid w:val="003B173F"/>
    <w:rsid w:val="003B6C4C"/>
    <w:rsid w:val="003D1D7C"/>
    <w:rsid w:val="003F2636"/>
    <w:rsid w:val="0040596D"/>
    <w:rsid w:val="0041763C"/>
    <w:rsid w:val="004506BB"/>
    <w:rsid w:val="00485516"/>
    <w:rsid w:val="004A1E20"/>
    <w:rsid w:val="004A5598"/>
    <w:rsid w:val="004D0806"/>
    <w:rsid w:val="00504007"/>
    <w:rsid w:val="00525D03"/>
    <w:rsid w:val="0055119C"/>
    <w:rsid w:val="00577561"/>
    <w:rsid w:val="005923C6"/>
    <w:rsid w:val="0059404F"/>
    <w:rsid w:val="006125C8"/>
    <w:rsid w:val="0064248E"/>
    <w:rsid w:val="00670B38"/>
    <w:rsid w:val="0067375E"/>
    <w:rsid w:val="006863B2"/>
    <w:rsid w:val="006A15A6"/>
    <w:rsid w:val="006B040F"/>
    <w:rsid w:val="006E73FE"/>
    <w:rsid w:val="007647CA"/>
    <w:rsid w:val="00791200"/>
    <w:rsid w:val="007A3753"/>
    <w:rsid w:val="007B77C5"/>
    <w:rsid w:val="007C60C3"/>
    <w:rsid w:val="00806EBE"/>
    <w:rsid w:val="00853AC1"/>
    <w:rsid w:val="00857ED0"/>
    <w:rsid w:val="00881C48"/>
    <w:rsid w:val="00891DE4"/>
    <w:rsid w:val="008B6836"/>
    <w:rsid w:val="008D5122"/>
    <w:rsid w:val="0091085F"/>
    <w:rsid w:val="0091280A"/>
    <w:rsid w:val="00920CB4"/>
    <w:rsid w:val="00924001"/>
    <w:rsid w:val="00941271"/>
    <w:rsid w:val="00964802"/>
    <w:rsid w:val="0096781D"/>
    <w:rsid w:val="00976E87"/>
    <w:rsid w:val="009C1667"/>
    <w:rsid w:val="00A07553"/>
    <w:rsid w:val="00A43397"/>
    <w:rsid w:val="00A6599D"/>
    <w:rsid w:val="00A73EC7"/>
    <w:rsid w:val="00A811CB"/>
    <w:rsid w:val="00A81F5F"/>
    <w:rsid w:val="00AA33B2"/>
    <w:rsid w:val="00AB3D13"/>
    <w:rsid w:val="00B0189A"/>
    <w:rsid w:val="00B105EE"/>
    <w:rsid w:val="00B16C9D"/>
    <w:rsid w:val="00B3408A"/>
    <w:rsid w:val="00BE56C5"/>
    <w:rsid w:val="00C001C0"/>
    <w:rsid w:val="00C327A1"/>
    <w:rsid w:val="00C41F9C"/>
    <w:rsid w:val="00C63033"/>
    <w:rsid w:val="00CB085C"/>
    <w:rsid w:val="00CC5D06"/>
    <w:rsid w:val="00D053DF"/>
    <w:rsid w:val="00D26791"/>
    <w:rsid w:val="00D95676"/>
    <w:rsid w:val="00DA2CF0"/>
    <w:rsid w:val="00DA4614"/>
    <w:rsid w:val="00DA76ED"/>
    <w:rsid w:val="00DC5FDD"/>
    <w:rsid w:val="00E13C17"/>
    <w:rsid w:val="00E23DA3"/>
    <w:rsid w:val="00E30B52"/>
    <w:rsid w:val="00E33513"/>
    <w:rsid w:val="00E65D5F"/>
    <w:rsid w:val="00EB446B"/>
    <w:rsid w:val="00EC49C2"/>
    <w:rsid w:val="00ED231B"/>
    <w:rsid w:val="00F371AF"/>
    <w:rsid w:val="00F9297C"/>
    <w:rsid w:val="00FA59D1"/>
    <w:rsid w:val="00FB63C2"/>
    <w:rsid w:val="00FC45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79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6BB"/>
    <w:pPr>
      <w:ind w:left="720"/>
      <w:contextualSpacing/>
    </w:pPr>
  </w:style>
  <w:style w:type="paragraph" w:styleId="a4">
    <w:name w:val="Balloon Text"/>
    <w:basedOn w:val="a"/>
    <w:link w:val="a5"/>
    <w:uiPriority w:val="99"/>
    <w:semiHidden/>
    <w:unhideWhenUsed/>
    <w:rsid w:val="001672D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672D3"/>
    <w:rPr>
      <w:rFonts w:ascii="Tahoma" w:hAnsi="Tahoma" w:cs="Tahoma"/>
      <w:sz w:val="16"/>
      <w:szCs w:val="16"/>
    </w:rPr>
  </w:style>
  <w:style w:type="character" w:styleId="a6">
    <w:name w:val="Placeholder Text"/>
    <w:basedOn w:val="a0"/>
    <w:uiPriority w:val="99"/>
    <w:semiHidden/>
    <w:rsid w:val="00C001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2028</TotalTime>
  <Pages>23</Pages>
  <Words>3280</Words>
  <Characters>18698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30</cp:revision>
  <dcterms:created xsi:type="dcterms:W3CDTF">2015-05-11T08:33:00Z</dcterms:created>
  <dcterms:modified xsi:type="dcterms:W3CDTF">2015-05-19T14:26:00Z</dcterms:modified>
</cp:coreProperties>
</file>