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3C" w:rsidRDefault="0033233C" w:rsidP="00A07CCC">
      <w:pPr>
        <w:spacing w:after="0"/>
        <w:ind w:firstLine="708"/>
        <w:jc w:val="both"/>
        <w:rPr>
          <w:rFonts w:ascii="Times New Roman" w:hAnsi="Times New Roman" w:cs="Times New Roman"/>
          <w:sz w:val="24"/>
          <w:szCs w:val="24"/>
        </w:rPr>
      </w:pPr>
      <w:r>
        <w:rPr>
          <w:rFonts w:ascii="Times New Roman" w:hAnsi="Times New Roman" w:cs="Times New Roman"/>
          <w:sz w:val="28"/>
          <w:szCs w:val="28"/>
        </w:rPr>
        <w:t xml:space="preserve">Цель работы – использование самоорганизующихся карт </w:t>
      </w:r>
      <w:proofErr w:type="spellStart"/>
      <w:r>
        <w:rPr>
          <w:rFonts w:ascii="Times New Roman" w:hAnsi="Times New Roman" w:cs="Times New Roman"/>
          <w:sz w:val="28"/>
          <w:szCs w:val="28"/>
        </w:rPr>
        <w:t>Кохонена</w:t>
      </w:r>
      <w:proofErr w:type="spellEnd"/>
      <w:r>
        <w:rPr>
          <w:rFonts w:ascii="Times New Roman" w:hAnsi="Times New Roman" w:cs="Times New Roman"/>
          <w:sz w:val="28"/>
          <w:szCs w:val="28"/>
        </w:rPr>
        <w:t xml:space="preserve"> для восстановления изображений.</w:t>
      </w:r>
    </w:p>
    <w:p w:rsidR="00796E52" w:rsidRPr="00A07CCC" w:rsidRDefault="00A07CCC" w:rsidP="00A07CCC">
      <w:pPr>
        <w:spacing w:after="0"/>
        <w:ind w:firstLine="708"/>
        <w:jc w:val="both"/>
        <w:rPr>
          <w:rFonts w:ascii="Times New Roman" w:hAnsi="Times New Roman" w:cs="Times New Roman"/>
          <w:sz w:val="24"/>
          <w:szCs w:val="24"/>
        </w:rPr>
      </w:pPr>
      <w:r w:rsidRPr="00A07CCC">
        <w:rPr>
          <w:rFonts w:ascii="Times New Roman" w:hAnsi="Times New Roman" w:cs="Times New Roman"/>
          <w:sz w:val="24"/>
          <w:szCs w:val="24"/>
        </w:rPr>
        <w:t xml:space="preserve">Самоорганизующиеся карты – это одна из разновидностей </w:t>
      </w:r>
      <w:proofErr w:type="spellStart"/>
      <w:r w:rsidRPr="00A07CCC">
        <w:rPr>
          <w:rFonts w:ascii="Times New Roman" w:hAnsi="Times New Roman" w:cs="Times New Roman"/>
          <w:sz w:val="24"/>
          <w:szCs w:val="24"/>
        </w:rPr>
        <w:t>нейросетевых</w:t>
      </w:r>
      <w:proofErr w:type="spellEnd"/>
      <w:r w:rsidRPr="00A07CCC">
        <w:rPr>
          <w:rFonts w:ascii="Times New Roman" w:hAnsi="Times New Roman" w:cs="Times New Roman"/>
          <w:sz w:val="24"/>
          <w:szCs w:val="24"/>
        </w:rPr>
        <w:t xml:space="preserve"> алгоритмов. Основным отличием данной технологии от рассмотренных нами ранее </w:t>
      </w:r>
      <w:proofErr w:type="spellStart"/>
      <w:r w:rsidRPr="00A07CCC">
        <w:rPr>
          <w:rFonts w:ascii="Times New Roman" w:hAnsi="Times New Roman" w:cs="Times New Roman"/>
          <w:sz w:val="24"/>
          <w:szCs w:val="24"/>
        </w:rPr>
        <w:t>нейросетей</w:t>
      </w:r>
      <w:proofErr w:type="spellEnd"/>
      <w:r w:rsidRPr="00A07CCC">
        <w:rPr>
          <w:rFonts w:ascii="Times New Roman" w:hAnsi="Times New Roman" w:cs="Times New Roman"/>
          <w:sz w:val="24"/>
          <w:szCs w:val="24"/>
        </w:rPr>
        <w:t>, обучаемых по алгоритму обратного распространения, является то, что при обучении используется метод обучения без учителя, то есть результат обучения зависит только от структуры входных данных.</w:t>
      </w:r>
    </w:p>
    <w:p w:rsidR="00A07CCC" w:rsidRDefault="00A07CCC" w:rsidP="00A07CCC">
      <w:pPr>
        <w:spacing w:after="0"/>
        <w:ind w:firstLine="708"/>
        <w:jc w:val="both"/>
        <w:rPr>
          <w:rFonts w:ascii="Times New Roman" w:hAnsi="Times New Roman" w:cs="Times New Roman"/>
          <w:sz w:val="24"/>
          <w:szCs w:val="24"/>
        </w:rPr>
      </w:pPr>
      <w:r w:rsidRPr="00A07CCC">
        <w:rPr>
          <w:rFonts w:ascii="Times New Roman" w:hAnsi="Times New Roman" w:cs="Times New Roman"/>
          <w:sz w:val="24"/>
          <w:szCs w:val="24"/>
        </w:rPr>
        <w:t>SOM состоит из набора нейронов, количество которых задается аналитиком. Нейрон описывается двумя векторами – вектор веса, размерность которого обычно совпадает с размерностью вектора входных данных, и вектора координат, который определяет местоположение нейрона на карте.</w:t>
      </w:r>
    </w:p>
    <w:p w:rsidR="00A07CCC" w:rsidRPr="00A07CCC" w:rsidRDefault="00A07CCC" w:rsidP="00A07CCC">
      <w:pPr>
        <w:spacing w:after="0"/>
        <w:ind w:firstLine="708"/>
        <w:jc w:val="both"/>
        <w:rPr>
          <w:rFonts w:ascii="Times New Roman" w:hAnsi="Times New Roman" w:cs="Times New Roman"/>
          <w:sz w:val="24"/>
          <w:szCs w:val="24"/>
        </w:rPr>
      </w:pPr>
      <w:r w:rsidRPr="00A07CCC">
        <w:rPr>
          <w:rFonts w:ascii="Times New Roman" w:hAnsi="Times New Roman" w:cs="Times New Roman"/>
          <w:sz w:val="24"/>
          <w:szCs w:val="24"/>
        </w:rPr>
        <w:t xml:space="preserve">Обычно нейроны располагаются в узлах двумерной сетки с прямоугольными или шестиугольными ячейками. При этом, как было сказано выше, нейроны также взаимодействуют друг с другом. Величина этого взаимодействия определяется расстоянием между нейронами на карте. </w:t>
      </w:r>
      <w:r w:rsidRPr="00A07CCC">
        <w:rPr>
          <w:rFonts w:ascii="Times New Roman" w:hAnsi="Times New Roman" w:cs="Times New Roman"/>
          <w:sz w:val="24"/>
          <w:szCs w:val="24"/>
          <w:highlight w:val="yellow"/>
        </w:rPr>
        <w:t>На рисунке 1 дан пример расстояния для шестиугольной и четырехугольной сеток.</w:t>
      </w:r>
    </w:p>
    <w:p w:rsidR="00A07CCC" w:rsidRDefault="00A07CCC" w:rsidP="00A07CCC">
      <w:pPr>
        <w:spacing w:after="0"/>
        <w:ind w:firstLine="708"/>
        <w:jc w:val="both"/>
        <w:rPr>
          <w:rFonts w:ascii="Times New Roman" w:hAnsi="Times New Roman" w:cs="Times New Roman"/>
          <w:sz w:val="24"/>
          <w:szCs w:val="24"/>
        </w:rPr>
      </w:pPr>
      <w:r w:rsidRPr="00A07CCC">
        <w:rPr>
          <w:rFonts w:ascii="Times New Roman" w:hAnsi="Times New Roman" w:cs="Times New Roman"/>
          <w:sz w:val="24"/>
          <w:szCs w:val="24"/>
        </w:rPr>
        <w:t xml:space="preserve">В основном карты </w:t>
      </w:r>
      <w:proofErr w:type="spellStart"/>
      <w:r w:rsidRPr="00A07CCC">
        <w:rPr>
          <w:rFonts w:ascii="Times New Roman" w:hAnsi="Times New Roman" w:cs="Times New Roman"/>
          <w:sz w:val="24"/>
          <w:szCs w:val="24"/>
        </w:rPr>
        <w:t>Кохонена</w:t>
      </w:r>
      <w:proofErr w:type="spellEnd"/>
      <w:r w:rsidRPr="00A07CCC">
        <w:rPr>
          <w:rFonts w:ascii="Times New Roman" w:hAnsi="Times New Roman" w:cs="Times New Roman"/>
          <w:sz w:val="24"/>
          <w:szCs w:val="24"/>
        </w:rPr>
        <w:t xml:space="preserve"> используют для решения таких задач как моделирование, прогнозирование, поиск закономерностей в больших массивах данных, выявление наборов независимых признаков, сжатие информации, классификация входных данных.</w:t>
      </w:r>
    </w:p>
    <w:p w:rsidR="00E57495" w:rsidRPr="00B0189A" w:rsidRDefault="00E57495" w:rsidP="00E57495">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Мерой соседства между нейронами на карте называют функцию от номера итерации и индексов нейронов. Обычно в этих целях используют функцию Гаусса вида:</w:t>
      </w:r>
    </w:p>
    <w:p w:rsidR="00E57495" w:rsidRPr="00B0189A" w:rsidRDefault="00E57495" w:rsidP="00E57495">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2*δ(i)</m:t>
            </m:r>
          </m:den>
        </m:f>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(1</w:t>
      </w:r>
      <w:r w:rsidR="002F3384">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rPr>
        <w:t>,</w:t>
      </w:r>
    </w:p>
    <w:p w:rsidR="00E57495" w:rsidRPr="00B0189A" w:rsidRDefault="00E57495" w:rsidP="00E57495">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где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1</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2</w:t>
      </w:r>
      <w:r w:rsidRPr="00B0189A">
        <w:rPr>
          <w:rFonts w:ascii="Times New Roman" w:eastAsiaTheme="minorEastAsia" w:hAnsi="Times New Roman" w:cs="Times New Roman"/>
          <w:sz w:val="28"/>
          <w:szCs w:val="28"/>
        </w:rPr>
        <w:t xml:space="preserve"> – индексы нейронов, </w:t>
      </w:r>
      <w:proofErr w:type="spellStart"/>
      <w:r w:rsidRPr="00B0189A">
        <w:rPr>
          <w:rFonts w:ascii="Times New Roman" w:eastAsiaTheme="minorEastAsia" w:hAnsi="Times New Roman" w:cs="Times New Roman"/>
          <w:i/>
          <w:sz w:val="28"/>
          <w:szCs w:val="28"/>
          <w:lang w:val="en-US"/>
        </w:rPr>
        <w:t>i</w:t>
      </w:r>
      <w:proofErr w:type="spellEnd"/>
      <w:r w:rsidRPr="00B0189A">
        <w:rPr>
          <w:rFonts w:ascii="Times New Roman" w:eastAsiaTheme="minorEastAsia" w:hAnsi="Times New Roman" w:cs="Times New Roman"/>
          <w:sz w:val="28"/>
          <w:szCs w:val="28"/>
        </w:rPr>
        <w:t xml:space="preserve"> – номер итерации,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oMath>
      <w:r w:rsidRPr="00B0189A">
        <w:rPr>
          <w:rFonts w:ascii="Times New Roman" w:eastAsiaTheme="minorEastAsia" w:hAnsi="Times New Roman" w:cs="Times New Roman"/>
          <w:sz w:val="28"/>
          <w:szCs w:val="28"/>
        </w:rPr>
        <w:t xml:space="preserve"> имеет вид (</w:t>
      </w:r>
      <w:r w:rsidR="002F3384">
        <w:rPr>
          <w:rFonts w:ascii="Times New Roman" w:eastAsiaTheme="minorEastAsia" w:hAnsi="Times New Roman" w:cs="Times New Roman"/>
          <w:sz w:val="28"/>
          <w:szCs w:val="28"/>
        </w:rPr>
        <w:t>1.</w:t>
      </w:r>
      <w:r w:rsidRPr="00B0189A">
        <w:rPr>
          <w:rFonts w:ascii="Times New Roman" w:eastAsiaTheme="minorEastAsia" w:hAnsi="Times New Roman" w:cs="Times New Roman"/>
          <w:sz w:val="28"/>
          <w:szCs w:val="28"/>
        </w:rPr>
        <w:t>2), а</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δ(i)</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имеет вид (</w:t>
      </w:r>
      <w:r w:rsidR="002F3384">
        <w:rPr>
          <w:rFonts w:ascii="Times New Roman" w:eastAsiaTheme="minorEastAsia" w:hAnsi="Times New Roman" w:cs="Times New Roman"/>
          <w:sz w:val="28"/>
          <w:szCs w:val="28"/>
        </w:rPr>
        <w:t>1.</w:t>
      </w:r>
      <w:r w:rsidRPr="00B0189A">
        <w:rPr>
          <w:rFonts w:ascii="Times New Roman" w:eastAsiaTheme="minorEastAsia" w:hAnsi="Times New Roman" w:cs="Times New Roman"/>
          <w:sz w:val="28"/>
          <w:szCs w:val="28"/>
        </w:rPr>
        <w:t xml:space="preserve">3),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имеет вид (</w:t>
      </w:r>
      <w:r w:rsidR="002F3384">
        <w:rPr>
          <w:rFonts w:ascii="Times New Roman" w:eastAsiaTheme="minorEastAsia" w:hAnsi="Times New Roman" w:cs="Times New Roman"/>
          <w:sz w:val="28"/>
          <w:szCs w:val="28"/>
        </w:rPr>
        <w:t>1.</w:t>
      </w:r>
      <w:r w:rsidRPr="00B0189A">
        <w:rPr>
          <w:rFonts w:ascii="Times New Roman" w:eastAsiaTheme="minorEastAsia" w:hAnsi="Times New Roman" w:cs="Times New Roman"/>
          <w:sz w:val="28"/>
          <w:szCs w:val="28"/>
        </w:rPr>
        <w:t>4).</w:t>
      </w:r>
    </w:p>
    <w:p w:rsidR="00E57495" w:rsidRPr="00B0189A" w:rsidRDefault="00E57495" w:rsidP="00E57495">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rPr>
                  <m:t>1, если i &lt;10</m:t>
                </m:r>
              </m:e>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-9</m:t>
                            </m:r>
                          </m:e>
                        </m:d>
                      </m:e>
                      <m:sup>
                        <m:r>
                          <w:rPr>
                            <w:rFonts w:ascii="Cambria Math" w:eastAsiaTheme="minorEastAsia" w:hAnsi="Cambria Math" w:cs="Times New Roman"/>
                            <w:sz w:val="28"/>
                            <w:szCs w:val="28"/>
                          </w:rPr>
                          <m:t>0,2</m:t>
                        </m:r>
                      </m:sup>
                    </m:sSup>
                  </m:den>
                </m:f>
                <m:r>
                  <w:rPr>
                    <w:rFonts w:ascii="Cambria Math" w:eastAsiaTheme="minorEastAsia" w:hAnsi="Cambria Math" w:cs="Times New Roman"/>
                    <w:sz w:val="28"/>
                    <w:szCs w:val="28"/>
                  </w:rPr>
                  <m:t xml:space="preserve">, если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≥10</m:t>
                </m:r>
              </m:e>
            </m:eqArr>
          </m:e>
        </m:d>
      </m:oMath>
      <w:r w:rsidRPr="00B0189A">
        <w:rPr>
          <w:rFonts w:ascii="Times New Roman" w:eastAsiaTheme="minorEastAsia" w:hAnsi="Times New Roman" w:cs="Times New Roman"/>
          <w:sz w:val="28"/>
          <w:szCs w:val="28"/>
        </w:rPr>
        <w:t xml:space="preserve">  (</w:t>
      </w:r>
      <w:r w:rsidR="002F3384">
        <w:rPr>
          <w:rFonts w:ascii="Times New Roman" w:eastAsiaTheme="minorEastAsia" w:hAnsi="Times New Roman" w:cs="Times New Roman"/>
          <w:sz w:val="28"/>
          <w:szCs w:val="28"/>
        </w:rPr>
        <w:t>1.</w:t>
      </w:r>
      <w:r w:rsidRPr="00B0189A">
        <w:rPr>
          <w:rFonts w:ascii="Times New Roman" w:eastAsiaTheme="minorEastAsia" w:hAnsi="Times New Roman" w:cs="Times New Roman"/>
          <w:sz w:val="28"/>
          <w:szCs w:val="28"/>
        </w:rPr>
        <w:t>2),</w:t>
      </w:r>
    </w:p>
    <w:p w:rsidR="00E57495" w:rsidRPr="00B0189A" w:rsidRDefault="00E57495" w:rsidP="00E57495">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 5*</m:t>
        </m:r>
        <m:f>
          <m:fPr>
            <m:ctrlPr>
              <w:rPr>
                <w:rFonts w:ascii="Cambria Math" w:eastAsiaTheme="minorEastAsia" w:hAnsi="Cambria Math" w:cs="Times New Roman"/>
                <w:i/>
                <w:sz w:val="28"/>
                <w:szCs w:val="28"/>
              </w:rPr>
            </m:ctrlPr>
          </m:fPr>
          <m:num>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i</m:t>
                </m:r>
              </m:e>
            </m:rad>
          </m:den>
        </m:f>
      </m:oMath>
      <w:r w:rsidRPr="00B0189A">
        <w:rPr>
          <w:rFonts w:ascii="Times New Roman" w:eastAsiaTheme="minorEastAsia" w:hAnsi="Times New Roman" w:cs="Times New Roman"/>
          <w:sz w:val="28"/>
          <w:szCs w:val="28"/>
        </w:rPr>
        <w:t xml:space="preserve"> (</w:t>
      </w:r>
      <w:r w:rsidR="002F3384">
        <w:rPr>
          <w:rFonts w:ascii="Times New Roman" w:eastAsiaTheme="minorEastAsia" w:hAnsi="Times New Roman" w:cs="Times New Roman"/>
          <w:sz w:val="28"/>
          <w:szCs w:val="28"/>
        </w:rPr>
        <w:t>1.</w:t>
      </w:r>
      <w:r w:rsidRPr="00B0189A">
        <w:rPr>
          <w:rFonts w:ascii="Times New Roman" w:eastAsiaTheme="minorEastAsia" w:hAnsi="Times New Roman" w:cs="Times New Roman"/>
          <w:sz w:val="28"/>
          <w:szCs w:val="28"/>
        </w:rPr>
        <w:t>3),</w:t>
      </w:r>
    </w:p>
    <w:p w:rsidR="00E57495" w:rsidRPr="00B0189A" w:rsidRDefault="00E57495" w:rsidP="00E57495">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min</m:t>
        </m:r>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rad>
      </m:oMath>
      <w:r w:rsidRPr="00B0189A">
        <w:rPr>
          <w:rFonts w:ascii="Times New Roman" w:eastAsiaTheme="minorEastAsia" w:hAnsi="Times New Roman" w:cs="Times New Roman"/>
          <w:sz w:val="28"/>
          <w:szCs w:val="28"/>
        </w:rPr>
        <w:t xml:space="preserve">   (</w:t>
      </w:r>
      <w:r w:rsidR="002F3384">
        <w:rPr>
          <w:rFonts w:ascii="Times New Roman" w:eastAsiaTheme="minorEastAsia" w:hAnsi="Times New Roman" w:cs="Times New Roman"/>
          <w:sz w:val="28"/>
          <w:szCs w:val="28"/>
        </w:rPr>
        <w:t>1.</w:t>
      </w:r>
      <w:r w:rsidRPr="00B0189A">
        <w:rPr>
          <w:rFonts w:ascii="Times New Roman" w:eastAsiaTheme="minorEastAsia" w:hAnsi="Times New Roman" w:cs="Times New Roman"/>
          <w:sz w:val="28"/>
          <w:szCs w:val="28"/>
        </w:rPr>
        <w:t>4).</w:t>
      </w:r>
    </w:p>
    <w:p w:rsidR="00E57495" w:rsidRPr="00B0189A" w:rsidRDefault="00E57495" w:rsidP="00E57495">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ab/>
        <w:t>Функция (2) приведена к такому виду для равномерной инициализации карты.</w:t>
      </w:r>
    </w:p>
    <w:p w:rsidR="002F3384" w:rsidRPr="00B0189A" w:rsidRDefault="00E57495" w:rsidP="002F3384">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Мера сходства – это функция, которая показывает насколько один нейрон «похож» на другой. </w:t>
      </w:r>
      <w:r w:rsidR="002F3384" w:rsidRPr="00B0189A">
        <w:rPr>
          <w:rFonts w:ascii="Times New Roman" w:eastAsiaTheme="minorEastAsia" w:hAnsi="Times New Roman" w:cs="Times New Roman"/>
          <w:sz w:val="28"/>
          <w:szCs w:val="28"/>
        </w:rPr>
        <w:t xml:space="preserve">Другая мера сходства – евклидово расстояние между векторами </w:t>
      </w:r>
      <w:r w:rsidR="002F3384" w:rsidRPr="00B0189A">
        <w:rPr>
          <w:rFonts w:ascii="Times New Roman" w:eastAsiaTheme="minorEastAsia" w:hAnsi="Times New Roman" w:cs="Times New Roman"/>
          <w:i/>
          <w:sz w:val="28"/>
          <w:szCs w:val="28"/>
          <w:lang w:val="en-US"/>
        </w:rPr>
        <w:t>x</w:t>
      </w:r>
      <w:r w:rsidR="002F3384" w:rsidRPr="00B0189A">
        <w:rPr>
          <w:rFonts w:ascii="Times New Roman" w:eastAsiaTheme="minorEastAsia" w:hAnsi="Times New Roman" w:cs="Times New Roman"/>
          <w:sz w:val="28"/>
          <w:szCs w:val="28"/>
        </w:rPr>
        <w:t xml:space="preserve"> и </w:t>
      </w:r>
      <w:r w:rsidR="002F3384" w:rsidRPr="00B0189A">
        <w:rPr>
          <w:rFonts w:ascii="Times New Roman" w:eastAsiaTheme="minorEastAsia" w:hAnsi="Times New Roman" w:cs="Times New Roman"/>
          <w:i/>
          <w:sz w:val="28"/>
          <w:szCs w:val="28"/>
          <w:lang w:val="en-US"/>
        </w:rPr>
        <w:t>y</w:t>
      </w:r>
      <w:r w:rsidR="002F3384" w:rsidRPr="00B0189A">
        <w:rPr>
          <w:rFonts w:ascii="Times New Roman" w:eastAsiaTheme="minorEastAsia" w:hAnsi="Times New Roman" w:cs="Times New Roman"/>
          <w:sz w:val="28"/>
          <w:szCs w:val="28"/>
        </w:rPr>
        <w:t>, определяется следующим выражением:</w:t>
      </w:r>
    </w:p>
    <w:p w:rsidR="002F3384" w:rsidRPr="00B0189A" w:rsidRDefault="002F3384" w:rsidP="002F3384">
      <w:pPr>
        <w:spacing w:after="0" w:line="360" w:lineRule="auto"/>
        <w:ind w:firstLine="708"/>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e>
          </m:rad>
        </m:oMath>
      </m:oMathPara>
    </w:p>
    <w:p w:rsidR="00E57495" w:rsidRPr="00B0189A" w:rsidRDefault="00E57495" w:rsidP="002F3384">
      <w:pPr>
        <w:spacing w:after="0" w:line="360" w:lineRule="auto"/>
        <w:jc w:val="both"/>
        <w:rPr>
          <w:rFonts w:ascii="Times New Roman" w:eastAsiaTheme="minorEastAsia" w:hAnsi="Times New Roman" w:cs="Times New Roman"/>
          <w:sz w:val="28"/>
          <w:szCs w:val="28"/>
        </w:rPr>
      </w:pPr>
    </w:p>
    <w:p w:rsidR="00E3007C" w:rsidRDefault="00E3007C" w:rsidP="00E300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первом этапе строится вектор входных данных на основе исходного изображения. Ранее в работе был выбран внутренний формат этого вектора, который будет использоваться в модели.</w:t>
      </w:r>
    </w:p>
    <w:p w:rsidR="00E3007C" w:rsidRDefault="00E3007C" w:rsidP="00E300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Следующий этап – это поиск лучшего нейрона. Для этого находятся расстояния до всех векторов весов нейронов карты, после чего выбирается наиболее похожий нейрон. Возможна ситуация, особенно на первых итерациях алгоритма, когда вышеуказанному условию соответствует несколько нейронов. В этом случае </w:t>
      </w:r>
      <w:r>
        <w:rPr>
          <w:rFonts w:ascii="Times New Roman" w:hAnsi="Times New Roman" w:cs="Times New Roman"/>
          <w:sz w:val="28"/>
          <w:szCs w:val="28"/>
          <w:lang w:val="en-US"/>
        </w:rPr>
        <w:t>BMU</w:t>
      </w:r>
      <w:r w:rsidRPr="00E72D9A">
        <w:rPr>
          <w:rFonts w:ascii="Times New Roman" w:hAnsi="Times New Roman" w:cs="Times New Roman"/>
          <w:sz w:val="28"/>
          <w:szCs w:val="28"/>
        </w:rPr>
        <w:t xml:space="preserve"> </w:t>
      </w:r>
      <w:r>
        <w:rPr>
          <w:rFonts w:ascii="Times New Roman" w:hAnsi="Times New Roman" w:cs="Times New Roman"/>
          <w:sz w:val="28"/>
          <w:szCs w:val="28"/>
        </w:rPr>
        <w:t>выбирается случайным образом.</w:t>
      </w:r>
    </w:p>
    <w:p w:rsidR="00E3007C" w:rsidRDefault="00E3007C" w:rsidP="00E300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определяются все нейроны, которые находятся рядом с </w:t>
      </w:r>
      <w:r>
        <w:rPr>
          <w:rFonts w:ascii="Times New Roman" w:hAnsi="Times New Roman" w:cs="Times New Roman"/>
          <w:sz w:val="28"/>
          <w:szCs w:val="28"/>
          <w:lang w:val="en-US"/>
        </w:rPr>
        <w:t>BMU</w:t>
      </w:r>
      <w:r>
        <w:rPr>
          <w:rFonts w:ascii="Times New Roman" w:hAnsi="Times New Roman" w:cs="Times New Roman"/>
          <w:sz w:val="28"/>
          <w:szCs w:val="28"/>
        </w:rPr>
        <w:t>, в какой-либо определенной заранее окрестности. После этого происходит изменение векторов весов нейронов по формуле:</w:t>
      </w:r>
    </w:p>
    <w:p w:rsidR="00E3007C" w:rsidRPr="00B42335" w:rsidRDefault="00E3007C" w:rsidP="00E300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hAnsi="Cambria Math" w:cs="Times New Roman"/>
                <w:sz w:val="28"/>
                <w:szCs w:val="28"/>
              </w:rPr>
              <m:t>t</m:t>
            </m:r>
          </m:e>
        </m:d>
        <m:d>
          <m:dPr>
            <m:ctrlPr>
              <w:rPr>
                <w:rFonts w:ascii="Cambria Math" w:hAnsi="Cambria Math" w:cs="Times New Roman"/>
                <w:i/>
                <w:sz w:val="28"/>
                <w:szCs w:val="28"/>
              </w:rPr>
            </m:ctrlPr>
          </m:dPr>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e>
        </m:d>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p>
    <w:p w:rsidR="00E3007C" w:rsidRPr="00B42335" w:rsidRDefault="00E3007C" w:rsidP="00E3007C">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roofErr w:type="gramStart"/>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(t)</m:t>
        </m:r>
      </m:oMath>
      <w:r w:rsidRPr="00B42335">
        <w:rPr>
          <w:rFonts w:ascii="Times New Roman" w:eastAsiaTheme="minorEastAsia" w:hAnsi="Times New Roman" w:cs="Times New Roman"/>
          <w:sz w:val="28"/>
          <w:szCs w:val="28"/>
        </w:rPr>
        <w:t xml:space="preserve"> – </w:t>
      </w:r>
      <w:proofErr w:type="gramEnd"/>
      <w:r>
        <w:rPr>
          <w:rFonts w:ascii="Times New Roman" w:eastAsiaTheme="minorEastAsia" w:hAnsi="Times New Roman" w:cs="Times New Roman"/>
          <w:sz w:val="28"/>
          <w:szCs w:val="28"/>
        </w:rPr>
        <w:t>функция вида (1).</w:t>
      </w:r>
    </w:p>
    <w:p w:rsidR="00E3007C" w:rsidRDefault="00E3007C" w:rsidP="00E3007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качестве критерия остановки алгоритма обучения используется количество итераций цикла, которое задается перед началом обучения. Однако на этапе увеличения счетчика итераций так же проверяется количество нейронов, веса которых были изменены за одну итерацию. Если изменения карты незначительно малы, это означает что процесс обучения сети можно остановить.</w:t>
      </w:r>
    </w:p>
    <w:p w:rsidR="00E3007C" w:rsidRDefault="00E3007C" w:rsidP="00E3007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Другой возможной альтернативой критерия остановки являлась ошибка карты, которая может вычисляться различными способами, к примеру, как среднее арифметическое расстояние между наблюдениями и векторами веса соответствующих ему </w:t>
      </w:r>
      <w:r>
        <w:rPr>
          <w:rFonts w:ascii="Times New Roman" w:eastAsiaTheme="minorEastAsia" w:hAnsi="Times New Roman" w:cs="Times New Roman"/>
          <w:sz w:val="28"/>
          <w:szCs w:val="28"/>
          <w:lang w:val="en-US"/>
        </w:rPr>
        <w:t>BMU</w:t>
      </w:r>
      <w:r>
        <w:rPr>
          <w:rFonts w:ascii="Times New Roman" w:eastAsiaTheme="minorEastAsia" w:hAnsi="Times New Roman" w:cs="Times New Roman"/>
          <w:sz w:val="28"/>
          <w:szCs w:val="28"/>
        </w:rPr>
        <w:t xml:space="preserve">, но использование такого рода критерия необходимо при использовании более сложных мер соседства и сходства, либо при более сложном формате входных данных. В данном случае </w:t>
      </w:r>
      <w:r>
        <w:rPr>
          <w:rFonts w:ascii="Times New Roman" w:eastAsiaTheme="minorEastAsia" w:hAnsi="Times New Roman" w:cs="Times New Roman"/>
          <w:sz w:val="28"/>
          <w:szCs w:val="28"/>
        </w:rPr>
        <w:lastRenderedPageBreak/>
        <w:t>вычисления довольно простые, поэтому было решено использовать первый способ.</w:t>
      </w:r>
    </w:p>
    <w:p w:rsidR="00E3007C" w:rsidRPr="00942DED" w:rsidRDefault="00E3007C" w:rsidP="00E3007C">
      <w:pPr>
        <w:spacing w:after="0" w:line="360" w:lineRule="auto"/>
        <w:ind w:firstLine="709"/>
        <w:jc w:val="both"/>
        <w:rPr>
          <w:rFonts w:ascii="Times New Roman" w:eastAsiaTheme="minorEastAsia" w:hAnsi="Times New Roman" w:cs="Times New Roman"/>
          <w:b/>
          <w:sz w:val="28"/>
          <w:szCs w:val="28"/>
        </w:rPr>
      </w:pPr>
      <w:r w:rsidRPr="00942DED">
        <w:rPr>
          <w:rFonts w:ascii="Times New Roman" w:eastAsiaTheme="minorEastAsia" w:hAnsi="Times New Roman" w:cs="Times New Roman"/>
          <w:b/>
          <w:sz w:val="28"/>
          <w:szCs w:val="28"/>
        </w:rPr>
        <w:t>2.2 Алгоритм восстановления изображения</w:t>
      </w:r>
    </w:p>
    <w:p w:rsidR="00E3007C" w:rsidRDefault="00E3007C" w:rsidP="00E3007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Этот алгоритм также является итерационным. Количество итераций определяется количеством поврежденных пикселей на изображении. При восстановлении из набора векторов входных данных выбирается такой вектор, чтобы в нем содержался всего один поврежденный элемент.</w:t>
      </w:r>
    </w:p>
    <w:p w:rsidR="00E3007C" w:rsidRDefault="00E3007C" w:rsidP="00E3007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следующем этапе ищется </w:t>
      </w:r>
      <w:r>
        <w:rPr>
          <w:rFonts w:ascii="Times New Roman" w:eastAsiaTheme="minorEastAsia" w:hAnsi="Times New Roman" w:cs="Times New Roman"/>
          <w:sz w:val="28"/>
          <w:szCs w:val="28"/>
          <w:lang w:val="en-US"/>
        </w:rPr>
        <w:t>BMU</w:t>
      </w:r>
      <w:r w:rsidRPr="00942D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среди нейронов обученной ранее карты, однако метрика поиска в этом случае меняется:</w:t>
      </w:r>
    </w:p>
    <w:p w:rsidR="00E3007C" w:rsidRDefault="00E3007C" w:rsidP="00E3007C">
      <w:pPr>
        <w:spacing w:after="0"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m:t>
          </m:r>
          <m:nary>
            <m:naryPr>
              <m:chr m:val="∑"/>
              <m:limLoc m:val="undOvr"/>
              <m:supHide m:val="on"/>
              <m:ctrlPr>
                <w:rPr>
                  <w:rFonts w:ascii="Cambria Math" w:eastAsiaTheme="minorEastAsia" w:hAnsi="Cambria Math" w:cs="Times New Roman"/>
                  <w:i/>
                  <w:sz w:val="28"/>
                  <w:szCs w:val="28"/>
                </w:rPr>
              </m:ctrlPr>
            </m:naryPr>
            <m:sub>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l</m:t>
                  </m:r>
                </m:e>
                <m:e>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lang w:val="en-US"/>
                    </w:rPr>
                    <m:t>≠#</m:t>
                  </m:r>
                </m:e>
              </m:eqAr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r>
                    <w:rPr>
                      <w:rFonts w:ascii="Cambria Math" w:eastAsiaTheme="minorEastAsia" w:hAnsi="Cambria Math" w:cs="Times New Roman"/>
                      <w:sz w:val="28"/>
                      <w:szCs w:val="28"/>
                    </w:rPr>
                    <m:t>-x(t)[l])</m:t>
                  </m:r>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m:t>
          </m:r>
        </m:oMath>
      </m:oMathPara>
    </w:p>
    <w:p w:rsidR="00E3007C" w:rsidRDefault="00E3007C" w:rsidP="00E3007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Другими словами, при поиске наиболее подходящего нейрона не учитывается поврежденная компонента в векторе входных данных, а в векторе веса нейрона не учитывается компонента, которая находится на той же позиции в векторе веса, что и поврежденная в векторе входных данных.</w:t>
      </w:r>
    </w:p>
    <w:p w:rsidR="00E3007C" w:rsidRDefault="00E3007C" w:rsidP="00E3007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выбора </w:t>
      </w:r>
      <w:r>
        <w:rPr>
          <w:rFonts w:ascii="Times New Roman" w:eastAsiaTheme="minorEastAsia" w:hAnsi="Times New Roman" w:cs="Times New Roman"/>
          <w:sz w:val="28"/>
          <w:szCs w:val="28"/>
          <w:lang w:val="en-US"/>
        </w:rPr>
        <w:t>BMU</w:t>
      </w:r>
      <w:r>
        <w:rPr>
          <w:rFonts w:ascii="Times New Roman" w:eastAsiaTheme="minorEastAsia" w:hAnsi="Times New Roman" w:cs="Times New Roman"/>
          <w:sz w:val="28"/>
          <w:szCs w:val="28"/>
        </w:rPr>
        <w:t xml:space="preserve"> из его вектора веса берется необходимая компонента и вставляется в изображение вместо </w:t>
      </w:r>
      <w:proofErr w:type="gramStart"/>
      <w:r>
        <w:rPr>
          <w:rFonts w:ascii="Times New Roman" w:eastAsiaTheme="minorEastAsia" w:hAnsi="Times New Roman" w:cs="Times New Roman"/>
          <w:sz w:val="28"/>
          <w:szCs w:val="28"/>
        </w:rPr>
        <w:t>поврежденной</w:t>
      </w:r>
      <w:proofErr w:type="gramEnd"/>
      <w:r>
        <w:rPr>
          <w:rFonts w:ascii="Times New Roman" w:eastAsiaTheme="minorEastAsia" w:hAnsi="Times New Roman" w:cs="Times New Roman"/>
          <w:sz w:val="28"/>
          <w:szCs w:val="28"/>
        </w:rPr>
        <w:t>.</w:t>
      </w:r>
    </w:p>
    <w:p w:rsidR="00E3007C" w:rsidRDefault="00E3007C" w:rsidP="00E3007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Следует отметить, что после восстановления пикселя изображения, он учитывается при восстановлении других пикселей, которые находятся рядом с ним.</w:t>
      </w:r>
    </w:p>
    <w:p w:rsidR="00E3007C" w:rsidRPr="00AA120E" w:rsidRDefault="00E3007C" w:rsidP="00E3007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Процесс восстановления заканчивается после восстановления всех пикселей.</w:t>
      </w:r>
    </w:p>
    <w:p w:rsidR="0068324C" w:rsidRPr="00B0189A" w:rsidRDefault="0068324C" w:rsidP="0068324C">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3.1 </w:t>
      </w:r>
      <w:r w:rsidRPr="00B0189A">
        <w:rPr>
          <w:rFonts w:ascii="Times New Roman" w:hAnsi="Times New Roman" w:cs="Times New Roman"/>
          <w:b/>
          <w:sz w:val="28"/>
          <w:szCs w:val="28"/>
        </w:rPr>
        <w:t>Основные возможности</w:t>
      </w:r>
    </w:p>
    <w:p w:rsidR="0068324C" w:rsidRPr="00B0189A" w:rsidRDefault="0068324C" w:rsidP="0068324C">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В разрабатываемом приложении должны быть реализованы следующие основные функции:</w:t>
      </w:r>
    </w:p>
    <w:p w:rsidR="0068324C" w:rsidRPr="00B0189A" w:rsidRDefault="0068324C" w:rsidP="0068324C">
      <w:pPr>
        <w:pStyle w:val="a5"/>
        <w:numPr>
          <w:ilvl w:val="0"/>
          <w:numId w:val="1"/>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приведение изображения к внутреннему формату программы;</w:t>
      </w:r>
    </w:p>
    <w:p w:rsidR="0068324C" w:rsidRPr="00B0189A" w:rsidRDefault="0068324C" w:rsidP="0068324C">
      <w:pPr>
        <w:pStyle w:val="a5"/>
        <w:numPr>
          <w:ilvl w:val="0"/>
          <w:numId w:val="1"/>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обучение нейронной сети;</w:t>
      </w:r>
    </w:p>
    <w:p w:rsidR="0068324C" w:rsidRPr="00B0189A" w:rsidRDefault="0068324C" w:rsidP="0068324C">
      <w:pPr>
        <w:pStyle w:val="a5"/>
        <w:numPr>
          <w:ilvl w:val="0"/>
          <w:numId w:val="1"/>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возможность сохранения состояния сети;</w:t>
      </w:r>
    </w:p>
    <w:p w:rsidR="0068324C" w:rsidRPr="00B0189A" w:rsidRDefault="0068324C" w:rsidP="0068324C">
      <w:pPr>
        <w:pStyle w:val="a5"/>
        <w:numPr>
          <w:ilvl w:val="0"/>
          <w:numId w:val="1"/>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загрузка обученной сети;</w:t>
      </w:r>
    </w:p>
    <w:p w:rsidR="0068324C" w:rsidRPr="00B0189A" w:rsidRDefault="0068324C" w:rsidP="0068324C">
      <w:pPr>
        <w:pStyle w:val="a5"/>
        <w:numPr>
          <w:ilvl w:val="0"/>
          <w:numId w:val="1"/>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обозначение поврежденной области;</w:t>
      </w:r>
    </w:p>
    <w:p w:rsidR="0068324C" w:rsidRPr="00B0189A" w:rsidRDefault="0068324C" w:rsidP="0068324C">
      <w:pPr>
        <w:pStyle w:val="a5"/>
        <w:numPr>
          <w:ilvl w:val="0"/>
          <w:numId w:val="1"/>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восстановление изображения;</w:t>
      </w:r>
    </w:p>
    <w:p w:rsidR="0068324C" w:rsidRPr="00B0189A" w:rsidRDefault="0068324C" w:rsidP="0068324C">
      <w:pPr>
        <w:pStyle w:val="a5"/>
        <w:numPr>
          <w:ilvl w:val="0"/>
          <w:numId w:val="1"/>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сохранение восстановленного изображения;</w:t>
      </w:r>
    </w:p>
    <w:p w:rsidR="0068324C" w:rsidRPr="00B0189A" w:rsidRDefault="0068324C" w:rsidP="0068324C">
      <w:pPr>
        <w:pStyle w:val="a5"/>
        <w:numPr>
          <w:ilvl w:val="0"/>
          <w:numId w:val="1"/>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сбор различных параметров работы для проведения анализа результата.</w:t>
      </w:r>
    </w:p>
    <w:p w:rsidR="00E57495" w:rsidRPr="00A07CCC" w:rsidRDefault="00E57495" w:rsidP="00A07CCC">
      <w:pPr>
        <w:spacing w:after="0"/>
        <w:ind w:firstLine="708"/>
        <w:jc w:val="both"/>
        <w:rPr>
          <w:rFonts w:ascii="Times New Roman" w:hAnsi="Times New Roman" w:cs="Times New Roman"/>
          <w:sz w:val="24"/>
          <w:szCs w:val="24"/>
        </w:rPr>
      </w:pPr>
    </w:p>
    <w:sectPr w:rsidR="00E57495" w:rsidRPr="00A07CCC" w:rsidSect="00796E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F6F4F"/>
    <w:multiLevelType w:val="hybridMultilevel"/>
    <w:tmpl w:val="74FC7EC2"/>
    <w:lvl w:ilvl="0" w:tplc="205CD3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07CCC"/>
    <w:rsid w:val="002F3384"/>
    <w:rsid w:val="0033233C"/>
    <w:rsid w:val="0068324C"/>
    <w:rsid w:val="00796E52"/>
    <w:rsid w:val="00A07CCC"/>
    <w:rsid w:val="00E3007C"/>
    <w:rsid w:val="00E574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E5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749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7495"/>
    <w:rPr>
      <w:rFonts w:ascii="Tahoma" w:hAnsi="Tahoma" w:cs="Tahoma"/>
      <w:sz w:val="16"/>
      <w:szCs w:val="16"/>
    </w:rPr>
  </w:style>
  <w:style w:type="paragraph" w:styleId="a5">
    <w:name w:val="List Paragraph"/>
    <w:basedOn w:val="a"/>
    <w:uiPriority w:val="34"/>
    <w:qFormat/>
    <w:rsid w:val="006832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792</Words>
  <Characters>4520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6</cp:revision>
  <dcterms:created xsi:type="dcterms:W3CDTF">2015-05-28T00:18:00Z</dcterms:created>
  <dcterms:modified xsi:type="dcterms:W3CDTF">2015-05-28T01:23:00Z</dcterms:modified>
</cp:coreProperties>
</file>