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FFEF" w14:textId="77777777" w:rsidR="0087623C" w:rsidRDefault="0087623C" w:rsidP="0087623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Q.1.</w:t>
      </w:r>
      <w:r>
        <w:rPr>
          <w:rStyle w:val="apple-converted-space"/>
          <w:rFonts w:ascii="Lato" w:hAnsi="Lato"/>
          <w:color w:val="494C4E"/>
          <w:sz w:val="29"/>
          <w:szCs w:val="29"/>
        </w:rPr>
        <w:t> </w:t>
      </w:r>
      <w:r>
        <w:rPr>
          <w:rFonts w:ascii="Lato" w:hAnsi="Lato"/>
          <w:strike/>
          <w:color w:val="494C4E"/>
          <w:sz w:val="29"/>
          <w:szCs w:val="29"/>
        </w:rPr>
        <w:t>Atomicity</w:t>
      </w:r>
      <w:r>
        <w:rPr>
          <w:rStyle w:val="apple-converted-space"/>
          <w:rFonts w:ascii="Lato" w:hAnsi="Lato"/>
          <w:strike/>
          <w:color w:val="494C4E"/>
          <w:sz w:val="29"/>
          <w:szCs w:val="29"/>
        </w:rPr>
        <w:t> </w:t>
      </w:r>
      <w:r>
        <w:rPr>
          <w:rFonts w:ascii="Lato" w:hAnsi="Lato"/>
          <w:color w:val="494C4E"/>
          <w:sz w:val="29"/>
          <w:szCs w:val="29"/>
        </w:rPr>
        <w:t>Isolation</w:t>
      </w:r>
    </w:p>
    <w:p w14:paraId="05535457" w14:textId="77777777" w:rsidR="0087623C" w:rsidRDefault="0087623C" w:rsidP="0087623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Q.2. Durability (written to the database) or Consistency (valid transaction data)</w:t>
      </w:r>
    </w:p>
    <w:p w14:paraId="68D72FEC" w14:textId="77777777" w:rsidR="0087623C" w:rsidRDefault="0087623C" w:rsidP="0087623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Q.3. T2 must appear to be executed either completely before or completely after T1. If before, T2 produces the average of 40, 50, and 60 = 50. If after, T2 produces the average of 38, 50, 60, and 0 = 37.</w:t>
      </w:r>
    </w:p>
    <w:p w14:paraId="3DE20683" w14:textId="77777777" w:rsidR="00A13B74" w:rsidRDefault="00A13B74"/>
    <w:sectPr w:rsidR="00A1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B43BF"/>
    <w:multiLevelType w:val="hybridMultilevel"/>
    <w:tmpl w:val="5060F54E"/>
    <w:lvl w:ilvl="0" w:tplc="52CE1D52">
      <w:start w:val="1"/>
      <w:numFmt w:val="decimal"/>
      <w:pStyle w:val="Style2"/>
      <w:lvlText w:val="%1."/>
      <w:lvlJc w:val="left"/>
      <w:pPr>
        <w:ind w:left="17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4104752">
    <w:abstractNumId w:val="0"/>
  </w:num>
  <w:num w:numId="2" w16cid:durableId="170786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3C"/>
    <w:rsid w:val="000E6280"/>
    <w:rsid w:val="00141E6D"/>
    <w:rsid w:val="00182700"/>
    <w:rsid w:val="001C3EAC"/>
    <w:rsid w:val="002A2349"/>
    <w:rsid w:val="003112B3"/>
    <w:rsid w:val="00330A27"/>
    <w:rsid w:val="00682C46"/>
    <w:rsid w:val="0087623C"/>
    <w:rsid w:val="00A13B74"/>
    <w:rsid w:val="00A72298"/>
    <w:rsid w:val="00AA1FED"/>
    <w:rsid w:val="00AE4E8F"/>
    <w:rsid w:val="00B52908"/>
    <w:rsid w:val="00C04745"/>
    <w:rsid w:val="00C302D4"/>
    <w:rsid w:val="00C86D55"/>
    <w:rsid w:val="00DD70FF"/>
    <w:rsid w:val="00DF17F4"/>
    <w:rsid w:val="00E656CA"/>
    <w:rsid w:val="00E76418"/>
    <w:rsid w:val="00F5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4DC21"/>
  <w15:chartTrackingRefBased/>
  <w15:docId w15:val="{F8219EAD-3377-0A40-86FF-CD25B506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autoRedefine/>
    <w:qFormat/>
    <w:rsid w:val="00141E6D"/>
    <w:pPr>
      <w:ind w:left="1353" w:hanging="360"/>
    </w:pPr>
    <w:rPr>
      <w:rFonts w:ascii="Times New Roman" w:hAnsi="Times New Roman" w:cs="Times New Roman"/>
      <w:sz w:val="28"/>
    </w:rPr>
  </w:style>
  <w:style w:type="paragraph" w:customStyle="1" w:styleId="Style2">
    <w:name w:val="Style2"/>
    <w:basedOn w:val="Style1"/>
    <w:next w:val="Normal"/>
    <w:autoRedefine/>
    <w:qFormat/>
    <w:rsid w:val="00141E6D"/>
    <w:pPr>
      <w:numPr>
        <w:numId w:val="2"/>
      </w:numPr>
    </w:pPr>
    <w:rPr>
      <w:i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41E6D"/>
    <w:pPr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E6D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41E6D"/>
    <w:pPr>
      <w:numPr>
        <w:ilvl w:val="1"/>
      </w:numPr>
      <w:spacing w:after="160"/>
    </w:pPr>
    <w:rPr>
      <w:rFonts w:ascii="Times New Roman" w:hAnsi="Times New Roman"/>
      <w:i/>
      <w:color w:val="000000" w:themeColor="text1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1E6D"/>
    <w:rPr>
      <w:rFonts w:ascii="Times New Roman" w:hAnsi="Times New Roman"/>
      <w:i/>
      <w:color w:val="000000" w:themeColor="text1"/>
      <w:spacing w:val="15"/>
      <w:szCs w:val="22"/>
    </w:rPr>
  </w:style>
  <w:style w:type="paragraph" w:styleId="NormalWeb">
    <w:name w:val="Normal (Web)"/>
    <w:basedOn w:val="Normal"/>
    <w:uiPriority w:val="99"/>
    <w:semiHidden/>
    <w:unhideWhenUsed/>
    <w:rsid w:val="008762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76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Kun Shan</dc:creator>
  <cp:keywords/>
  <dc:description/>
  <cp:lastModifiedBy>Shan Kun Shan</cp:lastModifiedBy>
  <cp:revision>1</cp:revision>
  <dcterms:created xsi:type="dcterms:W3CDTF">2023-02-27T15:44:00Z</dcterms:created>
  <dcterms:modified xsi:type="dcterms:W3CDTF">2023-02-27T15:44:00Z</dcterms:modified>
</cp:coreProperties>
</file>