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DA78F" w14:textId="4B11185E" w:rsidR="00E01DB5" w:rsidRDefault="00507EC7">
      <w:r>
        <w:t xml:space="preserve">John Appleseed</w:t>
      </w:r>
    </w:p>
    <w:sectPr w:rsidR="00E01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FAA"/>
    <w:rsid w:val="00303FAA"/>
    <w:rsid w:val="00507EC7"/>
    <w:rsid w:val="00E01DB5"/>
    <w:rsid w:val="00F70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B0067"/>
  <w15:chartTrackingRefBased/>
  <w15:docId w15:val="{8CB3B656-27B7-457E-A0C8-2D70512B9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6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Methapon Metanipat</dc:creator>
  <cp:keywords/>
  <dc:description/>
  <cp:lastModifiedBy>Methapon Metanipat</cp:lastModifiedBy>
  <cp:revision>2</cp:revision>
  <dcterms:created xsi:type="dcterms:W3CDTF">2024-02-09T05:46:00Z</dcterms:created>
  <dcterms:modified xsi:type="dcterms:W3CDTF">2024-02-09T05:49:00Z</dcterms:modified>
</cp:coreProperties>
</file>