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5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763"/>
        <w:gridCol w:w="3864"/>
      </w:tblGrid>
      <w:tr w:rsidR="006A1E96" w14:paraId="7744CE7E" w14:textId="77777777" w:rsidTr="00C13BFA">
        <w:trPr>
          <w:trHeight w:val="1070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3C9D3D48" w14:textId="63E3027F" w:rsidR="006A1E96" w:rsidRDefault="00C13BFA" w:rsidP="00C13BFA">
            <w:pPr>
              <w:spacing w:after="0"/>
              <w:ind w:right="65" w:firstLine="72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 wp14:anchorId="34B8CA2A" wp14:editId="65AFA706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6350</wp:posOffset>
                  </wp:positionV>
                  <wp:extent cx="2707005" cy="585470"/>
                  <wp:effectExtent l="0" t="0" r="0" b="5080"/>
                  <wp:wrapNone/>
                  <wp:docPr id="2000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585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1511507" wp14:editId="16E3B1B5">
                      <wp:simplePos x="0" y="0"/>
                      <wp:positionH relativeFrom="column">
                        <wp:posOffset>3402965</wp:posOffset>
                      </wp:positionH>
                      <wp:positionV relativeFrom="paragraph">
                        <wp:posOffset>-17145</wp:posOffset>
                      </wp:positionV>
                      <wp:extent cx="2552700" cy="619125"/>
                      <wp:effectExtent l="0" t="0" r="0" b="9525"/>
                      <wp:wrapNone/>
                      <wp:docPr id="19981" name="Rectangle 199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6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004C2C" w14:textId="77777777" w:rsidR="006A1E96" w:rsidRDefault="006A1E96" w:rsidP="00C13BFA">
                                  <w:pPr>
                                    <w:spacing w:after="0" w:line="216" w:lineRule="auto"/>
                                    <w:ind w:left="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18"/>
                                    </w:rPr>
                                    <w:t>BUSINESS REPORTS</w:t>
                                  </w:r>
                                </w:p>
                                <w:p w14:paraId="2476EEE1" w14:textId="77777777" w:rsidR="006A1E96" w:rsidRDefault="006A1E96" w:rsidP="00C13BFA">
                                  <w:pPr>
                                    <w:spacing w:after="0" w:line="216" w:lineRule="auto"/>
                                    <w:ind w:left="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>H7E1 04/EX/03</w:t>
                                  </w:r>
                                </w:p>
                                <w:p w14:paraId="01B6FEBD" w14:textId="77777777" w:rsidR="006A1E96" w:rsidRDefault="006A1E96" w:rsidP="00C13BFA">
                                  <w:pPr>
                                    <w:spacing w:after="0" w:line="216" w:lineRule="auto"/>
                                    <w:ind w:left="0"/>
                                    <w:textDirection w:val="btLr"/>
                                  </w:pPr>
                                </w:p>
                                <w:p w14:paraId="0618F4FC" w14:textId="208FD18D" w:rsidR="006A1E96" w:rsidRDefault="006A1E96" w:rsidP="00C13BFA">
                                  <w:pPr>
                                    <w:spacing w:after="0" w:line="197" w:lineRule="auto"/>
                                    <w:ind w:left="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>FORM NO: H7E1 04/EX/03/FRM-02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11507" id="Rectangle 19981" o:spid="_x0000_s1026" style="position:absolute;left:0;text-align:left;margin-left:267.95pt;margin-top:-1.35pt;width:201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" filled="f" stroked="f">
                      <v:textbox inset="2.53958mm,1.2694mm,2.53958mm,1.2694mm">
                        <w:txbxContent>
                          <w:p w14:paraId="16004C2C" w14:textId="77777777" w:rsidR="006A1E96" w:rsidRDefault="006A1E96" w:rsidP="00C13BFA">
                            <w:pPr>
                              <w:spacing w:after="0" w:line="216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</w:rPr>
                              <w:t>BUSINESS REPORTS</w:t>
                            </w:r>
                          </w:p>
                          <w:p w14:paraId="2476EEE1" w14:textId="77777777" w:rsidR="006A1E96" w:rsidRDefault="006A1E96" w:rsidP="00C13BFA">
                            <w:pPr>
                              <w:spacing w:after="0" w:line="216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H7E1 04/EX/03</w:t>
                            </w:r>
                          </w:p>
                          <w:p w14:paraId="01B6FEBD" w14:textId="77777777" w:rsidR="006A1E96" w:rsidRDefault="006A1E96" w:rsidP="00C13BFA">
                            <w:pPr>
                              <w:spacing w:after="0" w:line="216" w:lineRule="auto"/>
                              <w:ind w:left="0"/>
                              <w:textDirection w:val="btLr"/>
                            </w:pPr>
                          </w:p>
                          <w:p w14:paraId="0618F4FC" w14:textId="208FD18D" w:rsidR="006A1E96" w:rsidRDefault="006A1E96" w:rsidP="00C13BFA">
                            <w:pPr>
                              <w:spacing w:after="0" w:line="197" w:lineRule="auto"/>
                              <w:ind w:left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FORM NO: H7E1 04/EX/03/FRM-02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A1E96" w14:paraId="16D57861" w14:textId="77777777" w:rsidTr="00C13BFA">
        <w:trPr>
          <w:trHeight w:val="432"/>
        </w:trPr>
        <w:tc>
          <w:tcPr>
            <w:tcW w:w="5240" w:type="dxa"/>
            <w:vAlign w:val="center"/>
          </w:tcPr>
          <w:p w14:paraId="25B2A1B9" w14:textId="0BB77803" w:rsidR="006A1E96" w:rsidRDefault="006A1E96" w:rsidP="00C13BFA">
            <w:pPr>
              <w:spacing w:after="0"/>
              <w:ind w:left="74" w:right="65"/>
              <w:rPr>
                <w:rFonts w:ascii="Arial" w:eastAsia="Arial" w:hAnsi="Arial" w:cs="Arial"/>
                <w:sz w:val="18"/>
                <w:szCs w:val="18"/>
              </w:rPr>
            </w:pPr>
            <w:r w:rsidRPr="00C13BF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1. Candidate Name: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C13BFA">
              <w:rPr>
                <w:rFonts w:ascii="Arial" w:eastAsia="Arial" w:hAnsi="Arial" w:cs="Arial"/>
                <w:sz w:val="18"/>
                <w:szCs w:val="18"/>
              </w:rPr>
              <w:t>M.A. Methmika Perera</w:t>
            </w:r>
          </w:p>
        </w:tc>
        <w:tc>
          <w:tcPr>
            <w:tcW w:w="4387" w:type="dxa"/>
            <w:vAlign w:val="center"/>
          </w:tcPr>
          <w:p w14:paraId="50F30A0D" w14:textId="0F57DC37" w:rsidR="006A1E96" w:rsidRDefault="006A1E96" w:rsidP="00C13BFA">
            <w:pPr>
              <w:spacing w:after="0"/>
              <w:ind w:left="112" w:right="65"/>
              <w:rPr>
                <w:rFonts w:ascii="Arial" w:eastAsia="Arial" w:hAnsi="Arial" w:cs="Arial"/>
                <w:sz w:val="18"/>
                <w:szCs w:val="18"/>
              </w:rPr>
            </w:pPr>
            <w:r w:rsidRPr="00C13BF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2. Report No:</w:t>
            </w:r>
            <w:r w:rsidR="00C13BFA">
              <w:rPr>
                <w:rFonts w:ascii="Arial" w:eastAsia="Arial" w:hAnsi="Arial" w:cs="Arial"/>
                <w:sz w:val="18"/>
                <w:szCs w:val="18"/>
              </w:rPr>
              <w:t xml:space="preserve"> 01</w:t>
            </w:r>
          </w:p>
        </w:tc>
      </w:tr>
      <w:tr w:rsidR="006A1E96" w14:paraId="1180DB9E" w14:textId="77777777" w:rsidTr="00C13BFA">
        <w:trPr>
          <w:trHeight w:val="432"/>
        </w:trPr>
        <w:tc>
          <w:tcPr>
            <w:tcW w:w="0" w:type="auto"/>
            <w:gridSpan w:val="2"/>
            <w:vAlign w:val="center"/>
          </w:tcPr>
          <w:p w14:paraId="1677EB0C" w14:textId="1BC6C3F9" w:rsidR="006A1E96" w:rsidRDefault="00C13BFA" w:rsidP="00C13BFA">
            <w:pPr>
              <w:spacing w:after="0"/>
              <w:ind w:left="74" w:right="65"/>
              <w:rPr>
                <w:rFonts w:ascii="Arial" w:eastAsia="Arial" w:hAnsi="Arial" w:cs="Arial"/>
                <w:sz w:val="18"/>
                <w:szCs w:val="18"/>
              </w:rPr>
            </w:pPr>
            <w:r w:rsidRPr="00C13BF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3</w:t>
            </w:r>
            <w:r w:rsidR="006A1E96" w:rsidRPr="00C13BF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. Title of the Report:</w:t>
            </w:r>
            <w:r w:rsidR="006A1E9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Stock Report</w:t>
            </w:r>
          </w:p>
        </w:tc>
      </w:tr>
      <w:tr w:rsidR="00C13BFA" w14:paraId="53C5F8F1" w14:textId="77777777" w:rsidTr="00C13BFA">
        <w:trPr>
          <w:trHeight w:val="432"/>
        </w:trPr>
        <w:tc>
          <w:tcPr>
            <w:tcW w:w="0" w:type="auto"/>
            <w:gridSpan w:val="2"/>
            <w:vAlign w:val="center"/>
          </w:tcPr>
          <w:p w14:paraId="2FC2806F" w14:textId="5AADC735" w:rsidR="00C13BFA" w:rsidRDefault="00C13BFA" w:rsidP="00C13BFA">
            <w:pPr>
              <w:spacing w:after="0"/>
              <w:ind w:left="74" w:right="65"/>
              <w:rPr>
                <w:rFonts w:ascii="Arial" w:eastAsia="Arial" w:hAnsi="Arial" w:cs="Arial"/>
                <w:sz w:val="18"/>
                <w:szCs w:val="18"/>
              </w:rPr>
            </w:pPr>
            <w:r w:rsidRPr="00C13BF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4. KPI Name: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Inventory Levels</w:t>
            </w:r>
          </w:p>
        </w:tc>
      </w:tr>
      <w:tr w:rsidR="006A1E96" w14:paraId="19FCB49B" w14:textId="77777777" w:rsidTr="00C13BFA">
        <w:trPr>
          <w:trHeight w:val="530"/>
        </w:trPr>
        <w:tc>
          <w:tcPr>
            <w:tcW w:w="0" w:type="auto"/>
            <w:gridSpan w:val="2"/>
            <w:vAlign w:val="center"/>
          </w:tcPr>
          <w:p w14:paraId="00594D11" w14:textId="77777777" w:rsidR="006A1E96" w:rsidRDefault="006A1E96" w:rsidP="00C13BFA">
            <w:pPr>
              <w:spacing w:after="0"/>
              <w:ind w:left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Screen Shot of the Report (assessor should confirm proper function of the Report)</w:t>
            </w:r>
          </w:p>
          <w:p w14:paraId="7CEE288A" w14:textId="77777777" w:rsidR="006A1E96" w:rsidRDefault="006A1E96" w:rsidP="00C13BFA">
            <w:pPr>
              <w:spacing w:before="280" w:after="0"/>
              <w:ind w:firstLine="7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61C6B1A1" wp14:editId="1E99684C">
                  <wp:extent cx="3498574" cy="3363557"/>
                  <wp:effectExtent l="88900" t="88900" r="88900" b="88900"/>
                  <wp:docPr id="20001" name="image8.jpg" descr="C:\Users\Madura Asela\Desktop\jasper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C:\Users\Madura Asela\Desktop\jasper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574" cy="3363557"/>
                          </a:xfrm>
                          <a:prstGeom prst="rect">
                            <a:avLst/>
                          </a:prstGeom>
                          <a:ln w="889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62C25" w14:textId="77777777" w:rsidR="006A1E96" w:rsidRDefault="006A1E96" w:rsidP="00C13BFA">
            <w:pPr>
              <w:spacing w:after="0"/>
              <w:ind w:left="74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14:paraId="25CF3A4F" w14:textId="00D47E04" w:rsidR="006A1E96" w:rsidRDefault="006A1E96" w:rsidP="00C13BFA">
            <w:pPr>
              <w:spacing w:after="0"/>
              <w:ind w:left="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  <w:tr w:rsidR="006A1E96" w14:paraId="3F582CBB" w14:textId="77777777" w:rsidTr="00C13BFA">
        <w:trPr>
          <w:trHeight w:val="1691"/>
        </w:trPr>
        <w:tc>
          <w:tcPr>
            <w:tcW w:w="0" w:type="auto"/>
            <w:gridSpan w:val="2"/>
            <w:vAlign w:val="center"/>
          </w:tcPr>
          <w:p w14:paraId="0EA951DD" w14:textId="72F2FFBF" w:rsidR="006A1E96" w:rsidRDefault="006A1E96" w:rsidP="00C13BFA">
            <w:pPr>
              <w:spacing w:after="0"/>
              <w:ind w:left="74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Description of the KPI (50 words):</w:t>
            </w:r>
          </w:p>
          <w:p w14:paraId="10B63D91" w14:textId="6D03667B" w:rsidR="006A1E96" w:rsidRDefault="006A1E96" w:rsidP="00C13BFA">
            <w:pPr>
              <w:spacing w:after="0"/>
              <w:ind w:left="74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Description of the Report (100 words):</w:t>
            </w:r>
          </w:p>
          <w:p w14:paraId="3A649295" w14:textId="77777777" w:rsidR="006A1E96" w:rsidRDefault="006A1E96" w:rsidP="00C13BFA">
            <w:pPr>
              <w:spacing w:before="280" w:after="0"/>
              <w:ind w:left="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This report is generated just after an employee is registered. It is used as a document to be put inside their personal profile. This document contains the basic data of that specific employee.  (150 words)</w:t>
            </w:r>
          </w:p>
        </w:tc>
      </w:tr>
    </w:tbl>
    <w:p w14:paraId="0EFDC902" w14:textId="77777777" w:rsidR="00C4212E" w:rsidRDefault="00C4212E" w:rsidP="00C13BFA">
      <w:pPr>
        <w:spacing w:after="0"/>
      </w:pPr>
    </w:p>
    <w:sectPr w:rsidR="00C4212E" w:rsidSect="00C13BFA">
      <w:pgSz w:w="11906" w:h="16838" w:code="9"/>
      <w:pgMar w:top="1440" w:right="851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DE"/>
    <w:rsid w:val="004806E1"/>
    <w:rsid w:val="006A1E96"/>
    <w:rsid w:val="008A52DE"/>
    <w:rsid w:val="008B49CD"/>
    <w:rsid w:val="00A817AB"/>
    <w:rsid w:val="00BD7FAB"/>
    <w:rsid w:val="00C13BFA"/>
    <w:rsid w:val="00C4212E"/>
    <w:rsid w:val="00D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5124"/>
  <w15:chartTrackingRefBased/>
  <w15:docId w15:val="{7204236A-0F79-4F86-96D4-6DF09CCD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E96"/>
    <w:pPr>
      <w:spacing w:after="200" w:line="276" w:lineRule="auto"/>
      <w:ind w:left="720"/>
    </w:pPr>
    <w:rPr>
      <w:rFonts w:ascii="Calibri" w:eastAsia="Calibri" w:hAnsi="Calibri" w:cs="Calibri"/>
      <w:kern w:val="0"/>
      <w:sz w:val="26"/>
      <w:szCs w:val="26"/>
      <w:lang w:val="en-GB"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2DE"/>
    <w:pPr>
      <w:keepNext/>
      <w:keepLines/>
      <w:spacing w:before="360" w:after="80" w:line="259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DE"/>
    <w:pPr>
      <w:keepNext/>
      <w:keepLines/>
      <w:spacing w:before="160" w:after="80" w:line="259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2DE"/>
    <w:pPr>
      <w:keepNext/>
      <w:keepLines/>
      <w:spacing w:before="160" w:after="80" w:line="259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2DE"/>
    <w:pPr>
      <w:keepNext/>
      <w:keepLines/>
      <w:spacing w:before="80" w:after="40" w:line="259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2"/>
      <w:lang w:val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2DE"/>
    <w:pPr>
      <w:keepNext/>
      <w:keepLines/>
      <w:spacing w:before="80" w:after="40" w:line="259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2"/>
      <w:lang w:val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2DE"/>
    <w:pPr>
      <w:keepNext/>
      <w:keepLines/>
      <w:spacing w:before="40" w:after="0" w:line="259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2"/>
      <w:lang w:val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2DE"/>
    <w:pPr>
      <w:keepNext/>
      <w:keepLines/>
      <w:spacing w:before="40" w:after="0" w:line="259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2"/>
      <w:lang w:val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2DE"/>
    <w:pPr>
      <w:keepNext/>
      <w:keepLines/>
      <w:spacing w:after="0" w:line="259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2"/>
      <w:lang w:val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2DE"/>
    <w:pPr>
      <w:keepNext/>
      <w:keepLines/>
      <w:spacing w:after="0" w:line="259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2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2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2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2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2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2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2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2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2DE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2DE"/>
    <w:pPr>
      <w:numPr>
        <w:ilvl w:val="1"/>
      </w:numPr>
      <w:spacing w:after="160" w:line="259" w:lineRule="auto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2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2DE"/>
    <w:pPr>
      <w:spacing w:before="160" w:after="160" w:line="259" w:lineRule="auto"/>
      <w:ind w:left="0"/>
      <w:jc w:val="center"/>
    </w:pPr>
    <w:rPr>
      <w:rFonts w:ascii="Poppins" w:eastAsiaTheme="minorHAnsi" w:hAnsi="Poppins" w:cstheme="minorBidi"/>
      <w:i/>
      <w:iCs/>
      <w:color w:val="404040" w:themeColor="text1" w:themeTint="BF"/>
      <w:kern w:val="2"/>
      <w:sz w:val="24"/>
      <w:szCs w:val="22"/>
      <w:lang w:val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2DE"/>
    <w:pPr>
      <w:spacing w:after="160" w:line="259" w:lineRule="auto"/>
      <w:contextualSpacing/>
    </w:pPr>
    <w:rPr>
      <w:rFonts w:ascii="Poppins" w:eastAsiaTheme="minorHAnsi" w:hAnsi="Poppins" w:cstheme="minorBidi"/>
      <w:kern w:val="2"/>
      <w:sz w:val="24"/>
      <w:szCs w:val="22"/>
      <w:lang w:val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Poppins" w:eastAsiaTheme="minorHAnsi" w:hAnsi="Poppins" w:cstheme="minorBidi"/>
      <w:i/>
      <w:iCs/>
      <w:color w:val="0F4761" w:themeColor="accent1" w:themeShade="BF"/>
      <w:kern w:val="2"/>
      <w:sz w:val="24"/>
      <w:szCs w:val="22"/>
      <w:lang w:val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Dilhara</dc:creator>
  <cp:keywords/>
  <dc:description/>
  <cp:lastModifiedBy>Methmika Perera</cp:lastModifiedBy>
  <cp:revision>3</cp:revision>
  <dcterms:created xsi:type="dcterms:W3CDTF">2024-09-10T14:39:00Z</dcterms:created>
  <dcterms:modified xsi:type="dcterms:W3CDTF">2024-09-28T08:24:00Z</dcterms:modified>
</cp:coreProperties>
</file>