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FB460" w14:textId="77777777" w:rsidR="00BE373A" w:rsidRDefault="00000000">
      <w:pPr>
        <w:pStyle w:val="Title"/>
        <w:spacing w:after="200"/>
      </w:pPr>
      <w:r>
        <w:t>AI-Driven Personalized Marketing Intelligence</w:t>
      </w:r>
    </w:p>
    <w:p w14:paraId="3CC7AECD" w14:textId="77777777" w:rsidR="00BE373A" w:rsidRDefault="00000000">
      <w:pPr>
        <w:spacing w:after="120"/>
      </w:pPr>
      <w:r>
        <w:t>System overview document — component of the Smart Omni-Retail System</w:t>
      </w:r>
    </w:p>
    <w:p w14:paraId="5389C5EA" w14:textId="77777777" w:rsidR="00BE373A" w:rsidRDefault="00000000">
      <w:pPr>
        <w:pStyle w:val="Heading1"/>
        <w:spacing w:before="300" w:after="150"/>
      </w:pPr>
      <w:r>
        <w:t>1. Component Overview</w:t>
      </w:r>
    </w:p>
    <w:p w14:paraId="677A7ADF" w14:textId="77777777" w:rsidR="00BE373A" w:rsidRDefault="00000000">
      <w:pPr>
        <w:spacing w:after="120"/>
      </w:pPr>
      <w:r>
        <w:t>The AI-Driven Personalized Marketing Intelligence component is part of the Smart Omni-Retail System. It is designed to support data-driven promotional decision-making across a multi-store fashion retail business.</w:t>
      </w:r>
    </w:p>
    <w:p w14:paraId="60C8A72F" w14:textId="77777777" w:rsidR="00BE373A" w:rsidRDefault="00000000">
      <w:pPr>
        <w:spacing w:after="120"/>
      </w:pPr>
      <w:r>
        <w:t xml:space="preserve">The component analyses customer profiles, historical campaign performance, redemption </w:t>
      </w:r>
      <w:proofErr w:type="spellStart"/>
      <w:r>
        <w:t>behaviour</w:t>
      </w:r>
      <w:proofErr w:type="spellEnd"/>
      <w:r>
        <w:t>, and seasonal sales patterns to identify which customers are most likely to respond to which promotional offers. Based on these predictions, it recommends specific offers per customer segment, quantifies the causal impact of promotions through treatment-versus-control analysis, and generates ready-to-use promotional marketing assets.</w:t>
      </w:r>
    </w:p>
    <w:p w14:paraId="0CC29EAD" w14:textId="77777777" w:rsidR="00BE373A" w:rsidRDefault="00000000">
      <w:pPr>
        <w:spacing w:after="120"/>
      </w:pPr>
      <w:r>
        <w:t>The system also provides explainable insights to marketing stakeholders. Instead of only presenting a redemption-probability score, it explains why a segment responds well to a given offer, surfaces disengagement risk among existing customers, and supports campaign planning around known seasonal demand windows.</w:t>
      </w:r>
    </w:p>
    <w:p w14:paraId="214E1C34" w14:textId="77777777" w:rsidR="00BE373A" w:rsidRDefault="00000000">
      <w:pPr>
        <w:spacing w:after="120"/>
      </w:pPr>
      <w:r>
        <w:t>The main goal of the component is to increase promotion redemption rates, reduce wasted marketing spend on low-affinity offers, identify at-risk customers before they disengage, and support faster, evidence-based marketing decisions.</w:t>
      </w:r>
    </w:p>
    <w:p w14:paraId="4C9CCA10" w14:textId="77777777" w:rsidR="00BE373A" w:rsidRDefault="00000000">
      <w:pPr>
        <w:pStyle w:val="Heading1"/>
        <w:spacing w:before="300" w:after="150"/>
      </w:pPr>
      <w:r>
        <w:t>2. Problem Addressed</w:t>
      </w:r>
    </w:p>
    <w:p w14:paraId="3600931E" w14:textId="77777777" w:rsidR="00BE373A" w:rsidRDefault="00000000">
      <w:pPr>
        <w:spacing w:after="120"/>
      </w:pPr>
      <w:r>
        <w:t>Multi-store fashion retailers frequently run promotions without a clear, data-driven understanding of which customer segments actually respond to which offer types. A discount campaign may be sent broadly across the customer base, achieving strong redemption in one segment while being largely ignored in another, with no mechanism to tell the two apart in advance.</w:t>
      </w:r>
    </w:p>
    <w:p w14:paraId="4F18AE6E" w14:textId="77777777" w:rsidR="00BE373A" w:rsidRDefault="00000000">
      <w:pPr>
        <w:spacing w:after="120"/>
      </w:pPr>
      <w:r>
        <w:t>Traditional promotional workflows mainly rely on campaign history spreadsheets and manager intuition. They often do not provide:</w:t>
      </w:r>
    </w:p>
    <w:p w14:paraId="00E88536" w14:textId="77777777" w:rsidR="00BE373A" w:rsidRDefault="00000000">
      <w:pPr>
        <w:pStyle w:val="ListParagraph"/>
        <w:numPr>
          <w:ilvl w:val="0"/>
          <w:numId w:val="2"/>
        </w:numPr>
        <w:spacing w:after="60"/>
      </w:pPr>
      <w:r>
        <w:t>Predictive targeting of individual customer segments</w:t>
      </w:r>
    </w:p>
    <w:p w14:paraId="734B1486" w14:textId="77777777" w:rsidR="00BE373A" w:rsidRDefault="00000000">
      <w:pPr>
        <w:pStyle w:val="ListParagraph"/>
        <w:numPr>
          <w:ilvl w:val="0"/>
          <w:numId w:val="2"/>
        </w:numPr>
        <w:spacing w:after="60"/>
      </w:pPr>
      <w:r>
        <w:t>Causal measurement of promotion impact (treatment vs. control)</w:t>
      </w:r>
    </w:p>
    <w:p w14:paraId="225F4375" w14:textId="77777777" w:rsidR="00BE373A" w:rsidRDefault="00000000">
      <w:pPr>
        <w:pStyle w:val="ListParagraph"/>
        <w:numPr>
          <w:ilvl w:val="0"/>
          <w:numId w:val="2"/>
        </w:numPr>
        <w:spacing w:after="60"/>
      </w:pPr>
      <w:r>
        <w:t>Early identification of disengaging or at-risk customers</w:t>
      </w:r>
    </w:p>
    <w:p w14:paraId="3BAB9860" w14:textId="77777777" w:rsidR="00BE373A" w:rsidRDefault="00000000">
      <w:pPr>
        <w:pStyle w:val="ListParagraph"/>
        <w:numPr>
          <w:ilvl w:val="0"/>
          <w:numId w:val="2"/>
        </w:numPr>
        <w:spacing w:after="60"/>
      </w:pPr>
      <w:r>
        <w:t xml:space="preserve">Purchase-intent scoring to </w:t>
      </w:r>
      <w:proofErr w:type="spellStart"/>
      <w:r>
        <w:t>prioritise</w:t>
      </w:r>
      <w:proofErr w:type="spellEnd"/>
      <w:r>
        <w:t xml:space="preserve"> outreach</w:t>
      </w:r>
    </w:p>
    <w:p w14:paraId="41016F8B" w14:textId="77777777" w:rsidR="00BE373A" w:rsidRDefault="00000000">
      <w:pPr>
        <w:pStyle w:val="ListParagraph"/>
        <w:numPr>
          <w:ilvl w:val="0"/>
          <w:numId w:val="2"/>
        </w:numPr>
        <w:spacing w:after="60"/>
      </w:pPr>
      <w:r>
        <w:t>Seasonal and payday-cycle aware campaign planning</w:t>
      </w:r>
    </w:p>
    <w:p w14:paraId="6F210B13" w14:textId="77777777" w:rsidR="00BE373A" w:rsidRDefault="00000000">
      <w:pPr>
        <w:pStyle w:val="ListParagraph"/>
        <w:numPr>
          <w:ilvl w:val="0"/>
          <w:numId w:val="2"/>
        </w:numPr>
        <w:spacing w:after="60"/>
      </w:pPr>
      <w:r>
        <w:t>Automated, on-brand marketing asset generation</w:t>
      </w:r>
    </w:p>
    <w:p w14:paraId="61B2C11A" w14:textId="77777777" w:rsidR="00BE373A" w:rsidRDefault="00000000">
      <w:pPr>
        <w:pStyle w:val="ListParagraph"/>
        <w:numPr>
          <w:ilvl w:val="0"/>
          <w:numId w:val="2"/>
        </w:numPr>
        <w:spacing w:after="60"/>
      </w:pPr>
      <w:r>
        <w:t>An integrated, stakeholder-readable view connecting customers, campaigns, and results</w:t>
      </w:r>
    </w:p>
    <w:p w14:paraId="21A6DD30" w14:textId="77777777" w:rsidR="00BE373A" w:rsidRDefault="00000000">
      <w:pPr>
        <w:spacing w:after="120"/>
      </w:pPr>
      <w:r>
        <w:t xml:space="preserve">As a result, marketing teams may depend on manual segmentation, one-size-fits-all campaigns, and delayed recognition of underperforming promotions or churning customers. This increases wasted spend, missed revenue opportunity, and slower response to changing customer </w:t>
      </w:r>
      <w:proofErr w:type="spellStart"/>
      <w:r>
        <w:t>behaviour</w:t>
      </w:r>
      <w:proofErr w:type="spellEnd"/>
      <w:r>
        <w:t>.</w:t>
      </w:r>
    </w:p>
    <w:p w14:paraId="19802CA4" w14:textId="77777777" w:rsidR="00BE373A" w:rsidRDefault="00000000">
      <w:pPr>
        <w:pStyle w:val="Heading1"/>
        <w:spacing w:before="300" w:after="150"/>
      </w:pPr>
      <w:r>
        <w:t>3. Main Objective</w:t>
      </w:r>
    </w:p>
    <w:p w14:paraId="653D5DE0" w14:textId="77777777" w:rsidR="00BE373A" w:rsidRDefault="00000000">
      <w:pPr>
        <w:spacing w:after="120"/>
      </w:pPr>
      <w:r>
        <w:t>The main objective is to develop an AI-driven personalized marketing intelligence system that segments customers, predicts promotion redemption likelihood, quantifies promotional impact, and generates targeted marketing content.</w:t>
      </w:r>
    </w:p>
    <w:p w14:paraId="7E475375" w14:textId="77777777" w:rsidR="00BE373A" w:rsidRDefault="00000000">
      <w:pPr>
        <w:pStyle w:val="Heading2"/>
        <w:spacing w:before="200" w:after="100"/>
      </w:pPr>
      <w:r>
        <w:t>Specific Objectives</w:t>
      </w:r>
    </w:p>
    <w:p w14:paraId="11599DBA" w14:textId="77777777" w:rsidR="00BE373A" w:rsidRDefault="00000000">
      <w:pPr>
        <w:pStyle w:val="ListParagraph"/>
        <w:numPr>
          <w:ilvl w:val="0"/>
          <w:numId w:val="3"/>
        </w:numPr>
        <w:spacing w:after="60"/>
      </w:pPr>
      <w:r>
        <w:t xml:space="preserve">Segment customers by loyalty tier, age group, engagement, and purchase </w:t>
      </w:r>
      <w:proofErr w:type="spellStart"/>
      <w:r>
        <w:t>behaviour</w:t>
      </w:r>
      <w:proofErr w:type="spellEnd"/>
      <w:r>
        <w:t>.</w:t>
      </w:r>
    </w:p>
    <w:p w14:paraId="3604A38A" w14:textId="77777777" w:rsidR="00BE373A" w:rsidRDefault="00000000">
      <w:pPr>
        <w:pStyle w:val="ListParagraph"/>
        <w:numPr>
          <w:ilvl w:val="0"/>
          <w:numId w:val="3"/>
        </w:numPr>
        <w:spacing w:after="60"/>
      </w:pPr>
      <w:r>
        <w:lastRenderedPageBreak/>
        <w:t>Identify new versus returning customers.</w:t>
      </w:r>
    </w:p>
    <w:p w14:paraId="6B02BD19" w14:textId="77777777" w:rsidR="00BE373A" w:rsidRDefault="00000000">
      <w:pPr>
        <w:pStyle w:val="ListParagraph"/>
        <w:numPr>
          <w:ilvl w:val="0"/>
          <w:numId w:val="3"/>
        </w:numPr>
        <w:spacing w:after="60"/>
      </w:pPr>
      <w:r>
        <w:t>Score customers on churn/disengagement risk.</w:t>
      </w:r>
    </w:p>
    <w:p w14:paraId="631D4B5C" w14:textId="77777777" w:rsidR="00BE373A" w:rsidRDefault="00000000">
      <w:pPr>
        <w:pStyle w:val="ListParagraph"/>
        <w:numPr>
          <w:ilvl w:val="0"/>
          <w:numId w:val="3"/>
        </w:numPr>
        <w:spacing w:after="60"/>
      </w:pPr>
      <w:r>
        <w:t>Score customers on purchase intent using a recency-frequency-monetary (RFM) approach.</w:t>
      </w:r>
    </w:p>
    <w:p w14:paraId="75E0FC2F" w14:textId="77777777" w:rsidR="00BE373A" w:rsidRDefault="00000000">
      <w:pPr>
        <w:pStyle w:val="ListParagraph"/>
        <w:numPr>
          <w:ilvl w:val="0"/>
          <w:numId w:val="3"/>
        </w:numPr>
        <w:spacing w:after="60"/>
      </w:pPr>
      <w:r>
        <w:t>Predict the probability that a given customer will redeem a given offer type.</w:t>
      </w:r>
    </w:p>
    <w:p w14:paraId="53378944" w14:textId="77777777" w:rsidR="00BE373A" w:rsidRDefault="00000000">
      <w:pPr>
        <w:pStyle w:val="ListParagraph"/>
        <w:numPr>
          <w:ilvl w:val="0"/>
          <w:numId w:val="3"/>
        </w:numPr>
        <w:spacing w:after="60"/>
      </w:pPr>
      <w:r>
        <w:t>Rank offer types per customer to recommend the most effective promotion.</w:t>
      </w:r>
    </w:p>
    <w:p w14:paraId="1499C8A7" w14:textId="77777777" w:rsidR="00BE373A" w:rsidRDefault="00000000">
      <w:pPr>
        <w:pStyle w:val="ListParagraph"/>
        <w:numPr>
          <w:ilvl w:val="0"/>
          <w:numId w:val="3"/>
        </w:numPr>
        <w:spacing w:after="60"/>
      </w:pPr>
      <w:r>
        <w:t>Measure promotion effectiveness through treatment-versus-control uplift analysis.</w:t>
      </w:r>
    </w:p>
    <w:p w14:paraId="6AB36510" w14:textId="77777777" w:rsidR="00BE373A" w:rsidRDefault="00000000">
      <w:pPr>
        <w:pStyle w:val="ListParagraph"/>
        <w:numPr>
          <w:ilvl w:val="0"/>
          <w:numId w:val="3"/>
        </w:numPr>
        <w:spacing w:after="60"/>
      </w:pPr>
      <w:r>
        <w:t>Identify optimal discount levels and channel effectiveness per offer type.</w:t>
      </w:r>
    </w:p>
    <w:p w14:paraId="7F391211" w14:textId="77777777" w:rsidR="00BE373A" w:rsidRDefault="00000000">
      <w:pPr>
        <w:pStyle w:val="ListParagraph"/>
        <w:numPr>
          <w:ilvl w:val="0"/>
          <w:numId w:val="3"/>
        </w:numPr>
        <w:spacing w:after="60"/>
      </w:pPr>
      <w:proofErr w:type="spellStart"/>
      <w:r>
        <w:t>Visualise</w:t>
      </w:r>
      <w:proofErr w:type="spellEnd"/>
      <w:r>
        <w:t xml:space="preserve"> campaign activity against known seasonal demand and salary-cycle windows.</w:t>
      </w:r>
    </w:p>
    <w:p w14:paraId="4B770EA9" w14:textId="77777777" w:rsidR="00BE373A" w:rsidRDefault="00000000">
      <w:pPr>
        <w:pStyle w:val="ListParagraph"/>
        <w:numPr>
          <w:ilvl w:val="0"/>
          <w:numId w:val="3"/>
        </w:numPr>
        <w:spacing w:after="60"/>
      </w:pPr>
      <w:r>
        <w:t>Support forward planning of promotions around those seasonal windows.</w:t>
      </w:r>
    </w:p>
    <w:p w14:paraId="317A463B" w14:textId="77777777" w:rsidR="00BE373A" w:rsidRDefault="00000000">
      <w:pPr>
        <w:pStyle w:val="ListParagraph"/>
        <w:numPr>
          <w:ilvl w:val="0"/>
          <w:numId w:val="3"/>
        </w:numPr>
        <w:spacing w:after="60"/>
      </w:pPr>
      <w:r>
        <w:t>Generate AI-created promotional poster assets tailored to a target segment.</w:t>
      </w:r>
    </w:p>
    <w:p w14:paraId="3AE5214C" w14:textId="77777777" w:rsidR="00BE373A" w:rsidRDefault="00000000">
      <w:pPr>
        <w:pStyle w:val="ListParagraph"/>
        <w:numPr>
          <w:ilvl w:val="0"/>
          <w:numId w:val="3"/>
        </w:numPr>
        <w:spacing w:after="60"/>
      </w:pPr>
      <w:r>
        <w:t>Explain model-driven recommendations in plain, non-technical language.</w:t>
      </w:r>
    </w:p>
    <w:p w14:paraId="033B2E9D" w14:textId="77777777" w:rsidR="00BE373A" w:rsidRDefault="00000000">
      <w:pPr>
        <w:pStyle w:val="Heading1"/>
        <w:spacing w:before="300" w:after="150"/>
      </w:pPr>
      <w:r>
        <w:t>4. Main System Functions</w:t>
      </w:r>
    </w:p>
    <w:p w14:paraId="1077F3E3" w14:textId="77777777" w:rsidR="00BE373A" w:rsidRDefault="00000000">
      <w:pPr>
        <w:pStyle w:val="Heading2"/>
        <w:spacing w:before="200" w:after="100"/>
      </w:pPr>
      <w:r>
        <w:t>4.1 Customer Intelligence</w:t>
      </w:r>
    </w:p>
    <w:p w14:paraId="64D3FD71" w14:textId="77777777" w:rsidR="00BE373A" w:rsidRDefault="00000000">
      <w:pPr>
        <w:spacing w:after="120"/>
      </w:pPr>
      <w:r>
        <w:t>The customer intelligence module analyses the uploaded customer base and produces a segmentation view.</w:t>
      </w:r>
    </w:p>
    <w:p w14:paraId="33AECED0" w14:textId="77777777" w:rsidR="00BE373A" w:rsidRDefault="00000000">
      <w:pPr>
        <w:spacing w:after="120"/>
      </w:pPr>
      <w:r>
        <w:t>Implemented capabilities include:</w:t>
      </w:r>
    </w:p>
    <w:p w14:paraId="5440D794" w14:textId="77777777" w:rsidR="00BE373A" w:rsidRDefault="00000000">
      <w:pPr>
        <w:pStyle w:val="ListParagraph"/>
        <w:numPr>
          <w:ilvl w:val="0"/>
          <w:numId w:val="2"/>
        </w:numPr>
        <w:spacing w:after="60"/>
      </w:pPr>
      <w:r>
        <w:t>Segment breakdown by loyalty tier, age group, and preferred product category</w:t>
      </w:r>
    </w:p>
    <w:p w14:paraId="569B36AF" w14:textId="77777777" w:rsidR="00BE373A" w:rsidRDefault="00000000">
      <w:pPr>
        <w:pStyle w:val="ListParagraph"/>
        <w:numPr>
          <w:ilvl w:val="0"/>
          <w:numId w:val="2"/>
        </w:numPr>
        <w:spacing w:after="60"/>
      </w:pPr>
      <w:r>
        <w:t>New-versus-returning customer classification</w:t>
      </w:r>
    </w:p>
    <w:p w14:paraId="1B8DC353" w14:textId="77777777" w:rsidR="00BE373A" w:rsidRDefault="00000000">
      <w:pPr>
        <w:pStyle w:val="ListParagraph"/>
        <w:numPr>
          <w:ilvl w:val="0"/>
          <w:numId w:val="2"/>
        </w:numPr>
        <w:spacing w:after="60"/>
      </w:pPr>
      <w:r>
        <w:t>Disengagement / churn risk flagging based on recency of last purchase</w:t>
      </w:r>
    </w:p>
    <w:p w14:paraId="288B0246" w14:textId="77777777" w:rsidR="00BE373A" w:rsidRDefault="00000000">
      <w:pPr>
        <w:pStyle w:val="ListParagraph"/>
        <w:numPr>
          <w:ilvl w:val="0"/>
          <w:numId w:val="2"/>
        </w:numPr>
        <w:spacing w:after="60"/>
      </w:pPr>
      <w:r>
        <w:t>Purchase intent scoring (recency, frequency, monetary)</w:t>
      </w:r>
    </w:p>
    <w:p w14:paraId="77E2F6F7" w14:textId="77777777" w:rsidR="00BE373A" w:rsidRDefault="00000000">
      <w:pPr>
        <w:pStyle w:val="ListParagraph"/>
        <w:numPr>
          <w:ilvl w:val="0"/>
          <w:numId w:val="2"/>
        </w:numPr>
        <w:spacing w:after="60"/>
      </w:pPr>
      <w:r>
        <w:t>Top-customer-by-value ranking</w:t>
      </w:r>
    </w:p>
    <w:p w14:paraId="59296321" w14:textId="77777777" w:rsidR="00BE373A" w:rsidRDefault="00000000">
      <w:pPr>
        <w:pStyle w:val="ListParagraph"/>
        <w:numPr>
          <w:ilvl w:val="0"/>
          <w:numId w:val="2"/>
        </w:numPr>
        <w:spacing w:after="60"/>
      </w:pPr>
      <w:r>
        <w:t xml:space="preserve">Segment-to-offer affinity </w:t>
      </w:r>
      <w:proofErr w:type="spellStart"/>
      <w:r>
        <w:t>visualisation</w:t>
      </w:r>
      <w:proofErr w:type="spellEnd"/>
    </w:p>
    <w:p w14:paraId="23CCDD81" w14:textId="77777777" w:rsidR="00BE373A" w:rsidRDefault="00000000">
      <w:pPr>
        <w:pStyle w:val="Heading2"/>
        <w:spacing w:before="200" w:after="100"/>
      </w:pPr>
      <w:r>
        <w:t>4.2 Promotion Performance</w:t>
      </w:r>
    </w:p>
    <w:p w14:paraId="055A62A7" w14:textId="77777777" w:rsidR="00BE373A" w:rsidRDefault="00000000">
      <w:pPr>
        <w:spacing w:after="120"/>
      </w:pPr>
      <w:r>
        <w:t>The promotion performance module analyses historical campaign results.</w:t>
      </w:r>
    </w:p>
    <w:p w14:paraId="77874A66" w14:textId="77777777" w:rsidR="00BE373A" w:rsidRDefault="00000000">
      <w:pPr>
        <w:pStyle w:val="ListParagraph"/>
        <w:numPr>
          <w:ilvl w:val="0"/>
          <w:numId w:val="2"/>
        </w:numPr>
        <w:spacing w:after="60"/>
      </w:pPr>
      <w:r>
        <w:t>Click-through rate and redemption rate KPIs</w:t>
      </w:r>
    </w:p>
    <w:p w14:paraId="1C3E31EE" w14:textId="77777777" w:rsidR="00BE373A" w:rsidRDefault="00000000">
      <w:pPr>
        <w:pStyle w:val="ListParagraph"/>
        <w:numPr>
          <w:ilvl w:val="0"/>
          <w:numId w:val="2"/>
        </w:numPr>
        <w:spacing w:after="60"/>
      </w:pPr>
      <w:r>
        <w:t>Revenue lift analysis</w:t>
      </w:r>
    </w:p>
    <w:p w14:paraId="190E2924" w14:textId="77777777" w:rsidR="00BE373A" w:rsidRDefault="00000000">
      <w:pPr>
        <w:pStyle w:val="ListParagraph"/>
        <w:numPr>
          <w:ilvl w:val="0"/>
          <w:numId w:val="2"/>
        </w:numPr>
        <w:spacing w:after="60"/>
      </w:pPr>
      <w:r>
        <w:t>Treatment-versus-control uplift comparison</w:t>
      </w:r>
    </w:p>
    <w:p w14:paraId="4F4D0DF6" w14:textId="77777777" w:rsidR="00BE373A" w:rsidRDefault="00000000">
      <w:pPr>
        <w:pStyle w:val="ListParagraph"/>
        <w:numPr>
          <w:ilvl w:val="0"/>
          <w:numId w:val="2"/>
        </w:numPr>
        <w:spacing w:after="60"/>
      </w:pPr>
      <w:r>
        <w:t>Filterable views by offer type, channel, and treatment group</w:t>
      </w:r>
    </w:p>
    <w:p w14:paraId="5A1D85EF" w14:textId="77777777" w:rsidR="00BE373A" w:rsidRDefault="00000000">
      <w:pPr>
        <w:pStyle w:val="ListParagraph"/>
        <w:numPr>
          <w:ilvl w:val="0"/>
          <w:numId w:val="2"/>
        </w:numPr>
        <w:spacing w:after="60"/>
      </w:pPr>
      <w:r>
        <w:t>Auto-generated key-findings summary</w:t>
      </w:r>
    </w:p>
    <w:p w14:paraId="39A80D6C" w14:textId="77777777" w:rsidR="00BE373A" w:rsidRDefault="00000000">
      <w:pPr>
        <w:pStyle w:val="Heading2"/>
        <w:spacing w:before="200" w:after="100"/>
      </w:pPr>
      <w:r>
        <w:t>4.3 Promo Attributes</w:t>
      </w:r>
    </w:p>
    <w:p w14:paraId="7F17BBC7" w14:textId="77777777" w:rsidR="00BE373A" w:rsidRDefault="00000000">
      <w:pPr>
        <w:spacing w:after="120"/>
      </w:pPr>
      <w:r>
        <w:t>The promo attributes module identifies which offer conditions perform best.</w:t>
      </w:r>
    </w:p>
    <w:p w14:paraId="4C8BAF70" w14:textId="77777777" w:rsidR="00BE373A" w:rsidRDefault="00000000">
      <w:pPr>
        <w:pStyle w:val="ListParagraph"/>
        <w:numPr>
          <w:ilvl w:val="0"/>
          <w:numId w:val="2"/>
        </w:numPr>
        <w:spacing w:after="60"/>
      </w:pPr>
      <w:r>
        <w:t>Optimal discount-level analysis</w:t>
      </w:r>
    </w:p>
    <w:p w14:paraId="25D63621" w14:textId="77777777" w:rsidR="00BE373A" w:rsidRDefault="00000000">
      <w:pPr>
        <w:pStyle w:val="ListParagraph"/>
        <w:numPr>
          <w:ilvl w:val="0"/>
          <w:numId w:val="2"/>
        </w:numPr>
        <w:spacing w:after="60"/>
      </w:pPr>
      <w:r>
        <w:t>Offer-type performance comparison</w:t>
      </w:r>
    </w:p>
    <w:p w14:paraId="25E74CAF" w14:textId="77777777" w:rsidR="00BE373A" w:rsidRDefault="00000000">
      <w:pPr>
        <w:pStyle w:val="ListParagraph"/>
        <w:numPr>
          <w:ilvl w:val="0"/>
          <w:numId w:val="2"/>
        </w:numPr>
        <w:spacing w:after="60"/>
      </w:pPr>
      <w:r>
        <w:t>Channel-by-offer redemption heatmap</w:t>
      </w:r>
    </w:p>
    <w:p w14:paraId="35758DFF" w14:textId="77777777" w:rsidR="00BE373A" w:rsidRDefault="00000000">
      <w:pPr>
        <w:pStyle w:val="ListParagraph"/>
        <w:numPr>
          <w:ilvl w:val="0"/>
          <w:numId w:val="2"/>
        </w:numPr>
        <w:spacing w:after="60"/>
      </w:pPr>
      <w:r>
        <w:t>Segment-by-offer redemption heatmap</w:t>
      </w:r>
    </w:p>
    <w:p w14:paraId="79D540DB" w14:textId="77777777" w:rsidR="00BE373A" w:rsidRDefault="00000000">
      <w:pPr>
        <w:pStyle w:val="ListParagraph"/>
        <w:numPr>
          <w:ilvl w:val="0"/>
          <w:numId w:val="2"/>
        </w:numPr>
        <w:spacing w:after="60"/>
      </w:pPr>
      <w:r>
        <w:t>AI-generated plain-language insight on request</w:t>
      </w:r>
    </w:p>
    <w:p w14:paraId="05260DDE" w14:textId="77777777" w:rsidR="00BE373A" w:rsidRDefault="00000000">
      <w:pPr>
        <w:pStyle w:val="Heading2"/>
        <w:spacing w:before="200" w:after="100"/>
      </w:pPr>
      <w:r>
        <w:t>4.4 Promotion Recommender</w:t>
      </w:r>
    </w:p>
    <w:p w14:paraId="1FEEBE50" w14:textId="77777777" w:rsidR="00BE373A" w:rsidRDefault="00000000">
      <w:pPr>
        <w:spacing w:after="120"/>
      </w:pPr>
      <w:r>
        <w:t>When the system identifies which offers a customer segment responds to, it uses a trained machine-learning model to recommend the most suitable promotion.</w:t>
      </w:r>
    </w:p>
    <w:p w14:paraId="2507D38A" w14:textId="77777777" w:rsidR="00BE373A" w:rsidRDefault="00000000">
      <w:pPr>
        <w:spacing w:after="120"/>
      </w:pPr>
      <w:r>
        <w:t>The recommendation engine provides:</w:t>
      </w:r>
    </w:p>
    <w:p w14:paraId="384B0BC2" w14:textId="77777777" w:rsidR="00BE373A" w:rsidRDefault="00000000">
      <w:pPr>
        <w:pStyle w:val="ListParagraph"/>
        <w:numPr>
          <w:ilvl w:val="0"/>
          <w:numId w:val="2"/>
        </w:numPr>
        <w:spacing w:after="60"/>
      </w:pPr>
      <w:r>
        <w:lastRenderedPageBreak/>
        <w:t>Single-segment prediction (age group, gender, loyalty tier, channel)</w:t>
      </w:r>
    </w:p>
    <w:p w14:paraId="320ED4EA" w14:textId="77777777" w:rsidR="00BE373A" w:rsidRDefault="00000000">
      <w:pPr>
        <w:pStyle w:val="ListParagraph"/>
        <w:numPr>
          <w:ilvl w:val="0"/>
          <w:numId w:val="2"/>
        </w:numPr>
        <w:spacing w:after="60"/>
      </w:pPr>
      <w:r>
        <w:t>Redemption-probability ranking across all offer types</w:t>
      </w:r>
    </w:p>
    <w:p w14:paraId="7E0ADAC3" w14:textId="77777777" w:rsidR="00BE373A" w:rsidRDefault="00000000">
      <w:pPr>
        <w:pStyle w:val="ListParagraph"/>
        <w:numPr>
          <w:ilvl w:val="0"/>
          <w:numId w:val="2"/>
        </w:numPr>
        <w:spacing w:after="60"/>
      </w:pPr>
      <w:r>
        <w:t>Batch prediction across all segment combinations</w:t>
      </w:r>
    </w:p>
    <w:p w14:paraId="01776F2B" w14:textId="77777777" w:rsidR="00BE373A" w:rsidRDefault="00000000">
      <w:pPr>
        <w:pStyle w:val="ListParagraph"/>
        <w:numPr>
          <w:ilvl w:val="0"/>
          <w:numId w:val="2"/>
        </w:numPr>
        <w:spacing w:after="60"/>
      </w:pPr>
      <w:r>
        <w:t>Feature-importance explanation</w:t>
      </w:r>
    </w:p>
    <w:p w14:paraId="5DF06FB4" w14:textId="77777777" w:rsidR="00BE373A" w:rsidRDefault="00000000">
      <w:pPr>
        <w:pStyle w:val="ListParagraph"/>
        <w:numPr>
          <w:ilvl w:val="0"/>
          <w:numId w:val="2"/>
        </w:numPr>
        <w:spacing w:after="60"/>
      </w:pPr>
      <w:r>
        <w:t>AI-generated reasoning for a given recommendation</w:t>
      </w:r>
    </w:p>
    <w:p w14:paraId="6BFA373D" w14:textId="77777777" w:rsidR="00BE373A" w:rsidRDefault="00000000">
      <w:pPr>
        <w:spacing w:after="120"/>
      </w:pPr>
      <w:r>
        <w:t xml:space="preserve">The recommendation considers factors such as loyalty tier, age group, channel, visit frequency, total spend, days since last purchase, past redemption </w:t>
      </w:r>
      <w:proofErr w:type="spellStart"/>
      <w:r>
        <w:t>behaviour</w:t>
      </w:r>
      <w:proofErr w:type="spellEnd"/>
      <w:r>
        <w:t>, and the specific offer and discount level under consideration.</w:t>
      </w:r>
    </w:p>
    <w:p w14:paraId="79260536" w14:textId="77777777" w:rsidR="00BE373A" w:rsidRDefault="00000000">
      <w:pPr>
        <w:pStyle w:val="Heading2"/>
        <w:spacing w:before="200" w:after="100"/>
      </w:pPr>
      <w:r>
        <w:t>4.5 Promotion Calendar</w:t>
      </w:r>
    </w:p>
    <w:p w14:paraId="42A2D1BE" w14:textId="77777777" w:rsidR="00BE373A" w:rsidRDefault="00000000">
      <w:pPr>
        <w:spacing w:after="120"/>
      </w:pPr>
      <w:r>
        <w:t xml:space="preserve">The promotion calendar module </w:t>
      </w:r>
      <w:proofErr w:type="spellStart"/>
      <w:r>
        <w:t>visualises</w:t>
      </w:r>
      <w:proofErr w:type="spellEnd"/>
      <w:r>
        <w:t xml:space="preserve"> campaign activity against known seasonal demand drivers and supports forward planning.</w:t>
      </w:r>
    </w:p>
    <w:p w14:paraId="7B5539DD" w14:textId="77777777" w:rsidR="00BE373A" w:rsidRDefault="00000000">
      <w:pPr>
        <w:pStyle w:val="ListParagraph"/>
        <w:numPr>
          <w:ilvl w:val="0"/>
          <w:numId w:val="2"/>
        </w:numPr>
        <w:spacing w:after="60"/>
      </w:pPr>
      <w:r>
        <w:t xml:space="preserve">Monthly calendar view of historical campaign </w:t>
      </w:r>
      <w:proofErr w:type="gramStart"/>
      <w:r>
        <w:t>send</w:t>
      </w:r>
      <w:proofErr w:type="gramEnd"/>
      <w:r>
        <w:t xml:space="preserve"> dates</w:t>
      </w:r>
    </w:p>
    <w:p w14:paraId="0F99DD4E" w14:textId="77777777" w:rsidR="00BE373A" w:rsidRDefault="00000000">
      <w:pPr>
        <w:pStyle w:val="ListParagraph"/>
        <w:numPr>
          <w:ilvl w:val="0"/>
          <w:numId w:val="2"/>
        </w:numPr>
        <w:spacing w:after="60"/>
      </w:pPr>
      <w:r>
        <w:t>Visual highlighting of seasonal spike windows (New Year, mid-year, Black Friday, Christmas/New Year)</w:t>
      </w:r>
    </w:p>
    <w:p w14:paraId="1CCBC34B" w14:textId="77777777" w:rsidR="00BE373A" w:rsidRDefault="00000000">
      <w:pPr>
        <w:pStyle w:val="ListParagraph"/>
        <w:numPr>
          <w:ilvl w:val="0"/>
          <w:numId w:val="2"/>
        </w:numPr>
        <w:spacing w:after="60"/>
      </w:pPr>
      <w:r>
        <w:t>Salary-cycle highlighting (20th to 1st of each month)</w:t>
      </w:r>
    </w:p>
    <w:p w14:paraId="500FD270" w14:textId="77777777" w:rsidR="00BE373A" w:rsidRDefault="00000000">
      <w:pPr>
        <w:pStyle w:val="ListParagraph"/>
        <w:numPr>
          <w:ilvl w:val="0"/>
          <w:numId w:val="2"/>
        </w:numPr>
        <w:spacing w:after="60"/>
      </w:pPr>
      <w:r>
        <w:t>School-holiday awareness (April, August, December)</w:t>
      </w:r>
    </w:p>
    <w:p w14:paraId="0A08E364" w14:textId="77777777" w:rsidR="00BE373A" w:rsidRDefault="00000000">
      <w:pPr>
        <w:pStyle w:val="ListParagraph"/>
        <w:numPr>
          <w:ilvl w:val="0"/>
          <w:numId w:val="2"/>
        </w:numPr>
        <w:spacing w:after="60"/>
      </w:pPr>
      <w:r>
        <w:t>A planning form to add and track upcoming promotions</w:t>
      </w:r>
    </w:p>
    <w:p w14:paraId="1208187F" w14:textId="77777777" w:rsidR="00BE373A" w:rsidRDefault="00000000">
      <w:pPr>
        <w:pStyle w:val="Heading2"/>
        <w:spacing w:before="200" w:after="100"/>
      </w:pPr>
      <w:r>
        <w:t>4.6 Poster Generator</w:t>
      </w:r>
    </w:p>
    <w:p w14:paraId="5BA07735" w14:textId="77777777" w:rsidR="00BE373A" w:rsidRDefault="00000000">
      <w:pPr>
        <w:spacing w:after="120"/>
      </w:pPr>
      <w:r>
        <w:t>The system uses generative AI to convert a target segment and offer configuration into a ready-to-use promotional visual.</w:t>
      </w:r>
    </w:p>
    <w:p w14:paraId="360A1980" w14:textId="77777777" w:rsidR="00BE373A" w:rsidRDefault="00000000">
      <w:pPr>
        <w:pStyle w:val="ListParagraph"/>
        <w:numPr>
          <w:ilvl w:val="0"/>
          <w:numId w:val="2"/>
        </w:numPr>
        <w:spacing w:after="60"/>
      </w:pPr>
      <w:r>
        <w:t>Segment, offer, and visual-style configuration</w:t>
      </w:r>
    </w:p>
    <w:p w14:paraId="3C8116E5" w14:textId="77777777" w:rsidR="00BE373A" w:rsidRDefault="00000000">
      <w:pPr>
        <w:pStyle w:val="ListParagraph"/>
        <w:numPr>
          <w:ilvl w:val="0"/>
          <w:numId w:val="2"/>
        </w:numPr>
        <w:spacing w:after="60"/>
      </w:pPr>
      <w:r>
        <w:t>Single poster generation</w:t>
      </w:r>
    </w:p>
    <w:p w14:paraId="3F582F66" w14:textId="77777777" w:rsidR="00BE373A" w:rsidRDefault="00000000">
      <w:pPr>
        <w:pStyle w:val="ListParagraph"/>
        <w:numPr>
          <w:ilvl w:val="0"/>
          <w:numId w:val="2"/>
        </w:numPr>
        <w:spacing w:after="60"/>
      </w:pPr>
      <w:r>
        <w:t>Batch generation across preset segments</w:t>
      </w:r>
    </w:p>
    <w:p w14:paraId="351F3E96" w14:textId="712636C2" w:rsidR="00BE373A" w:rsidRDefault="00BB5107">
      <w:pPr>
        <w:pStyle w:val="ListParagraph"/>
        <w:numPr>
          <w:ilvl w:val="0"/>
          <w:numId w:val="2"/>
        </w:numPr>
        <w:spacing w:after="60"/>
      </w:pPr>
      <w:r>
        <w:t>C</w:t>
      </w:r>
      <w:r w:rsidR="00000000">
        <w:t>ustomer-count preview for the selected segment</w:t>
      </w:r>
    </w:p>
    <w:p w14:paraId="0AB0D4DD" w14:textId="77777777" w:rsidR="00BE373A" w:rsidRDefault="00000000">
      <w:pPr>
        <w:pStyle w:val="Heading2"/>
        <w:spacing w:before="200" w:after="100"/>
      </w:pPr>
      <w:r>
        <w:t>4.7 Executive Hub</w:t>
      </w:r>
    </w:p>
    <w:p w14:paraId="3CE2E9FE" w14:textId="77777777" w:rsidR="00BE373A" w:rsidRDefault="00000000">
      <w:pPr>
        <w:spacing w:after="120"/>
      </w:pPr>
      <w:r>
        <w:t>The hub provides a stakeholder-facing summary view.</w:t>
      </w:r>
    </w:p>
    <w:p w14:paraId="68378897" w14:textId="77777777" w:rsidR="00BE373A" w:rsidRDefault="00000000">
      <w:pPr>
        <w:pStyle w:val="ListParagraph"/>
        <w:numPr>
          <w:ilvl w:val="0"/>
          <w:numId w:val="2"/>
        </w:numPr>
        <w:spacing w:after="60"/>
      </w:pPr>
      <w:r>
        <w:t>Executive KPI summary (revenue uplift, redemption rate, best offer, best channel, model accuracy)</w:t>
      </w:r>
    </w:p>
    <w:p w14:paraId="35800876" w14:textId="77777777" w:rsidR="00BE373A" w:rsidRDefault="00000000">
      <w:pPr>
        <w:pStyle w:val="ListParagraph"/>
        <w:numPr>
          <w:ilvl w:val="0"/>
          <w:numId w:val="2"/>
        </w:numPr>
        <w:spacing w:after="60"/>
      </w:pPr>
      <w:r>
        <w:t>Auto-generated smart notifications</w:t>
      </w:r>
    </w:p>
    <w:p w14:paraId="0BD15729" w14:textId="77777777" w:rsidR="00BE373A" w:rsidRDefault="00000000">
      <w:pPr>
        <w:pStyle w:val="ListParagraph"/>
        <w:numPr>
          <w:ilvl w:val="0"/>
          <w:numId w:val="2"/>
        </w:numPr>
        <w:spacing w:after="60"/>
      </w:pPr>
      <w:r>
        <w:t>Component status overview</w:t>
      </w:r>
    </w:p>
    <w:p w14:paraId="79096D86" w14:textId="77777777" w:rsidR="00BE373A" w:rsidRDefault="00000000">
      <w:pPr>
        <w:pStyle w:val="ListParagraph"/>
        <w:numPr>
          <w:ilvl w:val="0"/>
          <w:numId w:val="2"/>
        </w:numPr>
        <w:spacing w:after="60"/>
      </w:pPr>
      <w:r>
        <w:t>Store location map across the retail network</w:t>
      </w:r>
    </w:p>
    <w:p w14:paraId="79BB9F45" w14:textId="77777777" w:rsidR="00BE373A" w:rsidRDefault="00000000">
      <w:pPr>
        <w:pStyle w:val="Heading1"/>
        <w:spacing w:before="300" w:after="150"/>
      </w:pPr>
      <w:r>
        <w:t>5. System Workflow</w:t>
      </w:r>
    </w:p>
    <w:p w14:paraId="2DDA01FE" w14:textId="77777777" w:rsidR="00BE373A" w:rsidRDefault="00000000">
      <w:pPr>
        <w:spacing w:after="120"/>
      </w:pPr>
      <w:r>
        <w:t>The overall workflow is as follows:</w:t>
      </w:r>
    </w:p>
    <w:p w14:paraId="1F8B44B8" w14:textId="77777777" w:rsidR="00BE373A" w:rsidRDefault="00000000">
      <w:pPr>
        <w:pStyle w:val="ListParagraph"/>
        <w:numPr>
          <w:ilvl w:val="0"/>
          <w:numId w:val="3"/>
        </w:numPr>
        <w:spacing w:after="60"/>
      </w:pPr>
      <w:r>
        <w:t>Customer, transaction, and campaign data are collected and uploaded.</w:t>
      </w:r>
    </w:p>
    <w:p w14:paraId="3CD7F959" w14:textId="77777777" w:rsidR="00BE373A" w:rsidRDefault="00000000">
      <w:pPr>
        <w:pStyle w:val="ListParagraph"/>
        <w:numPr>
          <w:ilvl w:val="0"/>
          <w:numId w:val="3"/>
        </w:numPr>
        <w:spacing w:after="60"/>
      </w:pPr>
      <w:r>
        <w:t>The data are cleaned, validated, and transformed into model-ready features.</w:t>
      </w:r>
    </w:p>
    <w:p w14:paraId="44858F24" w14:textId="77777777" w:rsidR="00BE373A" w:rsidRDefault="00000000">
      <w:pPr>
        <w:pStyle w:val="ListParagraph"/>
        <w:numPr>
          <w:ilvl w:val="0"/>
          <w:numId w:val="3"/>
        </w:numPr>
        <w:spacing w:after="60"/>
      </w:pPr>
      <w:r>
        <w:t>The customer intelligence module calculates segmentation, churn risk, and purchase intent.</w:t>
      </w:r>
    </w:p>
    <w:p w14:paraId="52D140AD" w14:textId="77777777" w:rsidR="00BE373A" w:rsidRDefault="00000000">
      <w:pPr>
        <w:pStyle w:val="ListParagraph"/>
        <w:numPr>
          <w:ilvl w:val="0"/>
          <w:numId w:val="3"/>
        </w:numPr>
        <w:spacing w:after="60"/>
      </w:pPr>
      <w:r>
        <w:t xml:space="preserve">The </w:t>
      </w:r>
      <w:proofErr w:type="spellStart"/>
      <w:r>
        <w:t>XGBoost</w:t>
      </w:r>
      <w:proofErr w:type="spellEnd"/>
      <w:r>
        <w:t xml:space="preserve"> model predicts redemption probability for each customer-offer combination.</w:t>
      </w:r>
    </w:p>
    <w:p w14:paraId="40AB1C91" w14:textId="77777777" w:rsidR="00BE373A" w:rsidRDefault="00000000">
      <w:pPr>
        <w:pStyle w:val="ListParagraph"/>
        <w:numPr>
          <w:ilvl w:val="0"/>
          <w:numId w:val="3"/>
        </w:numPr>
        <w:spacing w:after="60"/>
      </w:pPr>
      <w:r>
        <w:t xml:space="preserve">The recommendation engine ranks offer types per customer and </w:t>
      </w:r>
      <w:proofErr w:type="gramStart"/>
      <w:r>
        <w:t>returns</w:t>
      </w:r>
      <w:proofErr w:type="gramEnd"/>
      <w:r>
        <w:t xml:space="preserve"> the top recommendation.</w:t>
      </w:r>
    </w:p>
    <w:p w14:paraId="7F73B9D8" w14:textId="77777777" w:rsidR="00BE373A" w:rsidRDefault="00000000">
      <w:pPr>
        <w:pStyle w:val="ListParagraph"/>
        <w:numPr>
          <w:ilvl w:val="0"/>
          <w:numId w:val="3"/>
        </w:numPr>
        <w:spacing w:after="60"/>
      </w:pPr>
      <w:r>
        <w:t>The promotion performance module measures treatment-versus-control impact of past campaigns.</w:t>
      </w:r>
    </w:p>
    <w:p w14:paraId="15AD8523" w14:textId="77777777" w:rsidR="00BE373A" w:rsidRDefault="00000000">
      <w:pPr>
        <w:pStyle w:val="ListParagraph"/>
        <w:numPr>
          <w:ilvl w:val="0"/>
          <w:numId w:val="3"/>
        </w:numPr>
        <w:spacing w:after="60"/>
      </w:pPr>
      <w:r>
        <w:t>The promo attributes module identifies the best-performing discount levels and channels.</w:t>
      </w:r>
    </w:p>
    <w:p w14:paraId="3CD95852" w14:textId="77777777" w:rsidR="00BE373A" w:rsidRDefault="00000000">
      <w:pPr>
        <w:pStyle w:val="ListParagraph"/>
        <w:numPr>
          <w:ilvl w:val="0"/>
          <w:numId w:val="3"/>
        </w:numPr>
        <w:spacing w:after="60"/>
      </w:pPr>
      <w:r>
        <w:t>A marketing stakeholder reviews recommendations, KPIs, and the promotion calendar.</w:t>
      </w:r>
    </w:p>
    <w:p w14:paraId="791E1C00" w14:textId="77777777" w:rsidR="00BE373A" w:rsidRDefault="00000000">
      <w:pPr>
        <w:pStyle w:val="ListParagraph"/>
        <w:numPr>
          <w:ilvl w:val="0"/>
          <w:numId w:val="3"/>
        </w:numPr>
        <w:spacing w:after="60"/>
      </w:pPr>
      <w:r>
        <w:t>New promotions are planned against known seasonal and salary-cycle windows.</w:t>
      </w:r>
    </w:p>
    <w:p w14:paraId="13252084" w14:textId="77777777" w:rsidR="00BE373A" w:rsidRDefault="00000000">
      <w:pPr>
        <w:pStyle w:val="ListParagraph"/>
        <w:numPr>
          <w:ilvl w:val="0"/>
          <w:numId w:val="3"/>
        </w:numPr>
        <w:spacing w:after="60"/>
      </w:pPr>
      <w:r>
        <w:t>A tailored promotional poster is generated for the target segment.</w:t>
      </w:r>
    </w:p>
    <w:p w14:paraId="125D2CD1" w14:textId="77777777" w:rsidR="00BE373A" w:rsidRDefault="00000000">
      <w:pPr>
        <w:pStyle w:val="ListParagraph"/>
        <w:numPr>
          <w:ilvl w:val="0"/>
          <w:numId w:val="3"/>
        </w:numPr>
        <w:spacing w:after="60"/>
      </w:pPr>
      <w:r>
        <w:lastRenderedPageBreak/>
        <w:t>Uploaded data and generated outputs are persisted to Firebase for future sessions.</w:t>
      </w:r>
    </w:p>
    <w:p w14:paraId="1B8CFEA2" w14:textId="77777777" w:rsidR="00BE373A" w:rsidRDefault="00000000">
      <w:pPr>
        <w:pStyle w:val="Heading1"/>
        <w:spacing w:before="300" w:after="150"/>
      </w:pPr>
      <w:r>
        <w:t>6. System Architecture</w:t>
      </w:r>
    </w:p>
    <w:p w14:paraId="0B1142E1" w14:textId="77777777" w:rsidR="00BE373A" w:rsidRDefault="00000000">
      <w:pPr>
        <w:spacing w:after="120"/>
      </w:pPr>
      <w:r>
        <w:t>The component follows a layered architecture.</w:t>
      </w:r>
    </w:p>
    <w:p w14:paraId="303F63CB" w14:textId="77777777" w:rsidR="00BE373A" w:rsidRDefault="00000000">
      <w:pPr>
        <w:pStyle w:val="Heading2"/>
        <w:spacing w:before="200" w:after="100"/>
      </w:pPr>
      <w:r>
        <w:t>Presentation Layer</w:t>
      </w:r>
    </w:p>
    <w:p w14:paraId="0AE4231D" w14:textId="77777777" w:rsidR="00BE373A" w:rsidRDefault="00000000">
      <w:pPr>
        <w:spacing w:after="120"/>
      </w:pPr>
      <w:r>
        <w:t xml:space="preserve">The </w:t>
      </w:r>
      <w:proofErr w:type="spellStart"/>
      <w:r>
        <w:t>Streamlit</w:t>
      </w:r>
      <w:proofErr w:type="spellEnd"/>
      <w:r>
        <w:t xml:space="preserve"> frontend provides:</w:t>
      </w:r>
    </w:p>
    <w:p w14:paraId="6D23C422" w14:textId="77777777" w:rsidR="00BE373A" w:rsidRDefault="00000000">
      <w:pPr>
        <w:pStyle w:val="ListParagraph"/>
        <w:numPr>
          <w:ilvl w:val="0"/>
          <w:numId w:val="2"/>
        </w:numPr>
        <w:spacing w:after="60"/>
      </w:pPr>
      <w:r>
        <w:t>Executive hub dashboard</w:t>
      </w:r>
    </w:p>
    <w:p w14:paraId="102839D3" w14:textId="77777777" w:rsidR="00BE373A" w:rsidRDefault="00000000">
      <w:pPr>
        <w:pStyle w:val="ListParagraph"/>
        <w:numPr>
          <w:ilvl w:val="0"/>
          <w:numId w:val="2"/>
        </w:numPr>
        <w:spacing w:after="60"/>
      </w:pPr>
      <w:r>
        <w:t>Data upload interface</w:t>
      </w:r>
    </w:p>
    <w:p w14:paraId="723F15A9" w14:textId="77777777" w:rsidR="00BE373A" w:rsidRDefault="00000000">
      <w:pPr>
        <w:pStyle w:val="ListParagraph"/>
        <w:numPr>
          <w:ilvl w:val="0"/>
          <w:numId w:val="2"/>
        </w:numPr>
        <w:spacing w:after="60"/>
      </w:pPr>
      <w:r>
        <w:t>Customer intelligence views</w:t>
      </w:r>
    </w:p>
    <w:p w14:paraId="792EF591" w14:textId="77777777" w:rsidR="00BE373A" w:rsidRDefault="00000000">
      <w:pPr>
        <w:pStyle w:val="ListParagraph"/>
        <w:numPr>
          <w:ilvl w:val="0"/>
          <w:numId w:val="2"/>
        </w:numPr>
        <w:spacing w:after="60"/>
      </w:pPr>
      <w:r>
        <w:t>Promotion calendar and planner</w:t>
      </w:r>
    </w:p>
    <w:p w14:paraId="198FC193" w14:textId="77777777" w:rsidR="00BE373A" w:rsidRDefault="00000000">
      <w:pPr>
        <w:pStyle w:val="ListParagraph"/>
        <w:numPr>
          <w:ilvl w:val="0"/>
          <w:numId w:val="2"/>
        </w:numPr>
        <w:spacing w:after="60"/>
      </w:pPr>
      <w:r>
        <w:t>Promotion performance analytics</w:t>
      </w:r>
    </w:p>
    <w:p w14:paraId="3B01EEA8" w14:textId="77777777" w:rsidR="00BE373A" w:rsidRDefault="00000000">
      <w:pPr>
        <w:pStyle w:val="ListParagraph"/>
        <w:numPr>
          <w:ilvl w:val="0"/>
          <w:numId w:val="2"/>
        </w:numPr>
        <w:spacing w:after="60"/>
      </w:pPr>
      <w:r>
        <w:t>Promo attribute analysis</w:t>
      </w:r>
    </w:p>
    <w:p w14:paraId="542D7D18" w14:textId="77777777" w:rsidR="00BE373A" w:rsidRDefault="00000000">
      <w:pPr>
        <w:pStyle w:val="ListParagraph"/>
        <w:numPr>
          <w:ilvl w:val="0"/>
          <w:numId w:val="2"/>
        </w:numPr>
        <w:spacing w:after="60"/>
      </w:pPr>
      <w:r>
        <w:t>Recommendation interface</w:t>
      </w:r>
    </w:p>
    <w:p w14:paraId="7024E84B" w14:textId="77777777" w:rsidR="00BE373A" w:rsidRDefault="00000000">
      <w:pPr>
        <w:pStyle w:val="ListParagraph"/>
        <w:numPr>
          <w:ilvl w:val="0"/>
          <w:numId w:val="2"/>
        </w:numPr>
        <w:spacing w:after="60"/>
      </w:pPr>
      <w:r>
        <w:t>Poster generation interface</w:t>
      </w:r>
    </w:p>
    <w:p w14:paraId="52F078A3" w14:textId="77777777" w:rsidR="00BE373A" w:rsidRDefault="00000000">
      <w:pPr>
        <w:pStyle w:val="Heading2"/>
        <w:spacing w:before="200" w:after="100"/>
      </w:pPr>
      <w:r>
        <w:t>Application Layer</w:t>
      </w:r>
    </w:p>
    <w:p w14:paraId="6E50D490" w14:textId="77777777" w:rsidR="00BE373A" w:rsidRDefault="00000000">
      <w:pPr>
        <w:spacing w:after="120"/>
      </w:pPr>
      <w:r>
        <w:t>The Python application layer handles:</w:t>
      </w:r>
    </w:p>
    <w:p w14:paraId="2DF77FDD" w14:textId="77777777" w:rsidR="00BE373A" w:rsidRDefault="00000000">
      <w:pPr>
        <w:pStyle w:val="ListParagraph"/>
        <w:numPr>
          <w:ilvl w:val="0"/>
          <w:numId w:val="2"/>
        </w:numPr>
        <w:spacing w:after="60"/>
      </w:pPr>
      <w:r>
        <w:t>Data cleaning and validation</w:t>
      </w:r>
    </w:p>
    <w:p w14:paraId="0AF11C54" w14:textId="77777777" w:rsidR="00BE373A" w:rsidRDefault="00000000">
      <w:pPr>
        <w:pStyle w:val="ListParagraph"/>
        <w:numPr>
          <w:ilvl w:val="0"/>
          <w:numId w:val="2"/>
        </w:numPr>
        <w:spacing w:after="60"/>
      </w:pPr>
      <w:r>
        <w:t>Session-state management</w:t>
      </w:r>
    </w:p>
    <w:p w14:paraId="5ED86A3A" w14:textId="77777777" w:rsidR="00BE373A" w:rsidRDefault="00000000">
      <w:pPr>
        <w:pStyle w:val="ListParagraph"/>
        <w:numPr>
          <w:ilvl w:val="0"/>
          <w:numId w:val="2"/>
        </w:numPr>
        <w:spacing w:after="60"/>
      </w:pPr>
      <w:r>
        <w:t>Feature engineering for the recommendation model</w:t>
      </w:r>
    </w:p>
    <w:p w14:paraId="2F701740" w14:textId="77777777" w:rsidR="00BE373A" w:rsidRDefault="00000000">
      <w:pPr>
        <w:pStyle w:val="ListParagraph"/>
        <w:numPr>
          <w:ilvl w:val="0"/>
          <w:numId w:val="2"/>
        </w:numPr>
        <w:spacing w:after="60"/>
      </w:pPr>
      <w:r>
        <w:t>Recommendation-ranking logic</w:t>
      </w:r>
    </w:p>
    <w:p w14:paraId="7A38C677" w14:textId="77777777" w:rsidR="00BE373A" w:rsidRDefault="00000000">
      <w:pPr>
        <w:pStyle w:val="ListParagraph"/>
        <w:numPr>
          <w:ilvl w:val="0"/>
          <w:numId w:val="2"/>
        </w:numPr>
        <w:spacing w:after="60"/>
      </w:pPr>
      <w:r>
        <w:t>AI explanation requests</w:t>
      </w:r>
    </w:p>
    <w:p w14:paraId="6F22C9B9" w14:textId="77777777" w:rsidR="00BE373A" w:rsidRDefault="00000000">
      <w:pPr>
        <w:pStyle w:val="ListParagraph"/>
        <w:numPr>
          <w:ilvl w:val="0"/>
          <w:numId w:val="2"/>
        </w:numPr>
        <w:spacing w:after="60"/>
      </w:pPr>
      <w:r>
        <w:t>Firebase read/write communication</w:t>
      </w:r>
    </w:p>
    <w:p w14:paraId="24A1C036" w14:textId="77777777" w:rsidR="00BE373A" w:rsidRDefault="00000000">
      <w:pPr>
        <w:pStyle w:val="Heading2"/>
        <w:spacing w:before="200" w:after="100"/>
      </w:pPr>
      <w:r>
        <w:t>Machine-Learning Layer</w:t>
      </w:r>
    </w:p>
    <w:p w14:paraId="6C5790C9" w14:textId="77777777" w:rsidR="00BE373A" w:rsidRDefault="00000000">
      <w:pPr>
        <w:spacing w:after="120"/>
      </w:pPr>
      <w:r>
        <w:t>The machine-learning layer contains:</w:t>
      </w:r>
    </w:p>
    <w:p w14:paraId="765A5F8F" w14:textId="77777777" w:rsidR="00BE373A" w:rsidRDefault="00000000">
      <w:pPr>
        <w:pStyle w:val="ListParagraph"/>
        <w:numPr>
          <w:ilvl w:val="0"/>
          <w:numId w:val="2"/>
        </w:numPr>
        <w:spacing w:after="60"/>
      </w:pPr>
      <w:r>
        <w:t>Redemption-probability prediction model</w:t>
      </w:r>
    </w:p>
    <w:p w14:paraId="0410EA90" w14:textId="77777777" w:rsidR="00BE373A" w:rsidRDefault="00000000">
      <w:pPr>
        <w:pStyle w:val="ListParagraph"/>
        <w:numPr>
          <w:ilvl w:val="0"/>
          <w:numId w:val="2"/>
        </w:numPr>
        <w:spacing w:after="60"/>
      </w:pPr>
      <w:r>
        <w:t>Model column and encoder metadata</w:t>
      </w:r>
    </w:p>
    <w:p w14:paraId="1803424C" w14:textId="77777777" w:rsidR="00BE373A" w:rsidRDefault="00000000">
      <w:pPr>
        <w:pStyle w:val="ListParagraph"/>
        <w:numPr>
          <w:ilvl w:val="0"/>
          <w:numId w:val="2"/>
        </w:numPr>
        <w:spacing w:after="60"/>
      </w:pPr>
      <w:r>
        <w:t>Feature-importance outputs</w:t>
      </w:r>
    </w:p>
    <w:p w14:paraId="501328FD" w14:textId="77777777" w:rsidR="00BE373A" w:rsidRDefault="00000000">
      <w:pPr>
        <w:pStyle w:val="ListParagraph"/>
        <w:numPr>
          <w:ilvl w:val="0"/>
          <w:numId w:val="2"/>
        </w:numPr>
        <w:spacing w:after="60"/>
      </w:pPr>
      <w:r>
        <w:t>Confidence/probability calculation</w:t>
      </w:r>
    </w:p>
    <w:p w14:paraId="0A18416A" w14:textId="77777777" w:rsidR="00BE373A" w:rsidRDefault="00000000">
      <w:pPr>
        <w:spacing w:after="120"/>
      </w:pPr>
      <w:proofErr w:type="spellStart"/>
      <w:r>
        <w:t>XGBoost</w:t>
      </w:r>
      <w:proofErr w:type="spellEnd"/>
      <w:r>
        <w:t xml:space="preserve"> was selected because it performs effectively on structured tabular data and can model complex relationships between customer attributes, offer conditions, and </w:t>
      </w:r>
      <w:proofErr w:type="spellStart"/>
      <w:r>
        <w:t>behavioural</w:t>
      </w:r>
      <w:proofErr w:type="spellEnd"/>
      <w:r>
        <w:t xml:space="preserve"> history.</w:t>
      </w:r>
    </w:p>
    <w:p w14:paraId="5F922844" w14:textId="77777777" w:rsidR="00BE373A" w:rsidRDefault="00000000">
      <w:pPr>
        <w:pStyle w:val="Heading2"/>
        <w:spacing w:before="200" w:after="100"/>
      </w:pPr>
      <w:r>
        <w:t>Data Layer</w:t>
      </w:r>
    </w:p>
    <w:p w14:paraId="051FB1B7" w14:textId="77777777" w:rsidR="00BE373A" w:rsidRDefault="00000000">
      <w:pPr>
        <w:spacing w:after="120"/>
      </w:pPr>
      <w:r>
        <w:t>Firebase (</w:t>
      </w:r>
      <w:proofErr w:type="spellStart"/>
      <w:r>
        <w:t>Firestore</w:t>
      </w:r>
      <w:proofErr w:type="spellEnd"/>
      <w:r>
        <w:t xml:space="preserve"> and Cloud Storage) stores:</w:t>
      </w:r>
    </w:p>
    <w:p w14:paraId="2BF17A5F" w14:textId="77777777" w:rsidR="00BE373A" w:rsidRDefault="00000000">
      <w:pPr>
        <w:pStyle w:val="ListParagraph"/>
        <w:numPr>
          <w:ilvl w:val="0"/>
          <w:numId w:val="2"/>
        </w:numPr>
        <w:spacing w:after="60"/>
      </w:pPr>
      <w:r>
        <w:t>Uploaded customer records</w:t>
      </w:r>
    </w:p>
    <w:p w14:paraId="69F04D86" w14:textId="77777777" w:rsidR="00BE373A" w:rsidRDefault="00000000">
      <w:pPr>
        <w:pStyle w:val="ListParagraph"/>
        <w:numPr>
          <w:ilvl w:val="0"/>
          <w:numId w:val="2"/>
        </w:numPr>
        <w:spacing w:after="60"/>
      </w:pPr>
      <w:r>
        <w:t>Uploaded campaign records</w:t>
      </w:r>
    </w:p>
    <w:p w14:paraId="42DB04AA" w14:textId="77777777" w:rsidR="00BE373A" w:rsidRDefault="00000000">
      <w:pPr>
        <w:pStyle w:val="ListParagraph"/>
        <w:numPr>
          <w:ilvl w:val="0"/>
          <w:numId w:val="2"/>
        </w:numPr>
        <w:spacing w:after="60"/>
      </w:pPr>
      <w:r>
        <w:t>Uploaded transaction records</w:t>
      </w:r>
    </w:p>
    <w:p w14:paraId="674ED8AE" w14:textId="77777777" w:rsidR="00BE373A" w:rsidRDefault="00000000">
      <w:pPr>
        <w:pStyle w:val="ListParagraph"/>
        <w:numPr>
          <w:ilvl w:val="0"/>
          <w:numId w:val="2"/>
        </w:numPr>
        <w:spacing w:after="60"/>
      </w:pPr>
      <w:r>
        <w:t>Upload history and metadata</w:t>
      </w:r>
    </w:p>
    <w:p w14:paraId="56DB6CC4" w14:textId="77777777" w:rsidR="00BE373A" w:rsidRDefault="00000000">
      <w:pPr>
        <w:pStyle w:val="ListParagraph"/>
        <w:numPr>
          <w:ilvl w:val="0"/>
          <w:numId w:val="2"/>
        </w:numPr>
        <w:spacing w:after="60"/>
      </w:pPr>
      <w:r>
        <w:t>Planned promotions</w:t>
      </w:r>
    </w:p>
    <w:p w14:paraId="3AE88813" w14:textId="77777777" w:rsidR="00BE373A" w:rsidRDefault="00000000">
      <w:pPr>
        <w:pStyle w:val="ListParagraph"/>
        <w:numPr>
          <w:ilvl w:val="0"/>
          <w:numId w:val="2"/>
        </w:numPr>
        <w:spacing w:after="60"/>
      </w:pPr>
      <w:r>
        <w:t>Model-related outputs</w:t>
      </w:r>
    </w:p>
    <w:p w14:paraId="05B917D3" w14:textId="77777777" w:rsidR="00BE373A" w:rsidRDefault="00000000">
      <w:pPr>
        <w:pStyle w:val="Heading2"/>
        <w:spacing w:before="200" w:after="100"/>
      </w:pPr>
      <w:r>
        <w:t>Explainable-AI Layer</w:t>
      </w:r>
    </w:p>
    <w:p w14:paraId="28D3A1BE" w14:textId="77777777" w:rsidR="00BE373A" w:rsidRDefault="00000000">
      <w:pPr>
        <w:spacing w:after="120"/>
      </w:pPr>
      <w:r>
        <w:lastRenderedPageBreak/>
        <w:t>Gemini is used to produce natural-language explanations of promotion attributes and recommendation outputs, and to generate promotional poster imagery for a given customer segment and offer.</w:t>
      </w:r>
    </w:p>
    <w:p w14:paraId="59F0B051" w14:textId="77777777" w:rsidR="00BE373A" w:rsidRDefault="00000000">
      <w:pPr>
        <w:pStyle w:val="Heading1"/>
        <w:spacing w:before="300" w:after="150"/>
      </w:pPr>
      <w:r>
        <w:t>7. Technologies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BE373A" w14:paraId="7CED0D8D" w14:textId="77777777">
        <w:tblPrEx>
          <w:tblCellMar>
            <w:top w:w="0" w:type="dxa"/>
            <w:bottom w:w="0" w:type="dxa"/>
          </w:tblCellMar>
        </w:tblPrEx>
        <w:tc>
          <w:tcPr>
            <w:tcW w:w="2800" w:type="dxa"/>
            <w:shd w:val="clear" w:color="auto" w:fill="1A2744"/>
          </w:tcPr>
          <w:p w14:paraId="01A8F968" w14:textId="77777777" w:rsidR="00BE373A" w:rsidRDefault="00000000">
            <w:r>
              <w:rPr>
                <w:b/>
                <w:bCs/>
                <w:color w:val="FFFFFF"/>
              </w:rPr>
              <w:t>Area</w:t>
            </w:r>
          </w:p>
        </w:tc>
        <w:tc>
          <w:tcPr>
            <w:tcW w:w="6200" w:type="dxa"/>
            <w:shd w:val="clear" w:color="auto" w:fill="1A2744"/>
          </w:tcPr>
          <w:p w14:paraId="4A74C66D" w14:textId="77777777" w:rsidR="00BE373A" w:rsidRDefault="00000000">
            <w:r>
              <w:rPr>
                <w:b/>
                <w:bCs/>
                <w:color w:val="FFFFFF"/>
              </w:rPr>
              <w:t>Technology</w:t>
            </w:r>
          </w:p>
        </w:tc>
      </w:tr>
      <w:tr w:rsidR="00BE373A" w14:paraId="36040CF2" w14:textId="77777777">
        <w:tblPrEx>
          <w:tblCellMar>
            <w:top w:w="0" w:type="dxa"/>
            <w:bottom w:w="0" w:type="dxa"/>
          </w:tblCellMar>
        </w:tblPrEx>
        <w:tc>
          <w:tcPr>
            <w:tcW w:w="2800" w:type="dxa"/>
          </w:tcPr>
          <w:p w14:paraId="2D2DCA3E" w14:textId="77777777" w:rsidR="00BE373A" w:rsidRDefault="00000000">
            <w:r>
              <w:rPr>
                <w:color w:val="000000"/>
              </w:rPr>
              <w:t>Frontend</w:t>
            </w:r>
          </w:p>
        </w:tc>
        <w:tc>
          <w:tcPr>
            <w:tcW w:w="6200" w:type="dxa"/>
          </w:tcPr>
          <w:p w14:paraId="50B47547" w14:textId="77777777" w:rsidR="00BE373A" w:rsidRDefault="00000000">
            <w:proofErr w:type="spellStart"/>
            <w:r>
              <w:rPr>
                <w:color w:val="000000"/>
              </w:rPr>
              <w:t>Streamlit</w:t>
            </w:r>
            <w:proofErr w:type="spellEnd"/>
          </w:p>
        </w:tc>
      </w:tr>
      <w:tr w:rsidR="00BE373A" w14:paraId="70A59B7D" w14:textId="77777777">
        <w:tblPrEx>
          <w:tblCellMar>
            <w:top w:w="0" w:type="dxa"/>
            <w:bottom w:w="0" w:type="dxa"/>
          </w:tblCellMar>
        </w:tblPrEx>
        <w:tc>
          <w:tcPr>
            <w:tcW w:w="2800" w:type="dxa"/>
          </w:tcPr>
          <w:p w14:paraId="547165D2" w14:textId="77777777" w:rsidR="00BE373A" w:rsidRDefault="00000000">
            <w:r>
              <w:rPr>
                <w:color w:val="000000"/>
              </w:rPr>
              <w:t>Frontend language</w:t>
            </w:r>
          </w:p>
        </w:tc>
        <w:tc>
          <w:tcPr>
            <w:tcW w:w="6200" w:type="dxa"/>
          </w:tcPr>
          <w:p w14:paraId="1D5C1530" w14:textId="77777777" w:rsidR="00BE373A" w:rsidRDefault="00000000">
            <w:r>
              <w:rPr>
                <w:color w:val="000000"/>
              </w:rPr>
              <w:t>Python</w:t>
            </w:r>
          </w:p>
        </w:tc>
      </w:tr>
      <w:tr w:rsidR="00BE373A" w14:paraId="67C5A34E" w14:textId="77777777">
        <w:tblPrEx>
          <w:tblCellMar>
            <w:top w:w="0" w:type="dxa"/>
            <w:bottom w:w="0" w:type="dxa"/>
          </w:tblCellMar>
        </w:tblPrEx>
        <w:tc>
          <w:tcPr>
            <w:tcW w:w="2800" w:type="dxa"/>
          </w:tcPr>
          <w:p w14:paraId="1C4B0E70" w14:textId="77777777" w:rsidR="00BE373A" w:rsidRDefault="00000000">
            <w:r>
              <w:rPr>
                <w:color w:val="000000"/>
              </w:rPr>
              <w:t>Data processing</w:t>
            </w:r>
          </w:p>
        </w:tc>
        <w:tc>
          <w:tcPr>
            <w:tcW w:w="6200" w:type="dxa"/>
          </w:tcPr>
          <w:p w14:paraId="06759444" w14:textId="77777777" w:rsidR="00BE373A" w:rsidRDefault="00000000">
            <w:r>
              <w:rPr>
                <w:color w:val="000000"/>
              </w:rPr>
              <w:t>Pandas, NumPy</w:t>
            </w:r>
          </w:p>
        </w:tc>
      </w:tr>
      <w:tr w:rsidR="00BE373A" w14:paraId="37F71752" w14:textId="77777777">
        <w:tblPrEx>
          <w:tblCellMar>
            <w:top w:w="0" w:type="dxa"/>
            <w:bottom w:w="0" w:type="dxa"/>
          </w:tblCellMar>
        </w:tblPrEx>
        <w:tc>
          <w:tcPr>
            <w:tcW w:w="2800" w:type="dxa"/>
          </w:tcPr>
          <w:p w14:paraId="2416E6CA" w14:textId="77777777" w:rsidR="00BE373A" w:rsidRDefault="00000000">
            <w:r>
              <w:rPr>
                <w:color w:val="000000"/>
              </w:rPr>
              <w:t>Machine learning</w:t>
            </w:r>
          </w:p>
        </w:tc>
        <w:tc>
          <w:tcPr>
            <w:tcW w:w="6200" w:type="dxa"/>
          </w:tcPr>
          <w:p w14:paraId="1DA0AC1A" w14:textId="77777777" w:rsidR="00BE373A" w:rsidRDefault="00000000">
            <w:proofErr w:type="spellStart"/>
            <w:r>
              <w:rPr>
                <w:color w:val="000000"/>
              </w:rPr>
              <w:t>XGBoost</w:t>
            </w:r>
            <w:proofErr w:type="spellEnd"/>
            <w:r>
              <w:rPr>
                <w:color w:val="000000"/>
              </w:rPr>
              <w:t xml:space="preserve"> Classifier</w:t>
            </w:r>
          </w:p>
        </w:tc>
      </w:tr>
      <w:tr w:rsidR="00BE373A" w14:paraId="2E670AB3" w14:textId="77777777">
        <w:tblPrEx>
          <w:tblCellMar>
            <w:top w:w="0" w:type="dxa"/>
            <w:bottom w:w="0" w:type="dxa"/>
          </w:tblCellMar>
        </w:tblPrEx>
        <w:tc>
          <w:tcPr>
            <w:tcW w:w="2800" w:type="dxa"/>
          </w:tcPr>
          <w:p w14:paraId="1D466F45" w14:textId="77777777" w:rsidR="00BE373A" w:rsidRDefault="00000000">
            <w:proofErr w:type="spellStart"/>
            <w:r>
              <w:rPr>
                <w:color w:val="000000"/>
              </w:rPr>
              <w:t>Visualisation</w:t>
            </w:r>
            <w:proofErr w:type="spellEnd"/>
          </w:p>
        </w:tc>
        <w:tc>
          <w:tcPr>
            <w:tcW w:w="6200" w:type="dxa"/>
          </w:tcPr>
          <w:p w14:paraId="322772AC" w14:textId="77777777" w:rsidR="00BE373A" w:rsidRDefault="00000000">
            <w:r>
              <w:rPr>
                <w:color w:val="000000"/>
              </w:rPr>
              <w:t>Matplotlib</w:t>
            </w:r>
          </w:p>
        </w:tc>
      </w:tr>
      <w:tr w:rsidR="00BE373A" w14:paraId="3527D83C" w14:textId="77777777">
        <w:tblPrEx>
          <w:tblCellMar>
            <w:top w:w="0" w:type="dxa"/>
            <w:bottom w:w="0" w:type="dxa"/>
          </w:tblCellMar>
        </w:tblPrEx>
        <w:tc>
          <w:tcPr>
            <w:tcW w:w="2800" w:type="dxa"/>
          </w:tcPr>
          <w:p w14:paraId="4212432E" w14:textId="77777777" w:rsidR="00BE373A" w:rsidRDefault="00000000">
            <w:r>
              <w:rPr>
                <w:color w:val="000000"/>
              </w:rPr>
              <w:t>Database</w:t>
            </w:r>
          </w:p>
        </w:tc>
        <w:tc>
          <w:tcPr>
            <w:tcW w:w="6200" w:type="dxa"/>
          </w:tcPr>
          <w:p w14:paraId="51A8007F" w14:textId="77777777" w:rsidR="00BE373A" w:rsidRDefault="00000000">
            <w:r>
              <w:rPr>
                <w:color w:val="000000"/>
              </w:rPr>
              <w:t xml:space="preserve">Firebase </w:t>
            </w:r>
            <w:proofErr w:type="spellStart"/>
            <w:r>
              <w:rPr>
                <w:color w:val="000000"/>
              </w:rPr>
              <w:t>Firestore</w:t>
            </w:r>
            <w:proofErr w:type="spellEnd"/>
          </w:p>
        </w:tc>
      </w:tr>
      <w:tr w:rsidR="00BE373A" w14:paraId="54CD3B1F" w14:textId="77777777">
        <w:tblPrEx>
          <w:tblCellMar>
            <w:top w:w="0" w:type="dxa"/>
            <w:bottom w:w="0" w:type="dxa"/>
          </w:tblCellMar>
        </w:tblPrEx>
        <w:tc>
          <w:tcPr>
            <w:tcW w:w="2800" w:type="dxa"/>
          </w:tcPr>
          <w:p w14:paraId="549F564E" w14:textId="77777777" w:rsidR="00BE373A" w:rsidRDefault="00000000">
            <w:r>
              <w:rPr>
                <w:color w:val="000000"/>
              </w:rPr>
              <w:t>File storage</w:t>
            </w:r>
          </w:p>
        </w:tc>
        <w:tc>
          <w:tcPr>
            <w:tcW w:w="6200" w:type="dxa"/>
          </w:tcPr>
          <w:p w14:paraId="7FBEC660" w14:textId="77777777" w:rsidR="00BE373A" w:rsidRDefault="00000000">
            <w:r>
              <w:rPr>
                <w:color w:val="000000"/>
              </w:rPr>
              <w:t>Firebase Cloud Storage</w:t>
            </w:r>
          </w:p>
        </w:tc>
      </w:tr>
      <w:tr w:rsidR="00BE373A" w14:paraId="3F38795D" w14:textId="77777777">
        <w:tblPrEx>
          <w:tblCellMar>
            <w:top w:w="0" w:type="dxa"/>
            <w:bottom w:w="0" w:type="dxa"/>
          </w:tblCellMar>
        </w:tblPrEx>
        <w:tc>
          <w:tcPr>
            <w:tcW w:w="2800" w:type="dxa"/>
          </w:tcPr>
          <w:p w14:paraId="606203FA" w14:textId="77777777" w:rsidR="00BE373A" w:rsidRDefault="00000000">
            <w:r>
              <w:rPr>
                <w:color w:val="000000"/>
              </w:rPr>
              <w:t>Explainable AI</w:t>
            </w:r>
          </w:p>
        </w:tc>
        <w:tc>
          <w:tcPr>
            <w:tcW w:w="6200" w:type="dxa"/>
          </w:tcPr>
          <w:p w14:paraId="2B3F875B" w14:textId="77777777" w:rsidR="00BE373A" w:rsidRDefault="00000000">
            <w:r>
              <w:rPr>
                <w:color w:val="000000"/>
              </w:rPr>
              <w:t>Gemini API</w:t>
            </w:r>
          </w:p>
        </w:tc>
      </w:tr>
      <w:tr w:rsidR="00BE373A" w14:paraId="0730CBD6" w14:textId="77777777">
        <w:tblPrEx>
          <w:tblCellMar>
            <w:top w:w="0" w:type="dxa"/>
            <w:bottom w:w="0" w:type="dxa"/>
          </w:tblCellMar>
        </w:tblPrEx>
        <w:tc>
          <w:tcPr>
            <w:tcW w:w="2800" w:type="dxa"/>
          </w:tcPr>
          <w:p w14:paraId="7494AD50" w14:textId="77777777" w:rsidR="00BE373A" w:rsidRDefault="00000000">
            <w:r>
              <w:rPr>
                <w:color w:val="000000"/>
              </w:rPr>
              <w:t>Image generation</w:t>
            </w:r>
          </w:p>
        </w:tc>
        <w:tc>
          <w:tcPr>
            <w:tcW w:w="6200" w:type="dxa"/>
          </w:tcPr>
          <w:p w14:paraId="06C9CFAD" w14:textId="77777777" w:rsidR="00BE373A" w:rsidRDefault="00000000">
            <w:r>
              <w:rPr>
                <w:color w:val="000000"/>
              </w:rPr>
              <w:t>Gemini (Nano Banana)</w:t>
            </w:r>
          </w:p>
        </w:tc>
      </w:tr>
      <w:tr w:rsidR="00BE373A" w14:paraId="66D3E004" w14:textId="77777777">
        <w:tblPrEx>
          <w:tblCellMar>
            <w:top w:w="0" w:type="dxa"/>
            <w:bottom w:w="0" w:type="dxa"/>
          </w:tblCellMar>
        </w:tblPrEx>
        <w:tc>
          <w:tcPr>
            <w:tcW w:w="2800" w:type="dxa"/>
          </w:tcPr>
          <w:p w14:paraId="760875C1" w14:textId="77777777" w:rsidR="00BE373A" w:rsidRDefault="00000000">
            <w:r>
              <w:rPr>
                <w:color w:val="000000"/>
              </w:rPr>
              <w:t>Model persistence</w:t>
            </w:r>
          </w:p>
        </w:tc>
        <w:tc>
          <w:tcPr>
            <w:tcW w:w="6200" w:type="dxa"/>
          </w:tcPr>
          <w:p w14:paraId="3D9A62FA" w14:textId="77777777" w:rsidR="00BE373A" w:rsidRDefault="00000000">
            <w:r>
              <w:rPr>
                <w:color w:val="000000"/>
              </w:rPr>
              <w:t>Pickle and JSON metadata files</w:t>
            </w:r>
          </w:p>
        </w:tc>
      </w:tr>
      <w:tr w:rsidR="00BE373A" w14:paraId="689B5C1B" w14:textId="77777777">
        <w:tblPrEx>
          <w:tblCellMar>
            <w:top w:w="0" w:type="dxa"/>
            <w:bottom w:w="0" w:type="dxa"/>
          </w:tblCellMar>
        </w:tblPrEx>
        <w:tc>
          <w:tcPr>
            <w:tcW w:w="2800" w:type="dxa"/>
          </w:tcPr>
          <w:p w14:paraId="6945F96E" w14:textId="77777777" w:rsidR="00BE373A" w:rsidRDefault="00000000">
            <w:r>
              <w:rPr>
                <w:color w:val="000000"/>
              </w:rPr>
              <w:t>Development tools</w:t>
            </w:r>
          </w:p>
        </w:tc>
        <w:tc>
          <w:tcPr>
            <w:tcW w:w="6200" w:type="dxa"/>
          </w:tcPr>
          <w:p w14:paraId="3C7ED417" w14:textId="77777777" w:rsidR="00BE373A" w:rsidRDefault="00000000">
            <w:r>
              <w:rPr>
                <w:color w:val="000000"/>
              </w:rPr>
              <w:t>Visual Studio Code, Git and GitHub</w:t>
            </w:r>
          </w:p>
        </w:tc>
      </w:tr>
    </w:tbl>
    <w:p w14:paraId="2B296B46" w14:textId="77777777" w:rsidR="00BE373A" w:rsidRDefault="00000000">
      <w:pPr>
        <w:pStyle w:val="Heading1"/>
        <w:spacing w:before="300" w:after="150"/>
      </w:pPr>
      <w:r>
        <w:t>8. Dataset and Data Scope</w:t>
      </w:r>
    </w:p>
    <w:p w14:paraId="6F0532BF" w14:textId="77777777" w:rsidR="00BE373A" w:rsidRDefault="00000000">
      <w:pPr>
        <w:spacing w:after="120"/>
      </w:pPr>
      <w:r>
        <w:t>The developed dataset represents a multi-store fashion retail environment.</w:t>
      </w:r>
    </w:p>
    <w:p w14:paraId="3578ACD1" w14:textId="77777777" w:rsidR="00BE373A" w:rsidRDefault="00000000">
      <w:pPr>
        <w:pStyle w:val="Heading2"/>
        <w:spacing w:before="200" w:after="100"/>
      </w:pPr>
      <w:r>
        <w:t>Stores</w:t>
      </w:r>
    </w:p>
    <w:p w14:paraId="718AA943" w14:textId="77777777" w:rsidR="00BE373A" w:rsidRDefault="00000000">
      <w:pPr>
        <w:spacing w:after="120"/>
      </w:pPr>
      <w:r>
        <w:t>The implementation includes three stores:</w:t>
      </w:r>
    </w:p>
    <w:p w14:paraId="6F8C5949" w14:textId="77777777" w:rsidR="00BE373A" w:rsidRDefault="00000000">
      <w:pPr>
        <w:pStyle w:val="ListParagraph"/>
        <w:numPr>
          <w:ilvl w:val="0"/>
          <w:numId w:val="2"/>
        </w:numPr>
        <w:spacing w:after="60"/>
      </w:pPr>
      <w:proofErr w:type="spellStart"/>
      <w:r>
        <w:t>SkyHigh</w:t>
      </w:r>
      <w:proofErr w:type="spellEnd"/>
      <w:r>
        <w:t xml:space="preserve"> Nugegoda</w:t>
      </w:r>
    </w:p>
    <w:p w14:paraId="764A3FB9" w14:textId="77777777" w:rsidR="00BE373A" w:rsidRDefault="00000000">
      <w:pPr>
        <w:pStyle w:val="ListParagraph"/>
        <w:numPr>
          <w:ilvl w:val="0"/>
          <w:numId w:val="2"/>
        </w:numPr>
        <w:spacing w:after="60"/>
      </w:pPr>
      <w:proofErr w:type="spellStart"/>
      <w:r>
        <w:t>SkyHigh</w:t>
      </w:r>
      <w:proofErr w:type="spellEnd"/>
      <w:r>
        <w:t xml:space="preserve"> </w:t>
      </w:r>
      <w:proofErr w:type="spellStart"/>
      <w:r>
        <w:t>Kirulapone</w:t>
      </w:r>
      <w:proofErr w:type="spellEnd"/>
    </w:p>
    <w:p w14:paraId="197BA64D" w14:textId="77777777" w:rsidR="00BE373A" w:rsidRDefault="00000000">
      <w:pPr>
        <w:pStyle w:val="ListParagraph"/>
        <w:numPr>
          <w:ilvl w:val="0"/>
          <w:numId w:val="2"/>
        </w:numPr>
        <w:spacing w:after="60"/>
      </w:pPr>
      <w:proofErr w:type="spellStart"/>
      <w:r>
        <w:t>SkyHigh</w:t>
      </w:r>
      <w:proofErr w:type="spellEnd"/>
      <w:r>
        <w:t xml:space="preserve"> Negombo</w:t>
      </w:r>
    </w:p>
    <w:p w14:paraId="37A7A8D2" w14:textId="77777777" w:rsidR="00BE373A" w:rsidRDefault="00000000">
      <w:pPr>
        <w:pStyle w:val="Heading2"/>
        <w:spacing w:before="200" w:after="100"/>
      </w:pPr>
      <w:r>
        <w:t>Product Scope</w:t>
      </w:r>
    </w:p>
    <w:p w14:paraId="360459C1" w14:textId="77777777" w:rsidR="00BE373A" w:rsidRDefault="00000000">
      <w:pPr>
        <w:spacing w:after="120"/>
      </w:pPr>
      <w:r>
        <w:t xml:space="preserve">The dataset contains product categories including Dress, Handbag, Shoes, Watch, </w:t>
      </w:r>
      <w:proofErr w:type="spellStart"/>
      <w:r>
        <w:t>Jewellery</w:t>
      </w:r>
      <w:proofErr w:type="spellEnd"/>
      <w:r>
        <w:t>, Top, Trousers, Coat, Sunglasses, and Perfume, priced in Sri Lankan Rupees.</w:t>
      </w:r>
    </w:p>
    <w:p w14:paraId="5FF4164E" w14:textId="77777777" w:rsidR="00BE373A" w:rsidRDefault="00000000">
      <w:pPr>
        <w:pStyle w:val="Heading2"/>
        <w:spacing w:before="200" w:after="100"/>
      </w:pPr>
      <w:r>
        <w:t>Main Data Features</w:t>
      </w:r>
    </w:p>
    <w:p w14:paraId="32089C55" w14:textId="77777777" w:rsidR="00BE373A" w:rsidRDefault="00000000">
      <w:pPr>
        <w:spacing w:after="120"/>
      </w:pPr>
      <w:r>
        <w:t>The customer and campaign data include:</w:t>
      </w:r>
    </w:p>
    <w:p w14:paraId="0F62353C" w14:textId="77777777" w:rsidR="00BE373A" w:rsidRDefault="00000000">
      <w:pPr>
        <w:pStyle w:val="ListParagraph"/>
        <w:numPr>
          <w:ilvl w:val="0"/>
          <w:numId w:val="2"/>
        </w:numPr>
        <w:spacing w:after="60"/>
      </w:pPr>
      <w:r>
        <w:t>Customer ID, gender, age, age group</w:t>
      </w:r>
    </w:p>
    <w:p w14:paraId="45A0F5CB" w14:textId="77777777" w:rsidR="00BE373A" w:rsidRDefault="00000000">
      <w:pPr>
        <w:pStyle w:val="ListParagraph"/>
        <w:numPr>
          <w:ilvl w:val="0"/>
          <w:numId w:val="2"/>
        </w:numPr>
        <w:spacing w:after="60"/>
      </w:pPr>
      <w:r>
        <w:t>Loyalty tier, points balance, join date</w:t>
      </w:r>
    </w:p>
    <w:p w14:paraId="4B025306" w14:textId="77777777" w:rsidR="00BE373A" w:rsidRDefault="00000000">
      <w:pPr>
        <w:pStyle w:val="ListParagraph"/>
        <w:numPr>
          <w:ilvl w:val="0"/>
          <w:numId w:val="2"/>
        </w:numPr>
        <w:spacing w:after="60"/>
      </w:pPr>
      <w:r>
        <w:t>Total spend, visit frequency, average basket value</w:t>
      </w:r>
    </w:p>
    <w:p w14:paraId="3337E4B2" w14:textId="77777777" w:rsidR="00BE373A" w:rsidRDefault="00000000">
      <w:pPr>
        <w:pStyle w:val="ListParagraph"/>
        <w:numPr>
          <w:ilvl w:val="0"/>
          <w:numId w:val="2"/>
        </w:numPr>
        <w:spacing w:after="60"/>
      </w:pPr>
      <w:r>
        <w:t>Preferred category, days since last purchase</w:t>
      </w:r>
    </w:p>
    <w:p w14:paraId="024D6080" w14:textId="77777777" w:rsidR="00BE373A" w:rsidRDefault="00000000">
      <w:pPr>
        <w:pStyle w:val="ListParagraph"/>
        <w:numPr>
          <w:ilvl w:val="0"/>
          <w:numId w:val="2"/>
        </w:numPr>
        <w:spacing w:after="60"/>
      </w:pPr>
      <w:r>
        <w:t>Campaign ID, offer type, discount percentage, channel</w:t>
      </w:r>
    </w:p>
    <w:p w14:paraId="6D7BCE30" w14:textId="77777777" w:rsidR="00BE373A" w:rsidRDefault="00000000">
      <w:pPr>
        <w:pStyle w:val="ListParagraph"/>
        <w:numPr>
          <w:ilvl w:val="0"/>
          <w:numId w:val="2"/>
        </w:numPr>
        <w:spacing w:after="60"/>
      </w:pPr>
      <w:r>
        <w:t>Sent date, clicked, redeemed, revenue after campaign</w:t>
      </w:r>
    </w:p>
    <w:p w14:paraId="41A1F06A" w14:textId="77777777" w:rsidR="00BE373A" w:rsidRDefault="00000000">
      <w:pPr>
        <w:pStyle w:val="ListParagraph"/>
        <w:numPr>
          <w:ilvl w:val="0"/>
          <w:numId w:val="2"/>
        </w:numPr>
        <w:spacing w:after="60"/>
      </w:pPr>
      <w:r>
        <w:t>Treatment/control flag, customer past redemption rate</w:t>
      </w:r>
    </w:p>
    <w:p w14:paraId="7C90EF57" w14:textId="77777777" w:rsidR="00BE373A" w:rsidRDefault="00000000">
      <w:pPr>
        <w:pStyle w:val="ListParagraph"/>
        <w:numPr>
          <w:ilvl w:val="0"/>
          <w:numId w:val="2"/>
        </w:numPr>
        <w:spacing w:after="60"/>
      </w:pPr>
      <w:r>
        <w:t>Seasonal-window, salary-cycle, and school-holiday indicators</w:t>
      </w:r>
    </w:p>
    <w:p w14:paraId="5F3ADED4" w14:textId="77777777" w:rsidR="00BE373A" w:rsidRDefault="00000000">
      <w:pPr>
        <w:pStyle w:val="Heading1"/>
        <w:spacing w:before="300" w:after="150"/>
      </w:pPr>
      <w:r>
        <w:t>9. Backend / Application Implementation</w:t>
      </w:r>
    </w:p>
    <w:p w14:paraId="70835F87" w14:textId="77777777" w:rsidR="00BE373A" w:rsidRDefault="00000000">
      <w:pPr>
        <w:spacing w:after="120"/>
      </w:pPr>
      <w:r>
        <w:t xml:space="preserve">The application logic was developed in Python within the </w:t>
      </w:r>
      <w:proofErr w:type="spellStart"/>
      <w:r>
        <w:t>Streamlit</w:t>
      </w:r>
      <w:proofErr w:type="spellEnd"/>
      <w:r>
        <w:t xml:space="preserve"> runtime, </w:t>
      </w:r>
      <w:proofErr w:type="spellStart"/>
      <w:r>
        <w:t>organised</w:t>
      </w:r>
      <w:proofErr w:type="spellEnd"/>
      <w:r>
        <w:t xml:space="preserve"> into separate component modules.</w:t>
      </w:r>
    </w:p>
    <w:p w14:paraId="7AF4A930" w14:textId="77777777" w:rsidR="00BE373A" w:rsidRDefault="00000000">
      <w:pPr>
        <w:spacing w:after="120"/>
      </w:pPr>
      <w:r>
        <w:t>The main responsibilities include:</w:t>
      </w:r>
    </w:p>
    <w:p w14:paraId="170B8D0D" w14:textId="77777777" w:rsidR="00BE373A" w:rsidRDefault="00000000">
      <w:pPr>
        <w:pStyle w:val="ListParagraph"/>
        <w:numPr>
          <w:ilvl w:val="0"/>
          <w:numId w:val="2"/>
        </w:numPr>
        <w:spacing w:after="60"/>
      </w:pPr>
      <w:r>
        <w:lastRenderedPageBreak/>
        <w:t>Loading and validating uploaded data</w:t>
      </w:r>
    </w:p>
    <w:p w14:paraId="312EF3E1" w14:textId="77777777" w:rsidR="00BE373A" w:rsidRDefault="00000000">
      <w:pPr>
        <w:pStyle w:val="ListParagraph"/>
        <w:numPr>
          <w:ilvl w:val="0"/>
          <w:numId w:val="2"/>
        </w:numPr>
        <w:spacing w:after="60"/>
      </w:pPr>
      <w:r>
        <w:t xml:space="preserve">Cleaning and </w:t>
      </w:r>
      <w:proofErr w:type="spellStart"/>
      <w:r>
        <w:t>anonymising</w:t>
      </w:r>
      <w:proofErr w:type="spellEnd"/>
      <w:r>
        <w:t xml:space="preserve"> customer records</w:t>
      </w:r>
    </w:p>
    <w:p w14:paraId="714ED581" w14:textId="77777777" w:rsidR="00BE373A" w:rsidRDefault="00000000">
      <w:pPr>
        <w:pStyle w:val="ListParagraph"/>
        <w:numPr>
          <w:ilvl w:val="0"/>
          <w:numId w:val="2"/>
        </w:numPr>
        <w:spacing w:after="60"/>
      </w:pPr>
      <w:r>
        <w:t>Preparing encoded model inputs</w:t>
      </w:r>
    </w:p>
    <w:p w14:paraId="78619CBD" w14:textId="77777777" w:rsidR="00BE373A" w:rsidRDefault="00000000">
      <w:pPr>
        <w:pStyle w:val="ListParagraph"/>
        <w:numPr>
          <w:ilvl w:val="0"/>
          <w:numId w:val="2"/>
        </w:numPr>
        <w:spacing w:after="60"/>
      </w:pPr>
      <w:r>
        <w:t>Generating redemption-probability predictions</w:t>
      </w:r>
    </w:p>
    <w:p w14:paraId="53C6E7A2" w14:textId="77777777" w:rsidR="00BE373A" w:rsidRDefault="00000000">
      <w:pPr>
        <w:pStyle w:val="ListParagraph"/>
        <w:numPr>
          <w:ilvl w:val="0"/>
          <w:numId w:val="2"/>
        </w:numPr>
        <w:spacing w:after="60"/>
      </w:pPr>
      <w:r>
        <w:t>Calculating segmentation, churn, and intent scores</w:t>
      </w:r>
    </w:p>
    <w:p w14:paraId="10B11E20" w14:textId="77777777" w:rsidR="00BE373A" w:rsidRDefault="00000000">
      <w:pPr>
        <w:pStyle w:val="ListParagraph"/>
        <w:numPr>
          <w:ilvl w:val="0"/>
          <w:numId w:val="2"/>
        </w:numPr>
        <w:spacing w:after="60"/>
      </w:pPr>
      <w:r>
        <w:t>Ranking offer types per customer</w:t>
      </w:r>
    </w:p>
    <w:p w14:paraId="75DD7728" w14:textId="77777777" w:rsidR="00BE373A" w:rsidRDefault="00000000">
      <w:pPr>
        <w:pStyle w:val="ListParagraph"/>
        <w:numPr>
          <w:ilvl w:val="0"/>
          <w:numId w:val="2"/>
        </w:numPr>
        <w:spacing w:after="60"/>
      </w:pPr>
      <w:r>
        <w:t>Generating AI explanations</w:t>
      </w:r>
    </w:p>
    <w:p w14:paraId="4C3128F3" w14:textId="77777777" w:rsidR="00BE373A" w:rsidRDefault="00000000">
      <w:pPr>
        <w:pStyle w:val="ListParagraph"/>
        <w:numPr>
          <w:ilvl w:val="0"/>
          <w:numId w:val="2"/>
        </w:numPr>
        <w:spacing w:after="60"/>
      </w:pPr>
      <w:r>
        <w:t>Managing Firebase communication and upload history</w:t>
      </w:r>
    </w:p>
    <w:p w14:paraId="14FCD004" w14:textId="77777777" w:rsidR="00BE373A" w:rsidRDefault="00000000">
      <w:pPr>
        <w:pStyle w:val="Heading1"/>
        <w:spacing w:before="300" w:after="150"/>
      </w:pPr>
      <w:r>
        <w:t>10. Frontend Implementation</w:t>
      </w:r>
    </w:p>
    <w:p w14:paraId="41C4E5D8" w14:textId="77777777" w:rsidR="00BE373A" w:rsidRDefault="00000000">
      <w:pPr>
        <w:spacing w:after="120"/>
      </w:pPr>
      <w:r>
        <w:t xml:space="preserve">The frontend was developed using </w:t>
      </w:r>
      <w:proofErr w:type="spellStart"/>
      <w:r>
        <w:t>Streamlit</w:t>
      </w:r>
      <w:proofErr w:type="spellEnd"/>
      <w:r>
        <w:t>.</w:t>
      </w:r>
    </w:p>
    <w:p w14:paraId="39B278BE" w14:textId="77777777" w:rsidR="00BE373A" w:rsidRDefault="00000000">
      <w:pPr>
        <w:spacing w:after="120"/>
      </w:pPr>
      <w:r>
        <w:t>The user interface provides:</w:t>
      </w:r>
    </w:p>
    <w:p w14:paraId="0ECEF2BC" w14:textId="77777777" w:rsidR="00BE373A" w:rsidRDefault="00000000">
      <w:pPr>
        <w:pStyle w:val="ListParagraph"/>
        <w:numPr>
          <w:ilvl w:val="0"/>
          <w:numId w:val="2"/>
        </w:numPr>
        <w:spacing w:after="60"/>
      </w:pPr>
      <w:r>
        <w:t>Executive KPI summary and store map</w:t>
      </w:r>
    </w:p>
    <w:p w14:paraId="3442C461" w14:textId="77777777" w:rsidR="00BE373A" w:rsidRDefault="00000000">
      <w:pPr>
        <w:pStyle w:val="ListParagraph"/>
        <w:numPr>
          <w:ilvl w:val="0"/>
          <w:numId w:val="2"/>
        </w:numPr>
        <w:spacing w:after="60"/>
      </w:pPr>
      <w:r>
        <w:t>Data upload with automated cleaning feedback</w:t>
      </w:r>
    </w:p>
    <w:p w14:paraId="00748BEB" w14:textId="77777777" w:rsidR="00BE373A" w:rsidRDefault="00000000">
      <w:pPr>
        <w:pStyle w:val="ListParagraph"/>
        <w:numPr>
          <w:ilvl w:val="0"/>
          <w:numId w:val="2"/>
        </w:numPr>
        <w:spacing w:after="60"/>
      </w:pPr>
      <w:r>
        <w:t>Customer segmentation and risk views</w:t>
      </w:r>
    </w:p>
    <w:p w14:paraId="12285F36" w14:textId="77777777" w:rsidR="00BE373A" w:rsidRDefault="00000000">
      <w:pPr>
        <w:pStyle w:val="ListParagraph"/>
        <w:numPr>
          <w:ilvl w:val="0"/>
          <w:numId w:val="2"/>
        </w:numPr>
        <w:spacing w:after="60"/>
      </w:pPr>
      <w:r>
        <w:t>Promotion calendar with seasonal highlighting</w:t>
      </w:r>
    </w:p>
    <w:p w14:paraId="31D94DDF" w14:textId="77777777" w:rsidR="00BE373A" w:rsidRDefault="00000000">
      <w:pPr>
        <w:pStyle w:val="ListParagraph"/>
        <w:numPr>
          <w:ilvl w:val="0"/>
          <w:numId w:val="2"/>
        </w:numPr>
        <w:spacing w:after="60"/>
      </w:pPr>
      <w:r>
        <w:t>Campaign performance filtering and analytics</w:t>
      </w:r>
    </w:p>
    <w:p w14:paraId="788D2C47" w14:textId="77777777" w:rsidR="00BE373A" w:rsidRDefault="00000000">
      <w:pPr>
        <w:pStyle w:val="ListParagraph"/>
        <w:numPr>
          <w:ilvl w:val="0"/>
          <w:numId w:val="2"/>
        </w:numPr>
        <w:spacing w:after="60"/>
      </w:pPr>
      <w:r>
        <w:t>Discount and channel attribute analysis</w:t>
      </w:r>
    </w:p>
    <w:p w14:paraId="5AE89431" w14:textId="77777777" w:rsidR="00BE373A" w:rsidRDefault="00000000">
      <w:pPr>
        <w:pStyle w:val="ListParagraph"/>
        <w:numPr>
          <w:ilvl w:val="0"/>
          <w:numId w:val="2"/>
        </w:numPr>
        <w:spacing w:after="60"/>
      </w:pPr>
      <w:r>
        <w:t>Recommendation interface with confidence scores</w:t>
      </w:r>
    </w:p>
    <w:p w14:paraId="278A0FB7" w14:textId="620F9421" w:rsidR="00BE373A" w:rsidRDefault="00000000">
      <w:pPr>
        <w:pStyle w:val="ListParagraph"/>
        <w:numPr>
          <w:ilvl w:val="0"/>
          <w:numId w:val="2"/>
        </w:numPr>
        <w:spacing w:after="60"/>
      </w:pPr>
      <w:r>
        <w:t xml:space="preserve">Poster generation interface </w:t>
      </w:r>
    </w:p>
    <w:p w14:paraId="02A2E2E5" w14:textId="77777777" w:rsidR="00BB5107" w:rsidRDefault="00BB5107" w:rsidP="00BB5107">
      <w:pPr>
        <w:spacing w:after="60"/>
      </w:pPr>
    </w:p>
    <w:p w14:paraId="7689B93E" w14:textId="77777777" w:rsidR="00BE373A" w:rsidRDefault="00000000">
      <w:pPr>
        <w:spacing w:after="120"/>
      </w:pPr>
      <w:r>
        <w:t>The interface was designed to present analytical outputs in a form suitable for non-technical marketing stakeholders.</w:t>
      </w:r>
    </w:p>
    <w:p w14:paraId="1C947098" w14:textId="77777777" w:rsidR="00BE373A" w:rsidRDefault="00000000">
      <w:pPr>
        <w:pStyle w:val="Heading1"/>
        <w:spacing w:before="300" w:after="150"/>
      </w:pPr>
      <w:r>
        <w:t>11. Database Implementation</w:t>
      </w:r>
    </w:p>
    <w:p w14:paraId="05B02E72" w14:textId="77777777" w:rsidR="00BE373A" w:rsidRDefault="00000000">
      <w:pPr>
        <w:spacing w:after="120"/>
      </w:pPr>
      <w:r>
        <w:t xml:space="preserve">Firebase </w:t>
      </w:r>
      <w:proofErr w:type="spellStart"/>
      <w:r>
        <w:t>Firestore</w:t>
      </w:r>
      <w:proofErr w:type="spellEnd"/>
      <w:r>
        <w:t xml:space="preserve"> and Cloud Storage are used as the shared group database, within clearly </w:t>
      </w:r>
      <w:proofErr w:type="spellStart"/>
      <w:r>
        <w:t>namespaced</w:t>
      </w:r>
      <w:proofErr w:type="spellEnd"/>
      <w:r>
        <w:t xml:space="preserve"> collections and storage folders to avoid conflicting with other components sharing the same project.</w:t>
      </w:r>
    </w:p>
    <w:p w14:paraId="52F279DE" w14:textId="77777777" w:rsidR="00BE373A" w:rsidRDefault="00000000">
      <w:pPr>
        <w:spacing w:after="120"/>
      </w:pPr>
      <w:r>
        <w:t>The marketing intelligence component uses or requires:</w:t>
      </w:r>
    </w:p>
    <w:p w14:paraId="3B3A2B2A" w14:textId="77777777" w:rsidR="00BE373A" w:rsidRDefault="00000000">
      <w:pPr>
        <w:pStyle w:val="ListParagraph"/>
        <w:numPr>
          <w:ilvl w:val="0"/>
          <w:numId w:val="2"/>
        </w:numPr>
        <w:spacing w:after="60"/>
      </w:pPr>
      <w:r>
        <w:t>A storage folder for uploaded CSV files</w:t>
      </w:r>
    </w:p>
    <w:p w14:paraId="4196CB37" w14:textId="77777777" w:rsidR="00BE373A" w:rsidRDefault="00000000">
      <w:pPr>
        <w:pStyle w:val="ListParagraph"/>
        <w:numPr>
          <w:ilvl w:val="0"/>
          <w:numId w:val="2"/>
        </w:numPr>
        <w:spacing w:after="60"/>
      </w:pPr>
      <w:r>
        <w:t>An upload-history collection recording filename, type, timestamp, and row count</w:t>
      </w:r>
    </w:p>
    <w:p w14:paraId="50FED878" w14:textId="77777777" w:rsidR="00BE373A" w:rsidRDefault="00000000">
      <w:pPr>
        <w:pStyle w:val="ListParagraph"/>
        <w:numPr>
          <w:ilvl w:val="0"/>
          <w:numId w:val="2"/>
        </w:numPr>
        <w:spacing w:after="60"/>
      </w:pPr>
      <w:r>
        <w:t>A planned-promotions record for the promotion calendar</w:t>
      </w:r>
    </w:p>
    <w:p w14:paraId="5BC3451D" w14:textId="77777777" w:rsidR="00BE373A" w:rsidRDefault="00000000">
      <w:pPr>
        <w:spacing w:after="120"/>
      </w:pPr>
      <w:r>
        <w:t xml:space="preserve">Common identifiers used to support integration include </w:t>
      </w:r>
      <w:proofErr w:type="spellStart"/>
      <w:r>
        <w:t>customer_id</w:t>
      </w:r>
      <w:proofErr w:type="spellEnd"/>
      <w:r>
        <w:t xml:space="preserve">, </w:t>
      </w:r>
      <w:proofErr w:type="spellStart"/>
      <w:r>
        <w:t>campaign_id</w:t>
      </w:r>
      <w:proofErr w:type="spellEnd"/>
      <w:r>
        <w:t xml:space="preserve">, and </w:t>
      </w:r>
      <w:proofErr w:type="spellStart"/>
      <w:r>
        <w:t>store_id</w:t>
      </w:r>
      <w:proofErr w:type="spellEnd"/>
      <w:r>
        <w:t>.</w:t>
      </w:r>
    </w:p>
    <w:p w14:paraId="6D3F5B59" w14:textId="77777777" w:rsidR="00BE373A" w:rsidRDefault="00000000">
      <w:pPr>
        <w:pStyle w:val="Heading1"/>
        <w:spacing w:before="300" w:after="150"/>
      </w:pPr>
      <w:r>
        <w:t>12. Integration with the Smart Omni-Retail System</w:t>
      </w:r>
    </w:p>
    <w:p w14:paraId="32A0622A" w14:textId="77777777" w:rsidR="00BE373A" w:rsidRDefault="00000000">
      <w:pPr>
        <w:spacing w:after="120"/>
      </w:pPr>
      <w:r>
        <w:t>The marketing intelligence component supports the other research modules by providing:</w:t>
      </w:r>
    </w:p>
    <w:p w14:paraId="4DE2B069" w14:textId="77777777" w:rsidR="00BE373A" w:rsidRDefault="00000000">
      <w:pPr>
        <w:pStyle w:val="ListParagraph"/>
        <w:numPr>
          <w:ilvl w:val="0"/>
          <w:numId w:val="2"/>
        </w:numPr>
        <w:spacing w:after="60"/>
      </w:pPr>
      <w:r>
        <w:t>Customer segmentation and intent signals</w:t>
      </w:r>
    </w:p>
    <w:p w14:paraId="0C968D1B" w14:textId="77777777" w:rsidR="00BE373A" w:rsidRDefault="00000000">
      <w:pPr>
        <w:pStyle w:val="ListParagraph"/>
        <w:numPr>
          <w:ilvl w:val="0"/>
          <w:numId w:val="2"/>
        </w:numPr>
        <w:spacing w:after="60"/>
      </w:pPr>
      <w:r>
        <w:t>Predicted offer-redemption likelihood</w:t>
      </w:r>
    </w:p>
    <w:p w14:paraId="06AFF9F0" w14:textId="77777777" w:rsidR="00BE373A" w:rsidRDefault="00000000">
      <w:pPr>
        <w:pStyle w:val="ListParagraph"/>
        <w:numPr>
          <w:ilvl w:val="0"/>
          <w:numId w:val="2"/>
        </w:numPr>
        <w:spacing w:after="60"/>
      </w:pPr>
      <w:r>
        <w:t>Campaign performance and promotion calendar context</w:t>
      </w:r>
    </w:p>
    <w:p w14:paraId="28141759" w14:textId="77777777" w:rsidR="00BE373A" w:rsidRDefault="00000000">
      <w:pPr>
        <w:pStyle w:val="ListParagraph"/>
        <w:numPr>
          <w:ilvl w:val="0"/>
          <w:numId w:val="2"/>
        </w:numPr>
        <w:spacing w:after="60"/>
      </w:pPr>
      <w:r>
        <w:t>Generated promotional imagery</w:t>
      </w:r>
    </w:p>
    <w:p w14:paraId="25D07CC9" w14:textId="77777777" w:rsidR="00BE373A" w:rsidRDefault="00000000">
      <w:pPr>
        <w:pStyle w:val="Heading2"/>
        <w:spacing w:before="200" w:after="100"/>
      </w:pPr>
      <w:r>
        <w:t>12.1 Integration with the Inventory Component</w:t>
      </w:r>
    </w:p>
    <w:p w14:paraId="4A50017D" w14:textId="77777777" w:rsidR="00BE373A" w:rsidRDefault="00000000">
      <w:pPr>
        <w:spacing w:after="120"/>
      </w:pPr>
      <w:r>
        <w:t xml:space="preserve">The AI-Driven Smart Inventory and Stock Flow </w:t>
      </w:r>
      <w:proofErr w:type="spellStart"/>
      <w:r>
        <w:t>Optimisation</w:t>
      </w:r>
      <w:proofErr w:type="spellEnd"/>
      <w:r>
        <w:t xml:space="preserve"> component explicitly identifies </w:t>
      </w:r>
      <w:proofErr w:type="spellStart"/>
      <w:r>
        <w:t>personalised</w:t>
      </w:r>
      <w:proofErr w:type="spellEnd"/>
      <w:r>
        <w:t xml:space="preserve"> marketing as an integration point, noting that the marketing module can use stock availability, overstock </w:t>
      </w:r>
      <w:r>
        <w:lastRenderedPageBreak/>
        <w:t>information, predicted demand, product information, and promotion-related demand patterns to help ensure that marketing campaigns promote relevant and available products.</w:t>
      </w:r>
    </w:p>
    <w:p w14:paraId="7A55E369" w14:textId="77777777" w:rsidR="00BE373A" w:rsidRDefault="00000000">
      <w:pPr>
        <w:spacing w:after="120"/>
      </w:pPr>
      <w:r>
        <w:t>A structural comparison between the two components identified the following gaps that need to be addressed before full integration is possible: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BE373A" w14:paraId="7CD6EEB3" w14:textId="77777777">
        <w:tblPrEx>
          <w:tblCellMar>
            <w:top w:w="0" w:type="dxa"/>
            <w:bottom w:w="0" w:type="dxa"/>
          </w:tblCellMar>
        </w:tblPrEx>
        <w:tc>
          <w:tcPr>
            <w:tcW w:w="2800" w:type="dxa"/>
            <w:shd w:val="clear" w:color="auto" w:fill="1A2744"/>
          </w:tcPr>
          <w:p w14:paraId="4C022C87" w14:textId="77777777" w:rsidR="00BE373A" w:rsidRDefault="00000000">
            <w:r>
              <w:rPr>
                <w:b/>
                <w:bCs/>
                <w:color w:val="FFFFFF"/>
              </w:rPr>
              <w:t>Gap</w:t>
            </w:r>
          </w:p>
        </w:tc>
        <w:tc>
          <w:tcPr>
            <w:tcW w:w="6200" w:type="dxa"/>
            <w:shd w:val="clear" w:color="auto" w:fill="1A2744"/>
          </w:tcPr>
          <w:p w14:paraId="0A731AC7" w14:textId="77777777" w:rsidR="00BE373A" w:rsidRDefault="00000000">
            <w:r>
              <w:rPr>
                <w:b/>
                <w:bCs/>
                <w:color w:val="FFFFFF"/>
              </w:rPr>
              <w:t>Description</w:t>
            </w:r>
          </w:p>
        </w:tc>
      </w:tr>
      <w:tr w:rsidR="00BE373A" w14:paraId="1C41F1C9" w14:textId="77777777">
        <w:tblPrEx>
          <w:tblCellMar>
            <w:top w:w="0" w:type="dxa"/>
            <w:bottom w:w="0" w:type="dxa"/>
          </w:tblCellMar>
        </w:tblPrEx>
        <w:tc>
          <w:tcPr>
            <w:tcW w:w="2800" w:type="dxa"/>
          </w:tcPr>
          <w:p w14:paraId="5C9041E3" w14:textId="77777777" w:rsidR="00BE373A" w:rsidRDefault="00000000">
            <w:r>
              <w:rPr>
                <w:color w:val="000000"/>
              </w:rPr>
              <w:t>Product granularity</w:t>
            </w:r>
          </w:p>
        </w:tc>
        <w:tc>
          <w:tcPr>
            <w:tcW w:w="6200" w:type="dxa"/>
          </w:tcPr>
          <w:p w14:paraId="253C7ADB" w14:textId="77777777" w:rsidR="00BE373A" w:rsidRDefault="00000000">
            <w:r>
              <w:rPr>
                <w:color w:val="000000"/>
              </w:rPr>
              <w:t xml:space="preserve">The marketing component currently operates at product-category level (e.g. Dresses, Handbags). The inventory component tracks approximately 1,000 individual products with </w:t>
            </w:r>
            <w:proofErr w:type="spellStart"/>
            <w:r>
              <w:rPr>
                <w:color w:val="000000"/>
              </w:rPr>
              <w:t>product_id</w:t>
            </w:r>
            <w:proofErr w:type="spellEnd"/>
            <w:r>
              <w:rPr>
                <w:color w:val="000000"/>
              </w:rPr>
              <w:t>, brand, and price. Category-level promotion cannot yet reference specific in-stock products.</w:t>
            </w:r>
          </w:p>
        </w:tc>
      </w:tr>
      <w:tr w:rsidR="00BE373A" w14:paraId="154C4F2B" w14:textId="77777777">
        <w:tblPrEx>
          <w:tblCellMar>
            <w:top w:w="0" w:type="dxa"/>
            <w:bottom w:w="0" w:type="dxa"/>
          </w:tblCellMar>
        </w:tblPrEx>
        <w:tc>
          <w:tcPr>
            <w:tcW w:w="2800" w:type="dxa"/>
          </w:tcPr>
          <w:p w14:paraId="28E577C6" w14:textId="77777777" w:rsidR="00BE373A" w:rsidRDefault="00000000">
            <w:r>
              <w:rPr>
                <w:color w:val="000000"/>
              </w:rPr>
              <w:t>Store identifier mismatch</w:t>
            </w:r>
          </w:p>
        </w:tc>
        <w:tc>
          <w:tcPr>
            <w:tcW w:w="6200" w:type="dxa"/>
          </w:tcPr>
          <w:p w14:paraId="0630B2E9" w14:textId="77777777" w:rsidR="00BE373A" w:rsidRDefault="00000000">
            <w:r>
              <w:rPr>
                <w:color w:val="000000"/>
              </w:rPr>
              <w:t xml:space="preserve">The marketing component covers 3 stores (Nugegoda, </w:t>
            </w:r>
            <w:proofErr w:type="spellStart"/>
            <w:r>
              <w:rPr>
                <w:color w:val="000000"/>
              </w:rPr>
              <w:t>Kirulapone</w:t>
            </w:r>
            <w:proofErr w:type="spellEnd"/>
            <w:r>
              <w:rPr>
                <w:color w:val="000000"/>
              </w:rPr>
              <w:t>, Negombo) referenced by name. The inventory component covers 8 stores referenced by coded IDs (CP001-CP008). Store-level data cannot currently be joined between the two components.</w:t>
            </w:r>
          </w:p>
        </w:tc>
      </w:tr>
      <w:tr w:rsidR="00BE373A" w14:paraId="74954F43" w14:textId="77777777">
        <w:tblPrEx>
          <w:tblCellMar>
            <w:top w:w="0" w:type="dxa"/>
            <w:bottom w:w="0" w:type="dxa"/>
          </w:tblCellMar>
        </w:tblPrEx>
        <w:tc>
          <w:tcPr>
            <w:tcW w:w="2800" w:type="dxa"/>
          </w:tcPr>
          <w:p w14:paraId="2B85D2C7" w14:textId="77777777" w:rsidR="00BE373A" w:rsidRDefault="00000000">
            <w:r>
              <w:rPr>
                <w:color w:val="000000"/>
              </w:rPr>
              <w:t>Missing brand field</w:t>
            </w:r>
          </w:p>
        </w:tc>
        <w:tc>
          <w:tcPr>
            <w:tcW w:w="6200" w:type="dxa"/>
          </w:tcPr>
          <w:p w14:paraId="47F3F1F0" w14:textId="77777777" w:rsidR="00BE373A" w:rsidRDefault="00000000">
            <w:r>
              <w:rPr>
                <w:color w:val="000000"/>
              </w:rPr>
              <w:t>The inventory component's brand attribute (Emerald, Hustle, Miss Modano, Modano, King Street, Libera) has no equivalent field in the marketing component's data.</w:t>
            </w:r>
          </w:p>
        </w:tc>
      </w:tr>
      <w:tr w:rsidR="00BE373A" w14:paraId="189BB1AA" w14:textId="77777777">
        <w:tblPrEx>
          <w:tblCellMar>
            <w:top w:w="0" w:type="dxa"/>
            <w:bottom w:w="0" w:type="dxa"/>
          </w:tblCellMar>
        </w:tblPrEx>
        <w:tc>
          <w:tcPr>
            <w:tcW w:w="2800" w:type="dxa"/>
          </w:tcPr>
          <w:p w14:paraId="1F0EBDB2" w14:textId="77777777" w:rsidR="00BE373A" w:rsidRDefault="00000000">
            <w:r>
              <w:rPr>
                <w:color w:val="000000"/>
              </w:rPr>
              <w:t>No stock-awareness in recommendations</w:t>
            </w:r>
          </w:p>
        </w:tc>
        <w:tc>
          <w:tcPr>
            <w:tcW w:w="6200" w:type="dxa"/>
          </w:tcPr>
          <w:p w14:paraId="13900EFD" w14:textId="77777777" w:rsidR="00BE373A" w:rsidRDefault="00000000">
            <w:r>
              <w:rPr>
                <w:color w:val="000000"/>
              </w:rPr>
              <w:t>The promotion recommender currently predicts redemption probability without checking whether the featured product or category is in stock, overstocked, or at risk of stockout.</w:t>
            </w:r>
          </w:p>
        </w:tc>
      </w:tr>
    </w:tbl>
    <w:p w14:paraId="27FB919D" w14:textId="77777777" w:rsidR="00BE373A" w:rsidRDefault="00000000">
      <w:pPr>
        <w:spacing w:after="120"/>
      </w:pPr>
      <w:r>
        <w:t>A planned integration point, intended as near-term future work, is for the Poster Generator to read the inventory component's overstock collection and surface a suggestion — for example, flagging that a given product category is currently overstocked and would be a suitable candidate for the next promotional poster. This represents a lightweight, low-risk first connection between the two components ahead of a fuller data-model alignment.</w:t>
      </w:r>
    </w:p>
    <w:p w14:paraId="790DF91E" w14:textId="77777777" w:rsidR="00BE373A" w:rsidRDefault="00000000">
      <w:pPr>
        <w:spacing w:after="120"/>
      </w:pPr>
      <w:r>
        <w:t xml:space="preserve">A complete two-way integration would additionally involve aligning store identifiers, introducing a shared </w:t>
      </w:r>
      <w:proofErr w:type="spellStart"/>
      <w:r>
        <w:t>product_id</w:t>
      </w:r>
      <w:proofErr w:type="spellEnd"/>
      <w:r>
        <w:t xml:space="preserve"> and brand field, reading the inventory component's demand forecasts to enrich purchase-intent scoring, and writing promotion and redemption data back so that it can serve as an additional demand signal for the inventory forecasting model, as intended in the inventory component's design.</w:t>
      </w:r>
    </w:p>
    <w:p w14:paraId="281ADFDF" w14:textId="77777777" w:rsidR="00BE373A" w:rsidRDefault="00000000">
      <w:pPr>
        <w:pStyle w:val="Heading2"/>
        <w:spacing w:before="200" w:after="100"/>
      </w:pPr>
      <w:r>
        <w:t xml:space="preserve">12.2 Customer </w:t>
      </w:r>
      <w:proofErr w:type="spellStart"/>
      <w:r>
        <w:t>Behaviour</w:t>
      </w:r>
      <w:proofErr w:type="spellEnd"/>
      <w:r>
        <w:t xml:space="preserve"> Integration</w:t>
      </w:r>
    </w:p>
    <w:p w14:paraId="2A0B3E1D" w14:textId="77777777" w:rsidR="00BE373A" w:rsidRDefault="00000000">
      <w:pPr>
        <w:spacing w:after="120"/>
      </w:pPr>
      <w:r>
        <w:t>Purchase and demand signals from other components may provide additional inputs for future refinement of customer segmentation and intent scoring.</w:t>
      </w:r>
    </w:p>
    <w:p w14:paraId="0C5A98AF" w14:textId="77777777" w:rsidR="00BE373A" w:rsidRDefault="00000000">
      <w:pPr>
        <w:pStyle w:val="Heading1"/>
        <w:spacing w:before="300" w:after="150"/>
      </w:pPr>
      <w:r>
        <w:t>13. Implementation Results</w:t>
      </w:r>
    </w:p>
    <w:p w14:paraId="0AA02341" w14:textId="77777777" w:rsidR="00BE373A" w:rsidRDefault="00000000">
      <w:pPr>
        <w:spacing w:after="120"/>
      </w:pPr>
      <w:r>
        <w:t>The following system functions have been successfully implemented:</w:t>
      </w:r>
    </w:p>
    <w:p w14:paraId="3C753880" w14:textId="77777777" w:rsidR="00BE373A" w:rsidRDefault="00000000">
      <w:pPr>
        <w:pStyle w:val="ListParagraph"/>
        <w:numPr>
          <w:ilvl w:val="0"/>
          <w:numId w:val="2"/>
        </w:numPr>
        <w:spacing w:after="60"/>
      </w:pPr>
      <w:r>
        <w:t>Customer segmentation and churn-risk flagging</w:t>
      </w:r>
    </w:p>
    <w:p w14:paraId="78054FB4" w14:textId="77777777" w:rsidR="00BE373A" w:rsidRDefault="00000000">
      <w:pPr>
        <w:pStyle w:val="ListParagraph"/>
        <w:numPr>
          <w:ilvl w:val="0"/>
          <w:numId w:val="2"/>
        </w:numPr>
        <w:spacing w:after="60"/>
      </w:pPr>
      <w:r>
        <w:t>New-versus-returning classification</w:t>
      </w:r>
    </w:p>
    <w:p w14:paraId="7ECF97FC" w14:textId="77777777" w:rsidR="00BE373A" w:rsidRDefault="00000000">
      <w:pPr>
        <w:pStyle w:val="ListParagraph"/>
        <w:numPr>
          <w:ilvl w:val="0"/>
          <w:numId w:val="2"/>
        </w:numPr>
        <w:spacing w:after="60"/>
      </w:pPr>
      <w:r>
        <w:t>Purchase-intent scoring</w:t>
      </w:r>
    </w:p>
    <w:p w14:paraId="7D069874" w14:textId="77777777" w:rsidR="00BE373A" w:rsidRDefault="00000000">
      <w:pPr>
        <w:pStyle w:val="ListParagraph"/>
        <w:numPr>
          <w:ilvl w:val="0"/>
          <w:numId w:val="2"/>
        </w:numPr>
        <w:spacing w:after="60"/>
      </w:pPr>
      <w:r>
        <w:t>Redemption-probability prediction</w:t>
      </w:r>
    </w:p>
    <w:p w14:paraId="0113885D" w14:textId="77777777" w:rsidR="00BE373A" w:rsidRDefault="00000000">
      <w:pPr>
        <w:pStyle w:val="ListParagraph"/>
        <w:numPr>
          <w:ilvl w:val="0"/>
          <w:numId w:val="2"/>
        </w:numPr>
        <w:spacing w:after="60"/>
      </w:pPr>
      <w:r>
        <w:t>Offer ranking and recommendation</w:t>
      </w:r>
    </w:p>
    <w:p w14:paraId="656312C0" w14:textId="77777777" w:rsidR="00BE373A" w:rsidRDefault="00000000">
      <w:pPr>
        <w:pStyle w:val="ListParagraph"/>
        <w:numPr>
          <w:ilvl w:val="0"/>
          <w:numId w:val="2"/>
        </w:numPr>
        <w:spacing w:after="60"/>
      </w:pPr>
      <w:r>
        <w:t>Treatment-versus-control uplift analysis</w:t>
      </w:r>
    </w:p>
    <w:p w14:paraId="24D34E15" w14:textId="77777777" w:rsidR="00BE373A" w:rsidRDefault="00000000">
      <w:pPr>
        <w:pStyle w:val="ListParagraph"/>
        <w:numPr>
          <w:ilvl w:val="0"/>
          <w:numId w:val="2"/>
        </w:numPr>
        <w:spacing w:after="60"/>
      </w:pPr>
      <w:r>
        <w:t>Discount-level and channel attribute analysis</w:t>
      </w:r>
    </w:p>
    <w:p w14:paraId="59674402" w14:textId="77777777" w:rsidR="00BE373A" w:rsidRDefault="00000000">
      <w:pPr>
        <w:pStyle w:val="ListParagraph"/>
        <w:numPr>
          <w:ilvl w:val="0"/>
          <w:numId w:val="2"/>
        </w:numPr>
        <w:spacing w:after="60"/>
      </w:pPr>
      <w:r>
        <w:t>Promotion calendar with seasonal highlighting</w:t>
      </w:r>
    </w:p>
    <w:p w14:paraId="69A8EC65" w14:textId="77777777" w:rsidR="00BE373A" w:rsidRDefault="00000000">
      <w:pPr>
        <w:pStyle w:val="ListParagraph"/>
        <w:numPr>
          <w:ilvl w:val="0"/>
          <w:numId w:val="2"/>
        </w:numPr>
        <w:spacing w:after="60"/>
      </w:pPr>
      <w:r>
        <w:t>AI-generated poster creation</w:t>
      </w:r>
    </w:p>
    <w:p w14:paraId="1081DF92" w14:textId="77777777" w:rsidR="00BE373A" w:rsidRDefault="00000000">
      <w:pPr>
        <w:pStyle w:val="ListParagraph"/>
        <w:numPr>
          <w:ilvl w:val="0"/>
          <w:numId w:val="2"/>
        </w:numPr>
        <w:spacing w:after="60"/>
      </w:pPr>
      <w:r>
        <w:t>AI-generated plain-language explanations</w:t>
      </w:r>
    </w:p>
    <w:p w14:paraId="616AA7B3" w14:textId="77777777" w:rsidR="00BE373A" w:rsidRDefault="00000000">
      <w:pPr>
        <w:pStyle w:val="ListParagraph"/>
        <w:numPr>
          <w:ilvl w:val="0"/>
          <w:numId w:val="2"/>
        </w:numPr>
        <w:spacing w:after="60"/>
      </w:pPr>
      <w:r>
        <w:t>Firebase integration for persistent storage</w:t>
      </w:r>
    </w:p>
    <w:p w14:paraId="53B058B1" w14:textId="77777777" w:rsidR="00BE373A" w:rsidRDefault="00000000">
      <w:pPr>
        <w:pStyle w:val="ListParagraph"/>
        <w:numPr>
          <w:ilvl w:val="0"/>
          <w:numId w:val="2"/>
        </w:numPr>
        <w:spacing w:after="60"/>
      </w:pPr>
      <w:proofErr w:type="spellStart"/>
      <w:r>
        <w:t>Streamlit</w:t>
      </w:r>
      <w:proofErr w:type="spellEnd"/>
      <w:r>
        <w:t xml:space="preserve"> frontend integration</w:t>
      </w:r>
    </w:p>
    <w:p w14:paraId="2F474FE6" w14:textId="77777777" w:rsidR="00BE373A" w:rsidRDefault="00000000">
      <w:pPr>
        <w:pStyle w:val="Heading1"/>
        <w:spacing w:before="300" w:after="150"/>
      </w:pPr>
      <w:r>
        <w:t>14. Machine-Learning Results</w:t>
      </w:r>
    </w:p>
    <w:p w14:paraId="5DD0FCF9" w14:textId="77777777" w:rsidR="00BE373A" w:rsidRDefault="00000000">
      <w:pPr>
        <w:spacing w:after="120"/>
      </w:pPr>
      <w:r>
        <w:lastRenderedPageBreak/>
        <w:t>During development, the redemption-prediction model produced the following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E373A" w14:paraId="0B6D3581" w14:textId="77777777">
        <w:tblPrEx>
          <w:tblCellMar>
            <w:top w:w="0" w:type="dxa"/>
            <w:bottom w:w="0" w:type="dxa"/>
          </w:tblCellMar>
        </w:tblPrEx>
        <w:tc>
          <w:tcPr>
            <w:tcW w:w="4500" w:type="dxa"/>
            <w:shd w:val="clear" w:color="auto" w:fill="1A2744"/>
          </w:tcPr>
          <w:p w14:paraId="3585D52B" w14:textId="77777777" w:rsidR="00BE373A" w:rsidRDefault="00000000">
            <w:r>
              <w:rPr>
                <w:b/>
                <w:bCs/>
                <w:color w:val="FFFFFF"/>
              </w:rPr>
              <w:t>Metric</w:t>
            </w:r>
          </w:p>
        </w:tc>
        <w:tc>
          <w:tcPr>
            <w:tcW w:w="4500" w:type="dxa"/>
            <w:shd w:val="clear" w:color="auto" w:fill="1A2744"/>
          </w:tcPr>
          <w:p w14:paraId="6A4F9DFF" w14:textId="77777777" w:rsidR="00BE373A" w:rsidRDefault="00000000">
            <w:r>
              <w:rPr>
                <w:b/>
                <w:bCs/>
                <w:color w:val="FFFFFF"/>
              </w:rPr>
              <w:t>Recorded Value</w:t>
            </w:r>
          </w:p>
        </w:tc>
      </w:tr>
      <w:tr w:rsidR="00BE373A" w14:paraId="544136E4" w14:textId="77777777">
        <w:tblPrEx>
          <w:tblCellMar>
            <w:top w:w="0" w:type="dxa"/>
            <w:bottom w:w="0" w:type="dxa"/>
          </w:tblCellMar>
        </w:tblPrEx>
        <w:tc>
          <w:tcPr>
            <w:tcW w:w="4500" w:type="dxa"/>
          </w:tcPr>
          <w:p w14:paraId="77AA3E9F" w14:textId="77777777" w:rsidR="00BE373A" w:rsidRDefault="00000000">
            <w:r>
              <w:rPr>
                <w:color w:val="000000"/>
              </w:rPr>
              <w:t>Test Accuracy</w:t>
            </w:r>
          </w:p>
        </w:tc>
        <w:tc>
          <w:tcPr>
            <w:tcW w:w="4500" w:type="dxa"/>
          </w:tcPr>
          <w:p w14:paraId="593152C5" w14:textId="77777777" w:rsidR="00BE373A" w:rsidRDefault="00000000">
            <w:r>
              <w:rPr>
                <w:color w:val="000000"/>
              </w:rPr>
              <w:t>78.3%</w:t>
            </w:r>
          </w:p>
        </w:tc>
      </w:tr>
      <w:tr w:rsidR="00BE373A" w14:paraId="362CAF21" w14:textId="77777777">
        <w:tblPrEx>
          <w:tblCellMar>
            <w:top w:w="0" w:type="dxa"/>
            <w:bottom w:w="0" w:type="dxa"/>
          </w:tblCellMar>
        </w:tblPrEx>
        <w:tc>
          <w:tcPr>
            <w:tcW w:w="4500" w:type="dxa"/>
          </w:tcPr>
          <w:p w14:paraId="64E3B52C" w14:textId="77777777" w:rsidR="00BE373A" w:rsidRDefault="00000000">
            <w:r>
              <w:rPr>
                <w:color w:val="000000"/>
              </w:rPr>
              <w:t>ROC-AUC</w:t>
            </w:r>
          </w:p>
        </w:tc>
        <w:tc>
          <w:tcPr>
            <w:tcW w:w="4500" w:type="dxa"/>
          </w:tcPr>
          <w:p w14:paraId="0EAA4BDA" w14:textId="77777777" w:rsidR="00BE373A" w:rsidRDefault="00000000">
            <w:r>
              <w:rPr>
                <w:color w:val="000000"/>
              </w:rPr>
              <w:t>0.819</w:t>
            </w:r>
          </w:p>
        </w:tc>
      </w:tr>
      <w:tr w:rsidR="00BE373A" w14:paraId="4573AF5B" w14:textId="77777777">
        <w:tblPrEx>
          <w:tblCellMar>
            <w:top w:w="0" w:type="dxa"/>
            <w:bottom w:w="0" w:type="dxa"/>
          </w:tblCellMar>
        </w:tblPrEx>
        <w:tc>
          <w:tcPr>
            <w:tcW w:w="4500" w:type="dxa"/>
          </w:tcPr>
          <w:p w14:paraId="6B476305" w14:textId="77777777" w:rsidR="00BE373A" w:rsidRDefault="00000000">
            <w:r>
              <w:rPr>
                <w:color w:val="000000"/>
              </w:rPr>
              <w:t>Baseline Redemption Rate</w:t>
            </w:r>
          </w:p>
        </w:tc>
        <w:tc>
          <w:tcPr>
            <w:tcW w:w="4500" w:type="dxa"/>
          </w:tcPr>
          <w:p w14:paraId="2CAEB572" w14:textId="77777777" w:rsidR="00BE373A" w:rsidRDefault="00000000">
            <w:r>
              <w:rPr>
                <w:color w:val="000000"/>
              </w:rPr>
              <w:t>35.9%</w:t>
            </w:r>
          </w:p>
        </w:tc>
      </w:tr>
    </w:tbl>
    <w:p w14:paraId="021B00D7" w14:textId="77777777" w:rsidR="00BE373A" w:rsidRDefault="00000000">
      <w:pPr>
        <w:spacing w:after="120"/>
      </w:pPr>
      <w:r>
        <w:t>These values indicate that the model substantially outperforms the baseline redemption rate and maintains a strong ability to distinguish between customers likely and unlikely to redeem a given offer.</w:t>
      </w:r>
    </w:p>
    <w:p w14:paraId="60FBF638" w14:textId="77777777" w:rsidR="00BE373A" w:rsidRDefault="00000000">
      <w:pPr>
        <w:spacing w:after="120"/>
      </w:pPr>
      <w:r>
        <w:t>These results must be rechecked using the final model files and final evaluation dataset before being included in the published paper. Only the latest reproducible results should appear in the final submission.</w:t>
      </w:r>
    </w:p>
    <w:p w14:paraId="3D21B270" w14:textId="77777777" w:rsidR="00BE373A" w:rsidRDefault="00000000">
      <w:pPr>
        <w:pStyle w:val="Heading1"/>
        <w:spacing w:before="300" w:after="150"/>
      </w:pPr>
      <w:r>
        <w:t>15. Important Features Identified by the Model</w:t>
      </w:r>
    </w:p>
    <w:p w14:paraId="50C75957" w14:textId="77777777" w:rsidR="00BE373A" w:rsidRDefault="00000000">
      <w:pPr>
        <w:spacing w:after="120"/>
      </w:pPr>
      <w:r>
        <w:t>Important features observed during model development included:</w:t>
      </w:r>
    </w:p>
    <w:p w14:paraId="0ABB329B" w14:textId="77777777" w:rsidR="00BE373A" w:rsidRDefault="00000000">
      <w:pPr>
        <w:pStyle w:val="ListParagraph"/>
        <w:numPr>
          <w:ilvl w:val="0"/>
          <w:numId w:val="2"/>
        </w:numPr>
        <w:spacing w:after="60"/>
      </w:pPr>
      <w:r>
        <w:t>Offer type</w:t>
      </w:r>
    </w:p>
    <w:p w14:paraId="4A91092C" w14:textId="77777777" w:rsidR="00BE373A" w:rsidRDefault="00000000">
      <w:pPr>
        <w:pStyle w:val="ListParagraph"/>
        <w:numPr>
          <w:ilvl w:val="0"/>
          <w:numId w:val="2"/>
        </w:numPr>
        <w:spacing w:after="60"/>
      </w:pPr>
      <w:r>
        <w:t>Age group</w:t>
      </w:r>
    </w:p>
    <w:p w14:paraId="3919C4E9" w14:textId="77777777" w:rsidR="00BE373A" w:rsidRDefault="00000000">
      <w:pPr>
        <w:pStyle w:val="ListParagraph"/>
        <w:numPr>
          <w:ilvl w:val="0"/>
          <w:numId w:val="2"/>
        </w:numPr>
        <w:spacing w:after="60"/>
      </w:pPr>
      <w:r>
        <w:t>Channel</w:t>
      </w:r>
    </w:p>
    <w:p w14:paraId="2CA3F603" w14:textId="77777777" w:rsidR="00BE373A" w:rsidRDefault="00000000">
      <w:pPr>
        <w:pStyle w:val="ListParagraph"/>
        <w:numPr>
          <w:ilvl w:val="0"/>
          <w:numId w:val="2"/>
        </w:numPr>
        <w:spacing w:after="60"/>
      </w:pPr>
      <w:r>
        <w:t>Visit frequency</w:t>
      </w:r>
    </w:p>
    <w:p w14:paraId="2921A2FD" w14:textId="77777777" w:rsidR="00BE373A" w:rsidRDefault="00000000">
      <w:pPr>
        <w:pStyle w:val="ListParagraph"/>
        <w:numPr>
          <w:ilvl w:val="0"/>
          <w:numId w:val="2"/>
        </w:numPr>
        <w:spacing w:after="60"/>
      </w:pPr>
      <w:r>
        <w:t>Customer past redemption rate</w:t>
      </w:r>
    </w:p>
    <w:p w14:paraId="0A768BD8" w14:textId="77777777" w:rsidR="00BE373A" w:rsidRDefault="00000000">
      <w:pPr>
        <w:pStyle w:val="ListParagraph"/>
        <w:numPr>
          <w:ilvl w:val="0"/>
          <w:numId w:val="2"/>
        </w:numPr>
        <w:spacing w:after="60"/>
      </w:pPr>
      <w:r>
        <w:t xml:space="preserve">Total </w:t>
      </w:r>
      <w:proofErr w:type="gramStart"/>
      <w:r>
        <w:t>spend</w:t>
      </w:r>
      <w:proofErr w:type="gramEnd"/>
    </w:p>
    <w:p w14:paraId="00DF9F56" w14:textId="77777777" w:rsidR="00BE373A" w:rsidRDefault="00000000">
      <w:pPr>
        <w:pStyle w:val="ListParagraph"/>
        <w:numPr>
          <w:ilvl w:val="0"/>
          <w:numId w:val="2"/>
        </w:numPr>
        <w:spacing w:after="60"/>
      </w:pPr>
      <w:r>
        <w:t>Loyalty tier</w:t>
      </w:r>
    </w:p>
    <w:p w14:paraId="1DF04CC2" w14:textId="77777777" w:rsidR="00BE373A" w:rsidRDefault="00000000">
      <w:pPr>
        <w:pStyle w:val="ListParagraph"/>
        <w:numPr>
          <w:ilvl w:val="0"/>
          <w:numId w:val="2"/>
        </w:numPr>
        <w:spacing w:after="60"/>
      </w:pPr>
      <w:r>
        <w:t>Days since last purchase</w:t>
      </w:r>
    </w:p>
    <w:p w14:paraId="26BD6FE4" w14:textId="77777777" w:rsidR="00BE373A" w:rsidRDefault="00000000">
      <w:pPr>
        <w:pStyle w:val="ListParagraph"/>
        <w:numPr>
          <w:ilvl w:val="0"/>
          <w:numId w:val="2"/>
        </w:numPr>
        <w:spacing w:after="60"/>
      </w:pPr>
      <w:r>
        <w:t>Average basket value</w:t>
      </w:r>
    </w:p>
    <w:p w14:paraId="4C7A52C2" w14:textId="77777777" w:rsidR="00BE373A" w:rsidRDefault="00000000">
      <w:pPr>
        <w:pStyle w:val="ListParagraph"/>
        <w:numPr>
          <w:ilvl w:val="0"/>
          <w:numId w:val="2"/>
        </w:numPr>
        <w:spacing w:after="60"/>
      </w:pPr>
      <w:r>
        <w:t>Gender</w:t>
      </w:r>
    </w:p>
    <w:p w14:paraId="0BC5C544" w14:textId="77777777" w:rsidR="00BE373A" w:rsidRDefault="00000000">
      <w:pPr>
        <w:pStyle w:val="ListParagraph"/>
        <w:numPr>
          <w:ilvl w:val="0"/>
          <w:numId w:val="2"/>
        </w:numPr>
        <w:spacing w:after="60"/>
      </w:pPr>
      <w:r>
        <w:t>Preferred category</w:t>
      </w:r>
    </w:p>
    <w:p w14:paraId="3D2D8956" w14:textId="77777777" w:rsidR="00BE373A" w:rsidRDefault="00000000">
      <w:pPr>
        <w:pStyle w:val="ListParagraph"/>
        <w:numPr>
          <w:ilvl w:val="0"/>
          <w:numId w:val="2"/>
        </w:numPr>
        <w:spacing w:after="60"/>
      </w:pPr>
      <w:r>
        <w:t>Discount percentage</w:t>
      </w:r>
    </w:p>
    <w:p w14:paraId="16FA7499" w14:textId="77777777" w:rsidR="00BE373A" w:rsidRDefault="00000000">
      <w:pPr>
        <w:spacing w:after="120"/>
      </w:pPr>
      <w:r>
        <w:t>Feature importance values should only be included in the final paper if they are extracted from the final trained model.</w:t>
      </w:r>
    </w:p>
    <w:p w14:paraId="2157C895" w14:textId="77777777" w:rsidR="00BE373A" w:rsidRDefault="00000000">
      <w:pPr>
        <w:pStyle w:val="Heading1"/>
        <w:spacing w:before="300" w:after="150"/>
      </w:pPr>
      <w:r>
        <w:t>16. Functional Testing Results</w:t>
      </w:r>
    </w:p>
    <w:p w14:paraId="3FB6BC0B" w14:textId="77777777" w:rsidR="00BE373A" w:rsidRDefault="00000000">
      <w:pPr>
        <w:spacing w:after="120"/>
      </w:pPr>
      <w:r>
        <w:t>The following workflows were tested during implementation:</w:t>
      </w:r>
    </w:p>
    <w:p w14:paraId="6058C983" w14:textId="77777777" w:rsidR="00BE373A" w:rsidRDefault="00000000">
      <w:pPr>
        <w:pStyle w:val="ListParagraph"/>
        <w:numPr>
          <w:ilvl w:val="0"/>
          <w:numId w:val="2"/>
        </w:numPr>
        <w:spacing w:after="60"/>
      </w:pPr>
      <w:r>
        <w:t>Data upload and cleaning</w:t>
      </w:r>
    </w:p>
    <w:p w14:paraId="4937866C" w14:textId="77777777" w:rsidR="00BE373A" w:rsidRDefault="00000000">
      <w:pPr>
        <w:pStyle w:val="ListParagraph"/>
        <w:numPr>
          <w:ilvl w:val="0"/>
          <w:numId w:val="2"/>
        </w:numPr>
        <w:spacing w:after="60"/>
      </w:pPr>
      <w:r>
        <w:t>Customer segmentation calculation</w:t>
      </w:r>
    </w:p>
    <w:p w14:paraId="722CC349" w14:textId="77777777" w:rsidR="00BE373A" w:rsidRDefault="00000000">
      <w:pPr>
        <w:pStyle w:val="ListParagraph"/>
        <w:numPr>
          <w:ilvl w:val="0"/>
          <w:numId w:val="2"/>
        </w:numPr>
        <w:spacing w:after="60"/>
      </w:pPr>
      <w:r>
        <w:t>Churn-risk and intent-score calculation</w:t>
      </w:r>
    </w:p>
    <w:p w14:paraId="3A4CB07F" w14:textId="77777777" w:rsidR="00BE373A" w:rsidRDefault="00000000">
      <w:pPr>
        <w:pStyle w:val="ListParagraph"/>
        <w:numPr>
          <w:ilvl w:val="0"/>
          <w:numId w:val="2"/>
        </w:numPr>
        <w:spacing w:after="60"/>
      </w:pPr>
      <w:r>
        <w:t>Redemption-probability prediction</w:t>
      </w:r>
    </w:p>
    <w:p w14:paraId="2B1BBE0C" w14:textId="77777777" w:rsidR="00BE373A" w:rsidRDefault="00000000">
      <w:pPr>
        <w:pStyle w:val="ListParagraph"/>
        <w:numPr>
          <w:ilvl w:val="0"/>
          <w:numId w:val="2"/>
        </w:numPr>
        <w:spacing w:after="60"/>
      </w:pPr>
      <w:r>
        <w:t>Offer ranking and recommendation retrieval</w:t>
      </w:r>
    </w:p>
    <w:p w14:paraId="625697E4" w14:textId="77777777" w:rsidR="00BE373A" w:rsidRDefault="00000000">
      <w:pPr>
        <w:pStyle w:val="ListParagraph"/>
        <w:numPr>
          <w:ilvl w:val="0"/>
          <w:numId w:val="2"/>
        </w:numPr>
        <w:spacing w:after="60"/>
      </w:pPr>
      <w:r>
        <w:t>Treatment-versus-control analysis</w:t>
      </w:r>
    </w:p>
    <w:p w14:paraId="2F0DF53F" w14:textId="77777777" w:rsidR="00BE373A" w:rsidRDefault="00000000">
      <w:pPr>
        <w:pStyle w:val="ListParagraph"/>
        <w:numPr>
          <w:ilvl w:val="0"/>
          <w:numId w:val="2"/>
        </w:numPr>
        <w:spacing w:after="60"/>
      </w:pPr>
      <w:r>
        <w:t>Promotion calendar rendering and planning</w:t>
      </w:r>
    </w:p>
    <w:p w14:paraId="45864F8C" w14:textId="77777777" w:rsidR="00BE373A" w:rsidRDefault="00000000">
      <w:pPr>
        <w:pStyle w:val="ListParagraph"/>
        <w:numPr>
          <w:ilvl w:val="0"/>
          <w:numId w:val="2"/>
        </w:numPr>
        <w:spacing w:after="60"/>
      </w:pPr>
      <w:r>
        <w:t>Poster generation</w:t>
      </w:r>
    </w:p>
    <w:p w14:paraId="4CA689A5" w14:textId="77777777" w:rsidR="00BE373A" w:rsidRDefault="00000000">
      <w:pPr>
        <w:pStyle w:val="ListParagraph"/>
        <w:numPr>
          <w:ilvl w:val="0"/>
          <w:numId w:val="2"/>
        </w:numPr>
        <w:spacing w:after="60"/>
      </w:pPr>
      <w:r>
        <w:t>Firebase save and retrieval</w:t>
      </w:r>
    </w:p>
    <w:p w14:paraId="2BFB6C57" w14:textId="77777777" w:rsidR="00BE373A" w:rsidRDefault="00000000">
      <w:pPr>
        <w:pStyle w:val="ListParagraph"/>
        <w:numPr>
          <w:ilvl w:val="0"/>
          <w:numId w:val="2"/>
        </w:numPr>
        <w:spacing w:after="60"/>
      </w:pPr>
      <w:r>
        <w:t>Backend/application health status</w:t>
      </w:r>
    </w:p>
    <w:p w14:paraId="67780092" w14:textId="77777777" w:rsidR="00BE373A" w:rsidRDefault="00000000">
      <w:pPr>
        <w:spacing w:after="120"/>
      </w:pPr>
      <w:r>
        <w:t>The system successfully completed the main recommendation and reporting workflow and automatically persisted uploaded data and planned promotions to Firebase.</w:t>
      </w:r>
    </w:p>
    <w:p w14:paraId="01BADF5F" w14:textId="77777777" w:rsidR="00BE373A" w:rsidRDefault="00000000">
      <w:pPr>
        <w:spacing w:after="120"/>
      </w:pPr>
      <w:r>
        <w:t>A formal testing table should be prepared with the following fields: test case ID, tested function, input, expected result, actual result, and pass/fail status.</w:t>
      </w:r>
    </w:p>
    <w:p w14:paraId="7917FC6D" w14:textId="77777777" w:rsidR="00BE373A" w:rsidRDefault="00000000">
      <w:pPr>
        <w:pStyle w:val="Heading1"/>
        <w:spacing w:before="300" w:after="150"/>
      </w:pPr>
      <w:r>
        <w:lastRenderedPageBreak/>
        <w:t>17. Research Contribution</w:t>
      </w:r>
    </w:p>
    <w:p w14:paraId="283BD54B" w14:textId="77777777" w:rsidR="00BE373A" w:rsidRDefault="00000000">
      <w:pPr>
        <w:spacing w:after="120"/>
      </w:pPr>
      <w:r>
        <w:t>The main contribution of this component is the combination of multiple marketing decision capabilities within one integrated system.</w:t>
      </w:r>
    </w:p>
    <w:p w14:paraId="1A7253D3" w14:textId="77777777" w:rsidR="00BE373A" w:rsidRDefault="00000000">
      <w:pPr>
        <w:spacing w:after="120"/>
      </w:pPr>
      <w:r>
        <w:t>Unlike a basic campaign-reporting dashboard, the proposed component:</w:t>
      </w:r>
    </w:p>
    <w:p w14:paraId="2F067442" w14:textId="77777777" w:rsidR="00BE373A" w:rsidRDefault="00000000">
      <w:pPr>
        <w:pStyle w:val="ListParagraph"/>
        <w:numPr>
          <w:ilvl w:val="0"/>
          <w:numId w:val="2"/>
        </w:numPr>
        <w:spacing w:after="60"/>
      </w:pPr>
      <w:r>
        <w:t xml:space="preserve">Segments customers by </w:t>
      </w:r>
      <w:proofErr w:type="spellStart"/>
      <w:r>
        <w:t>behaviour</w:t>
      </w:r>
      <w:proofErr w:type="spellEnd"/>
      <w:r>
        <w:t xml:space="preserve"> and value</w:t>
      </w:r>
    </w:p>
    <w:p w14:paraId="25A6E111" w14:textId="77777777" w:rsidR="00BE373A" w:rsidRDefault="00000000">
      <w:pPr>
        <w:pStyle w:val="ListParagraph"/>
        <w:numPr>
          <w:ilvl w:val="0"/>
          <w:numId w:val="2"/>
        </w:numPr>
        <w:spacing w:after="60"/>
      </w:pPr>
      <w:r>
        <w:t>Predicts redemption likelihood per customer-offer pair</w:t>
      </w:r>
    </w:p>
    <w:p w14:paraId="0E1521E5" w14:textId="77777777" w:rsidR="00BE373A" w:rsidRDefault="00000000">
      <w:pPr>
        <w:pStyle w:val="ListParagraph"/>
        <w:numPr>
          <w:ilvl w:val="0"/>
          <w:numId w:val="2"/>
        </w:numPr>
        <w:spacing w:after="60"/>
      </w:pPr>
      <w:r>
        <w:t>Quantifies causal promotion impact through treatment-control analysis</w:t>
      </w:r>
    </w:p>
    <w:p w14:paraId="5BC20410" w14:textId="77777777" w:rsidR="00BE373A" w:rsidRDefault="00000000">
      <w:pPr>
        <w:pStyle w:val="ListParagraph"/>
        <w:numPr>
          <w:ilvl w:val="0"/>
          <w:numId w:val="2"/>
        </w:numPr>
        <w:spacing w:after="60"/>
      </w:pPr>
      <w:r>
        <w:t>Identifies optimal discount levels and channels</w:t>
      </w:r>
    </w:p>
    <w:p w14:paraId="3D22CAA8" w14:textId="77777777" w:rsidR="00BE373A" w:rsidRDefault="00000000">
      <w:pPr>
        <w:pStyle w:val="ListParagraph"/>
        <w:numPr>
          <w:ilvl w:val="0"/>
          <w:numId w:val="2"/>
        </w:numPr>
        <w:spacing w:after="60"/>
      </w:pPr>
      <w:r>
        <w:t>Aligns campaign planning with seasonal and payday demand cycles</w:t>
      </w:r>
    </w:p>
    <w:p w14:paraId="7AC557A2" w14:textId="77777777" w:rsidR="00BE373A" w:rsidRDefault="00000000">
      <w:pPr>
        <w:pStyle w:val="ListParagraph"/>
        <w:numPr>
          <w:ilvl w:val="0"/>
          <w:numId w:val="2"/>
        </w:numPr>
        <w:spacing w:after="60"/>
      </w:pPr>
      <w:r>
        <w:t>Generates explainable, plain-language recommendations</w:t>
      </w:r>
    </w:p>
    <w:p w14:paraId="7FBFE26D" w14:textId="77777777" w:rsidR="00BE373A" w:rsidRDefault="00000000">
      <w:pPr>
        <w:pStyle w:val="ListParagraph"/>
        <w:numPr>
          <w:ilvl w:val="0"/>
          <w:numId w:val="2"/>
        </w:numPr>
        <w:spacing w:after="60"/>
      </w:pPr>
      <w:r>
        <w:t>Automatically produces tailored promotional marketing assets</w:t>
      </w:r>
    </w:p>
    <w:p w14:paraId="7F5E641C" w14:textId="77777777" w:rsidR="00BE373A" w:rsidRDefault="00000000">
      <w:pPr>
        <w:spacing w:after="120"/>
      </w:pPr>
      <w:r>
        <w:t>Therefore, the component connects machine-learning prediction with a practical marketing decision and content-generation workflow.</w:t>
      </w:r>
    </w:p>
    <w:p w14:paraId="63337164" w14:textId="77777777" w:rsidR="00BE373A" w:rsidRDefault="00000000">
      <w:pPr>
        <w:pStyle w:val="Heading1"/>
        <w:spacing w:before="300" w:after="150"/>
      </w:pPr>
      <w:r>
        <w:t>18. Current Limitations</w:t>
      </w:r>
    </w:p>
    <w:p w14:paraId="479206D5" w14:textId="77777777" w:rsidR="00BE373A" w:rsidRDefault="00000000">
      <w:pPr>
        <w:spacing w:after="120"/>
      </w:pPr>
      <w:r>
        <w:t>The following limitations should be acknowledged:</w:t>
      </w:r>
    </w:p>
    <w:p w14:paraId="481CFCBC" w14:textId="77777777" w:rsidR="00BE373A" w:rsidRDefault="00000000">
      <w:pPr>
        <w:pStyle w:val="ListParagraph"/>
        <w:numPr>
          <w:ilvl w:val="0"/>
          <w:numId w:val="2"/>
        </w:numPr>
        <w:spacing w:after="60"/>
      </w:pPr>
      <w:r>
        <w:t>The model was primarily trained using simulated or prepared retail data.</w:t>
      </w:r>
    </w:p>
    <w:p w14:paraId="1B188C98" w14:textId="2A221BB3" w:rsidR="00BE373A" w:rsidRDefault="00000000">
      <w:pPr>
        <w:pStyle w:val="ListParagraph"/>
        <w:numPr>
          <w:ilvl w:val="0"/>
          <w:numId w:val="2"/>
        </w:numPr>
        <w:spacing w:after="60"/>
      </w:pPr>
      <w:r>
        <w:t>Full validation using retail campaign data is still limited.</w:t>
      </w:r>
    </w:p>
    <w:p w14:paraId="17D663F6" w14:textId="77777777" w:rsidR="00BE373A" w:rsidRDefault="00000000">
      <w:pPr>
        <w:pStyle w:val="ListParagraph"/>
        <w:numPr>
          <w:ilvl w:val="0"/>
          <w:numId w:val="2"/>
        </w:numPr>
        <w:spacing w:after="60"/>
      </w:pPr>
      <w:r>
        <w:t>The offer-assignment process in the training data reflects an experimental (near-random) design, which the model deliberately does not attempt to predict.</w:t>
      </w:r>
    </w:p>
    <w:p w14:paraId="16C58573" w14:textId="5C07D1BF" w:rsidR="00BE373A" w:rsidRDefault="00000000">
      <w:pPr>
        <w:pStyle w:val="ListParagraph"/>
        <w:numPr>
          <w:ilvl w:val="0"/>
          <w:numId w:val="2"/>
        </w:numPr>
        <w:spacing w:after="60"/>
      </w:pPr>
      <w:r>
        <w:t>Discount level and channel recommendations use historical association rather than live experimentation</w:t>
      </w:r>
      <w:r w:rsidR="00BB5107">
        <w:t xml:space="preserve"> </w:t>
      </w:r>
      <w:proofErr w:type="gramStart"/>
      <w:r w:rsidR="00BB5107">
        <w:t xml:space="preserve">only </w:t>
      </w:r>
      <w:r>
        <w:t>.</w:t>
      </w:r>
      <w:proofErr w:type="gramEnd"/>
    </w:p>
    <w:p w14:paraId="329D3F48" w14:textId="77777777" w:rsidR="00BE373A" w:rsidRDefault="00000000">
      <w:pPr>
        <w:pStyle w:val="ListParagraph"/>
        <w:numPr>
          <w:ilvl w:val="0"/>
          <w:numId w:val="2"/>
        </w:numPr>
        <w:spacing w:after="60"/>
      </w:pPr>
      <w:r>
        <w:t>Generated AI explanations and posters depend on the information provided to the underlying models.</w:t>
      </w:r>
    </w:p>
    <w:p w14:paraId="559170F7" w14:textId="77777777" w:rsidR="00BE373A" w:rsidRDefault="00000000">
      <w:pPr>
        <w:pStyle w:val="ListParagraph"/>
        <w:numPr>
          <w:ilvl w:val="0"/>
          <w:numId w:val="2"/>
        </w:numPr>
        <w:spacing w:after="60"/>
      </w:pPr>
      <w:r>
        <w:t>Final integration with every group component should be verified.</w:t>
      </w:r>
    </w:p>
    <w:p w14:paraId="47A79C55" w14:textId="798D6310" w:rsidR="00BE373A" w:rsidRDefault="00000000">
      <w:pPr>
        <w:pStyle w:val="ListParagraph"/>
        <w:numPr>
          <w:ilvl w:val="0"/>
          <w:numId w:val="2"/>
        </w:numPr>
        <w:spacing w:after="60"/>
      </w:pPr>
      <w:r>
        <w:t>The system has not yet been deployed across a complete retail environment.</w:t>
      </w:r>
    </w:p>
    <w:p w14:paraId="0425323D" w14:textId="77777777" w:rsidR="00BE373A" w:rsidRDefault="00000000">
      <w:pPr>
        <w:pStyle w:val="ListParagraph"/>
        <w:numPr>
          <w:ilvl w:val="0"/>
          <w:numId w:val="2"/>
        </w:numPr>
        <w:spacing w:after="60"/>
      </w:pPr>
      <w:r>
        <w:t>Planned promotions currently persist per session pending full database integration.</w:t>
      </w:r>
    </w:p>
    <w:p w14:paraId="2204FAF8" w14:textId="77777777" w:rsidR="00BE373A" w:rsidRDefault="00000000">
      <w:pPr>
        <w:pStyle w:val="Heading1"/>
        <w:spacing w:before="300" w:after="150"/>
      </w:pPr>
      <w:r>
        <w:t>19. Recommended Future Work</w:t>
      </w:r>
    </w:p>
    <w:p w14:paraId="341CC766" w14:textId="77777777" w:rsidR="00BE373A" w:rsidRDefault="00000000">
      <w:pPr>
        <w:spacing w:after="120"/>
      </w:pPr>
      <w:r>
        <w:t>Future improvements may include:</w:t>
      </w:r>
    </w:p>
    <w:p w14:paraId="4F1A5C96" w14:textId="77777777" w:rsidR="00BE373A" w:rsidRDefault="00000000">
      <w:pPr>
        <w:pStyle w:val="ListParagraph"/>
        <w:numPr>
          <w:ilvl w:val="0"/>
          <w:numId w:val="2"/>
        </w:numPr>
        <w:spacing w:after="60"/>
      </w:pPr>
      <w:r>
        <w:t>Reading the inventory component's overstock data to surface product-category suggestions within the Poster Generator (near-term, low-effort integration)</w:t>
      </w:r>
    </w:p>
    <w:p w14:paraId="415EB9BD" w14:textId="77777777" w:rsidR="00BE373A" w:rsidRDefault="00000000">
      <w:pPr>
        <w:pStyle w:val="ListParagraph"/>
        <w:numPr>
          <w:ilvl w:val="0"/>
          <w:numId w:val="2"/>
        </w:numPr>
        <w:spacing w:after="60"/>
      </w:pPr>
      <w:r>
        <w:t>Aligning store identifiers with the inventory component's 8-store coded format</w:t>
      </w:r>
    </w:p>
    <w:p w14:paraId="6A0859EE" w14:textId="77777777" w:rsidR="00BE373A" w:rsidRDefault="00000000">
      <w:pPr>
        <w:pStyle w:val="ListParagraph"/>
        <w:numPr>
          <w:ilvl w:val="0"/>
          <w:numId w:val="2"/>
        </w:numPr>
        <w:spacing w:after="60"/>
      </w:pPr>
      <w:r>
        <w:t xml:space="preserve">Introducing shared </w:t>
      </w:r>
      <w:proofErr w:type="spellStart"/>
      <w:r>
        <w:t>product_id</w:t>
      </w:r>
      <w:proofErr w:type="spellEnd"/>
      <w:r>
        <w:t xml:space="preserve"> and brand fields to support product-level (not only category-level) promotion targeting</w:t>
      </w:r>
    </w:p>
    <w:p w14:paraId="5D6EEA3B" w14:textId="77777777" w:rsidR="00BE373A" w:rsidRDefault="00000000">
      <w:pPr>
        <w:pStyle w:val="ListParagraph"/>
        <w:numPr>
          <w:ilvl w:val="0"/>
          <w:numId w:val="2"/>
        </w:numPr>
        <w:spacing w:after="60"/>
      </w:pPr>
      <w:r>
        <w:t>Reading inventory demand forecasts to enrich purchase-intent scoring</w:t>
      </w:r>
    </w:p>
    <w:p w14:paraId="031CD36C" w14:textId="77777777" w:rsidR="00BE373A" w:rsidRDefault="00000000">
      <w:pPr>
        <w:pStyle w:val="ListParagraph"/>
        <w:numPr>
          <w:ilvl w:val="0"/>
          <w:numId w:val="2"/>
        </w:numPr>
        <w:spacing w:after="60"/>
      </w:pPr>
      <w:r>
        <w:t xml:space="preserve">Writing promotion and redemption </w:t>
      </w:r>
      <w:proofErr w:type="spellStart"/>
      <w:r>
        <w:t>data</w:t>
      </w:r>
      <w:proofErr w:type="spellEnd"/>
      <w:r>
        <w:t xml:space="preserve"> back to support the inventory component's demand forecasting model</w:t>
      </w:r>
    </w:p>
    <w:p w14:paraId="03E77EA0" w14:textId="77777777" w:rsidR="00BE373A" w:rsidRDefault="00000000">
      <w:pPr>
        <w:pStyle w:val="ListParagraph"/>
        <w:numPr>
          <w:ilvl w:val="0"/>
          <w:numId w:val="2"/>
        </w:numPr>
        <w:spacing w:after="60"/>
      </w:pPr>
      <w:r>
        <w:t>Real-time A/B testing of discount levels and channels</w:t>
      </w:r>
    </w:p>
    <w:p w14:paraId="62F16FEE" w14:textId="77777777" w:rsidR="00BE373A" w:rsidRDefault="00000000">
      <w:pPr>
        <w:pStyle w:val="ListParagraph"/>
        <w:numPr>
          <w:ilvl w:val="0"/>
          <w:numId w:val="2"/>
        </w:numPr>
        <w:spacing w:after="60"/>
      </w:pPr>
      <w:r>
        <w:t xml:space="preserve">Expanded customer </w:t>
      </w:r>
      <w:proofErr w:type="spellStart"/>
      <w:r>
        <w:t>behavioural</w:t>
      </w:r>
      <w:proofErr w:type="spellEnd"/>
      <w:r>
        <w:t xml:space="preserve"> features from transaction history</w:t>
      </w:r>
    </w:p>
    <w:p w14:paraId="635FE9F2" w14:textId="77777777" w:rsidR="00BE373A" w:rsidRDefault="00000000">
      <w:pPr>
        <w:pStyle w:val="ListParagraph"/>
        <w:numPr>
          <w:ilvl w:val="0"/>
          <w:numId w:val="2"/>
        </w:numPr>
        <w:spacing w:after="60"/>
      </w:pPr>
      <w:r>
        <w:t>Continuous model retraining as new campaign data arrives</w:t>
      </w:r>
    </w:p>
    <w:p w14:paraId="719EDA6D" w14:textId="77777777" w:rsidR="00BE373A" w:rsidRDefault="00000000">
      <w:pPr>
        <w:pStyle w:val="ListParagraph"/>
        <w:numPr>
          <w:ilvl w:val="0"/>
          <w:numId w:val="2"/>
        </w:numPr>
        <w:spacing w:after="60"/>
      </w:pPr>
      <w:r>
        <w:t>Multi-language poster and messaging generation</w:t>
      </w:r>
    </w:p>
    <w:sectPr w:rsidR="00BE37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13EE"/>
    <w:multiLevelType w:val="hybridMultilevel"/>
    <w:tmpl w:val="976456FE"/>
    <w:lvl w:ilvl="0" w:tplc="D7CAEDE4">
      <w:start w:val="1"/>
      <w:numFmt w:val="bullet"/>
      <w:lvlText w:val="●"/>
      <w:lvlJc w:val="left"/>
      <w:pPr>
        <w:ind w:left="720" w:hanging="360"/>
      </w:pPr>
    </w:lvl>
    <w:lvl w:ilvl="1" w:tplc="FBEC2C98">
      <w:start w:val="1"/>
      <w:numFmt w:val="bullet"/>
      <w:lvlText w:val="○"/>
      <w:lvlJc w:val="left"/>
      <w:pPr>
        <w:ind w:left="1440" w:hanging="360"/>
      </w:pPr>
    </w:lvl>
    <w:lvl w:ilvl="2" w:tplc="17DA6C72">
      <w:start w:val="1"/>
      <w:numFmt w:val="bullet"/>
      <w:lvlText w:val="■"/>
      <w:lvlJc w:val="left"/>
      <w:pPr>
        <w:ind w:left="2160" w:hanging="360"/>
      </w:pPr>
    </w:lvl>
    <w:lvl w:ilvl="3" w:tplc="EE4ED86E">
      <w:start w:val="1"/>
      <w:numFmt w:val="bullet"/>
      <w:lvlText w:val="●"/>
      <w:lvlJc w:val="left"/>
      <w:pPr>
        <w:ind w:left="2880" w:hanging="360"/>
      </w:pPr>
    </w:lvl>
    <w:lvl w:ilvl="4" w:tplc="A8E25E6E">
      <w:start w:val="1"/>
      <w:numFmt w:val="bullet"/>
      <w:lvlText w:val="○"/>
      <w:lvlJc w:val="left"/>
      <w:pPr>
        <w:ind w:left="3600" w:hanging="360"/>
      </w:pPr>
    </w:lvl>
    <w:lvl w:ilvl="5" w:tplc="01987A40">
      <w:start w:val="1"/>
      <w:numFmt w:val="bullet"/>
      <w:lvlText w:val="■"/>
      <w:lvlJc w:val="left"/>
      <w:pPr>
        <w:ind w:left="4320" w:hanging="360"/>
      </w:pPr>
    </w:lvl>
    <w:lvl w:ilvl="6" w:tplc="75EA29BE">
      <w:start w:val="1"/>
      <w:numFmt w:val="bullet"/>
      <w:lvlText w:val="●"/>
      <w:lvlJc w:val="left"/>
      <w:pPr>
        <w:ind w:left="5040" w:hanging="360"/>
      </w:pPr>
    </w:lvl>
    <w:lvl w:ilvl="7" w:tplc="D2208B5E">
      <w:start w:val="1"/>
      <w:numFmt w:val="bullet"/>
      <w:lvlText w:val="●"/>
      <w:lvlJc w:val="left"/>
      <w:pPr>
        <w:ind w:left="5760" w:hanging="360"/>
      </w:pPr>
    </w:lvl>
    <w:lvl w:ilvl="8" w:tplc="25F4707A">
      <w:start w:val="1"/>
      <w:numFmt w:val="bullet"/>
      <w:lvlText w:val="●"/>
      <w:lvlJc w:val="left"/>
      <w:pPr>
        <w:ind w:left="6480" w:hanging="360"/>
      </w:pPr>
    </w:lvl>
  </w:abstractNum>
  <w:abstractNum w:abstractNumId="1" w15:restartNumberingAfterBreak="0">
    <w:nsid w:val="1C2B4327"/>
    <w:multiLevelType w:val="hybridMultilevel"/>
    <w:tmpl w:val="EC366350"/>
    <w:lvl w:ilvl="0" w:tplc="53962B64">
      <w:start w:val="1"/>
      <w:numFmt w:val="bullet"/>
      <w:lvlText w:val="•"/>
      <w:lvlJc w:val="left"/>
      <w:pPr>
        <w:ind w:left="720" w:hanging="360"/>
      </w:pPr>
    </w:lvl>
    <w:lvl w:ilvl="1" w:tplc="F7D41D8C">
      <w:numFmt w:val="decimal"/>
      <w:lvlText w:val=""/>
      <w:lvlJc w:val="left"/>
    </w:lvl>
    <w:lvl w:ilvl="2" w:tplc="F4F61430">
      <w:numFmt w:val="decimal"/>
      <w:lvlText w:val=""/>
      <w:lvlJc w:val="left"/>
    </w:lvl>
    <w:lvl w:ilvl="3" w:tplc="C35ADD70">
      <w:numFmt w:val="decimal"/>
      <w:lvlText w:val=""/>
      <w:lvlJc w:val="left"/>
    </w:lvl>
    <w:lvl w:ilvl="4" w:tplc="8CA40072">
      <w:numFmt w:val="decimal"/>
      <w:lvlText w:val=""/>
      <w:lvlJc w:val="left"/>
    </w:lvl>
    <w:lvl w:ilvl="5" w:tplc="551218FC">
      <w:numFmt w:val="decimal"/>
      <w:lvlText w:val=""/>
      <w:lvlJc w:val="left"/>
    </w:lvl>
    <w:lvl w:ilvl="6" w:tplc="EFD66C4A">
      <w:numFmt w:val="decimal"/>
      <w:lvlText w:val=""/>
      <w:lvlJc w:val="left"/>
    </w:lvl>
    <w:lvl w:ilvl="7" w:tplc="AE08EDE8">
      <w:numFmt w:val="decimal"/>
      <w:lvlText w:val=""/>
      <w:lvlJc w:val="left"/>
    </w:lvl>
    <w:lvl w:ilvl="8" w:tplc="802CAB34">
      <w:numFmt w:val="decimal"/>
      <w:lvlText w:val=""/>
      <w:lvlJc w:val="left"/>
    </w:lvl>
  </w:abstractNum>
  <w:abstractNum w:abstractNumId="2" w15:restartNumberingAfterBreak="0">
    <w:nsid w:val="487040FC"/>
    <w:multiLevelType w:val="hybridMultilevel"/>
    <w:tmpl w:val="80FE1696"/>
    <w:lvl w:ilvl="0" w:tplc="C178A67A">
      <w:start w:val="1"/>
      <w:numFmt w:val="decimal"/>
      <w:lvlText w:val="%1."/>
      <w:lvlJc w:val="left"/>
      <w:pPr>
        <w:ind w:left="720" w:hanging="360"/>
      </w:pPr>
    </w:lvl>
    <w:lvl w:ilvl="1" w:tplc="19C89750">
      <w:numFmt w:val="decimal"/>
      <w:lvlText w:val=""/>
      <w:lvlJc w:val="left"/>
    </w:lvl>
    <w:lvl w:ilvl="2" w:tplc="5EEA957E">
      <w:numFmt w:val="decimal"/>
      <w:lvlText w:val=""/>
      <w:lvlJc w:val="left"/>
    </w:lvl>
    <w:lvl w:ilvl="3" w:tplc="6DF24C7C">
      <w:numFmt w:val="decimal"/>
      <w:lvlText w:val=""/>
      <w:lvlJc w:val="left"/>
    </w:lvl>
    <w:lvl w:ilvl="4" w:tplc="C7B64EEE">
      <w:numFmt w:val="decimal"/>
      <w:lvlText w:val=""/>
      <w:lvlJc w:val="left"/>
    </w:lvl>
    <w:lvl w:ilvl="5" w:tplc="671C0D48">
      <w:numFmt w:val="decimal"/>
      <w:lvlText w:val=""/>
      <w:lvlJc w:val="left"/>
    </w:lvl>
    <w:lvl w:ilvl="6" w:tplc="C0C6FC70">
      <w:numFmt w:val="decimal"/>
      <w:lvlText w:val=""/>
      <w:lvlJc w:val="left"/>
    </w:lvl>
    <w:lvl w:ilvl="7" w:tplc="DB12F18A">
      <w:numFmt w:val="decimal"/>
      <w:lvlText w:val=""/>
      <w:lvlJc w:val="left"/>
    </w:lvl>
    <w:lvl w:ilvl="8" w:tplc="CADCFACE">
      <w:numFmt w:val="decimal"/>
      <w:lvlText w:val=""/>
      <w:lvlJc w:val="left"/>
    </w:lvl>
  </w:abstractNum>
  <w:num w:numId="1" w16cid:durableId="268196051">
    <w:abstractNumId w:val="0"/>
    <w:lvlOverride w:ilvl="0">
      <w:startOverride w:val="1"/>
    </w:lvlOverride>
  </w:num>
  <w:num w:numId="2" w16cid:durableId="149829922">
    <w:abstractNumId w:val="1"/>
    <w:lvlOverride w:ilvl="0">
      <w:startOverride w:val="1"/>
    </w:lvlOverride>
  </w:num>
  <w:num w:numId="3" w16cid:durableId="10351607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73A"/>
    <w:rsid w:val="00021653"/>
    <w:rsid w:val="0089568C"/>
    <w:rsid w:val="00BB5107"/>
    <w:rsid w:val="00BE3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8199"/>
  <w15:docId w15:val="{E0CAD1DC-9803-4BF9-9A7C-B3C2778DE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2874</Words>
  <Characters>16383</Characters>
  <Application>Microsoft Office Word</Application>
  <DocSecurity>0</DocSecurity>
  <Lines>136</Lines>
  <Paragraphs>38</Paragraphs>
  <ScaleCrop>false</ScaleCrop>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WIJETUNGA J A R K it22146588</cp:lastModifiedBy>
  <cp:revision>3</cp:revision>
  <dcterms:created xsi:type="dcterms:W3CDTF">2026-07-29T10:16:00Z</dcterms:created>
  <dcterms:modified xsi:type="dcterms:W3CDTF">2026-07-29T10:17:00Z</dcterms:modified>
</cp:coreProperties>
</file>