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1861" w14:textId="751D9858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 &lt;list&gt;</w:t>
      </w:r>
    </w:p>
    <w:p w14:paraId="62ADE660" w14:textId="0946F128" w:rsidR="007D50B1" w:rsidRPr="007D50B1" w:rsidRDefault="007D50B1" w:rsidP="00954B2D">
      <w:pPr>
        <w:rPr>
          <w:b/>
          <w:bCs/>
        </w:rPr>
      </w:pPr>
      <w:r w:rsidRPr="007D50B1">
        <w:rPr>
          <w:b/>
          <w:bCs/>
        </w:rPr>
        <w:t xml:space="preserve">Used to define a collection of elements. In this case, we’re injecting a list of bean references into the </w:t>
      </w:r>
      <w:proofErr w:type="spellStart"/>
      <w:r w:rsidRPr="007D50B1">
        <w:rPr>
          <w:b/>
          <w:bCs/>
        </w:rPr>
        <w:t>ArrayList</w:t>
      </w:r>
      <w:proofErr w:type="spellEnd"/>
      <w:r w:rsidRPr="007D50B1">
        <w:rPr>
          <w:b/>
          <w:bCs/>
        </w:rPr>
        <w:t xml:space="preserve"> constructor.</w:t>
      </w:r>
    </w:p>
    <w:p w14:paraId="446BDD25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&lt;list&gt;</w:t>
      </w:r>
    </w:p>
    <w:p w14:paraId="790FC056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    &lt;ref bean="in"/&gt;</w:t>
      </w:r>
    </w:p>
    <w:p w14:paraId="36D13B21" w14:textId="256906A5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    &lt;ref bean="us"/&gt;</w:t>
      </w:r>
    </w:p>
    <w:p w14:paraId="13D643D2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&lt;/list&gt;</w:t>
      </w:r>
    </w:p>
    <w:p w14:paraId="4BA4E435" w14:textId="3FBF8A68" w:rsidR="007D50B1" w:rsidRPr="007D50B1" w:rsidRDefault="007D50B1" w:rsidP="007D50B1">
      <w:pPr>
        <w:rPr>
          <w:b/>
          <w:bCs/>
        </w:rPr>
      </w:pPr>
    </w:p>
    <w:p w14:paraId="0FD39A13" w14:textId="1B7178D4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&lt;ref&gt;</w:t>
      </w:r>
    </w:p>
    <w:p w14:paraId="5D69197B" w14:textId="59DACBE9" w:rsidR="007D50B1" w:rsidRPr="007D50B1" w:rsidRDefault="007D50B1" w:rsidP="00954B2D">
      <w:pPr>
        <w:rPr>
          <w:b/>
          <w:bCs/>
        </w:rPr>
      </w:pPr>
      <w:r w:rsidRPr="007D50B1">
        <w:rPr>
          <w:b/>
          <w:bCs/>
        </w:rPr>
        <w:t>Used to reference an existing bean in the container.</w:t>
      </w:r>
    </w:p>
    <w:p w14:paraId="24037B92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&lt;ref bean="in"/&gt;</w:t>
      </w:r>
    </w:p>
    <w:p w14:paraId="39CAC73E" w14:textId="0A84F291" w:rsidR="007D50B1" w:rsidRPr="007D50B1" w:rsidRDefault="007D50B1" w:rsidP="007D50B1">
      <w:pPr>
        <w:rPr>
          <w:b/>
          <w:bCs/>
        </w:rPr>
      </w:pPr>
      <w:r>
        <w:rPr>
          <w:b/>
          <w:bCs/>
        </w:rPr>
        <w:t>I</w:t>
      </w:r>
      <w:r w:rsidRPr="007D50B1">
        <w:rPr>
          <w:b/>
          <w:bCs/>
        </w:rPr>
        <w:t>nject the bean with ID in into this context.</w:t>
      </w:r>
    </w:p>
    <w:p w14:paraId="629504D7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334A6087" w14:textId="1ECABBD8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bean Attribute</w:t>
      </w:r>
    </w:p>
    <w:p w14:paraId="2C6ABF8B" w14:textId="2F473175" w:rsidR="007D50B1" w:rsidRPr="007D50B1" w:rsidRDefault="007D50B1" w:rsidP="00954B2D">
      <w:pPr>
        <w:rPr>
          <w:b/>
          <w:bCs/>
        </w:rPr>
      </w:pPr>
      <w:r w:rsidRPr="007D50B1">
        <w:rPr>
          <w:b/>
          <w:bCs/>
        </w:rPr>
        <w:t>xml</w:t>
      </w:r>
    </w:p>
    <w:p w14:paraId="16430846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&lt;bean id="</w:t>
      </w:r>
      <w:proofErr w:type="spellStart"/>
      <w:r w:rsidRPr="007D50B1">
        <w:rPr>
          <w:b/>
          <w:bCs/>
        </w:rPr>
        <w:t>countryList</w:t>
      </w:r>
      <w:proofErr w:type="spellEnd"/>
      <w:r w:rsidRPr="007D50B1">
        <w:rPr>
          <w:b/>
          <w:bCs/>
        </w:rPr>
        <w:t>" class="</w:t>
      </w:r>
      <w:proofErr w:type="spellStart"/>
      <w:r w:rsidRPr="007D50B1">
        <w:rPr>
          <w:b/>
          <w:bCs/>
        </w:rPr>
        <w:t>java.util.ArrayList</w:t>
      </w:r>
      <w:proofErr w:type="spellEnd"/>
      <w:r w:rsidRPr="007D50B1">
        <w:rPr>
          <w:b/>
          <w:bCs/>
        </w:rPr>
        <w:t>"&gt;</w:t>
      </w:r>
    </w:p>
    <w:p w14:paraId="24A11190" w14:textId="77777777" w:rsidR="007D50B1" w:rsidRPr="007D50B1" w:rsidRDefault="007D50B1" w:rsidP="007D50B1">
      <w:pPr>
        <w:numPr>
          <w:ilvl w:val="0"/>
          <w:numId w:val="8"/>
        </w:numPr>
        <w:rPr>
          <w:b/>
          <w:bCs/>
        </w:rPr>
      </w:pPr>
      <w:r w:rsidRPr="007D50B1">
        <w:rPr>
          <w:b/>
          <w:bCs/>
        </w:rPr>
        <w:t>id: Unique identifier for the bean inside the container</w:t>
      </w:r>
    </w:p>
    <w:p w14:paraId="522B9AA0" w14:textId="77777777" w:rsidR="007D50B1" w:rsidRPr="007D50B1" w:rsidRDefault="007D50B1" w:rsidP="007D50B1">
      <w:pPr>
        <w:numPr>
          <w:ilvl w:val="0"/>
          <w:numId w:val="8"/>
        </w:numPr>
        <w:rPr>
          <w:b/>
          <w:bCs/>
        </w:rPr>
      </w:pPr>
      <w:r w:rsidRPr="007D50B1">
        <w:rPr>
          <w:b/>
          <w:bCs/>
        </w:rPr>
        <w:t>class: Fully qualified class name that Spring should instantiate</w:t>
      </w:r>
    </w:p>
    <w:p w14:paraId="6DD7D9BE" w14:textId="59412441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Spring will manage the lifecycle of this bean and allow us to retrieve it from the context.</w:t>
      </w:r>
    </w:p>
    <w:p w14:paraId="0CC94444" w14:textId="3318A7C8" w:rsidR="007D50B1" w:rsidRPr="007D50B1" w:rsidRDefault="007D50B1" w:rsidP="007D50B1">
      <w:pPr>
        <w:rPr>
          <w:b/>
          <w:bCs/>
        </w:rPr>
      </w:pPr>
    </w:p>
    <w:p w14:paraId="3A9BDAEE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6A6110FA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17DEF0B1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32E0C906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544D2692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1DCF7400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6E9D6BF0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2419AF41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2896BE4B" w14:textId="77777777" w:rsidR="00954B2D" w:rsidRDefault="00954B2D" w:rsidP="007D50B1">
      <w:pPr>
        <w:rPr>
          <w:rFonts w:ascii="Segoe UI Emoji" w:hAnsi="Segoe UI Emoji" w:cs="Segoe UI Emoji"/>
          <w:b/>
          <w:bCs/>
        </w:rPr>
      </w:pPr>
    </w:p>
    <w:p w14:paraId="2DAD8F5E" w14:textId="77777777" w:rsidR="00954B2D" w:rsidRDefault="00954B2D" w:rsidP="00954B2D">
      <w:pPr>
        <w:rPr>
          <w:b/>
          <w:bCs/>
        </w:rPr>
      </w:pPr>
    </w:p>
    <w:p w14:paraId="21F23C3E" w14:textId="77777777" w:rsidR="00954B2D" w:rsidRDefault="00954B2D" w:rsidP="00954B2D">
      <w:pPr>
        <w:rPr>
          <w:b/>
          <w:bCs/>
        </w:rPr>
      </w:pPr>
    </w:p>
    <w:p w14:paraId="32EE3B8C" w14:textId="7661D340" w:rsidR="007D50B1" w:rsidRPr="007D50B1" w:rsidRDefault="007D50B1" w:rsidP="00954B2D">
      <w:pPr>
        <w:rPr>
          <w:b/>
          <w:bCs/>
        </w:rPr>
      </w:pPr>
      <w:r w:rsidRPr="007D50B1">
        <w:rPr>
          <w:b/>
          <w:bCs/>
        </w:rPr>
        <w:lastRenderedPageBreak/>
        <w:t>Output Log (Example)</w:t>
      </w:r>
    </w:p>
    <w:p w14:paraId="786F3E60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Jul 13, 2025 12:34:56 PM </w:t>
      </w:r>
      <w:proofErr w:type="spellStart"/>
      <w:r w:rsidRPr="007D50B1">
        <w:rPr>
          <w:b/>
          <w:bCs/>
        </w:rPr>
        <w:t>com.cognizant.springlearn.SpringLearnApplication</w:t>
      </w:r>
      <w:proofErr w:type="spellEnd"/>
      <w:r w:rsidRPr="007D50B1">
        <w:rPr>
          <w:b/>
          <w:bCs/>
        </w:rPr>
        <w:t xml:space="preserve"> main</w:t>
      </w:r>
    </w:p>
    <w:p w14:paraId="5EB8E4E1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START</w:t>
      </w:r>
    </w:p>
    <w:p w14:paraId="76317D40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Jul 13, 2025 12:34:56 PM </w:t>
      </w:r>
      <w:proofErr w:type="spellStart"/>
      <w:r w:rsidRPr="007D50B1">
        <w:rPr>
          <w:b/>
          <w:bCs/>
        </w:rPr>
        <w:t>com.cognizant.springlearn.SpringLearnApplication</w:t>
      </w:r>
      <w:proofErr w:type="spellEnd"/>
      <w:r w:rsidRPr="007D50B1">
        <w:rPr>
          <w:b/>
          <w:bCs/>
        </w:rPr>
        <w:t xml:space="preserve"> </w:t>
      </w:r>
      <w:proofErr w:type="spellStart"/>
      <w:r w:rsidRPr="007D50B1">
        <w:rPr>
          <w:b/>
          <w:bCs/>
        </w:rPr>
        <w:t>displayCountries</w:t>
      </w:r>
      <w:proofErr w:type="spellEnd"/>
    </w:p>
    <w:p w14:paraId="639F0792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INFO: START - </w:t>
      </w:r>
      <w:proofErr w:type="spellStart"/>
      <w:r w:rsidRPr="007D50B1">
        <w:rPr>
          <w:b/>
          <w:bCs/>
        </w:rPr>
        <w:t>displayCountries</w:t>
      </w:r>
      <w:proofErr w:type="spellEnd"/>
    </w:p>
    <w:p w14:paraId="66F247AD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Country [code=IN, name=India]</w:t>
      </w:r>
    </w:p>
    <w:p w14:paraId="77B4974E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Country [code=US, name=United States]</w:t>
      </w:r>
    </w:p>
    <w:p w14:paraId="661D74E8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Country [code=DE, name=Germany]</w:t>
      </w:r>
    </w:p>
    <w:p w14:paraId="131AE5F0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Country [code=JP, name=Japan]</w:t>
      </w:r>
    </w:p>
    <w:p w14:paraId="09F3F31F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 xml:space="preserve">INFO: END - </w:t>
      </w:r>
      <w:proofErr w:type="spellStart"/>
      <w:r w:rsidRPr="007D50B1">
        <w:rPr>
          <w:b/>
          <w:bCs/>
        </w:rPr>
        <w:t>displayCountries</w:t>
      </w:r>
      <w:proofErr w:type="spellEnd"/>
    </w:p>
    <w:p w14:paraId="6EC291F3" w14:textId="77777777" w:rsidR="007D50B1" w:rsidRPr="007D50B1" w:rsidRDefault="007D50B1" w:rsidP="007D50B1">
      <w:pPr>
        <w:rPr>
          <w:b/>
          <w:bCs/>
        </w:rPr>
      </w:pPr>
      <w:r w:rsidRPr="007D50B1">
        <w:rPr>
          <w:b/>
          <w:bCs/>
        </w:rPr>
        <w:t>INFO: END</w:t>
      </w:r>
    </w:p>
    <w:p w14:paraId="091C349A" w14:textId="77777777" w:rsidR="00F56A87" w:rsidRPr="007D50B1" w:rsidRDefault="00F56A87" w:rsidP="007D50B1"/>
    <w:sectPr w:rsidR="00F56A87" w:rsidRPr="007D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361"/>
    <w:multiLevelType w:val="multilevel"/>
    <w:tmpl w:val="25B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0D52"/>
    <w:multiLevelType w:val="multilevel"/>
    <w:tmpl w:val="45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011D"/>
    <w:multiLevelType w:val="multilevel"/>
    <w:tmpl w:val="D69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555C"/>
    <w:multiLevelType w:val="multilevel"/>
    <w:tmpl w:val="EA3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EC9"/>
    <w:multiLevelType w:val="multilevel"/>
    <w:tmpl w:val="FF5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961BA"/>
    <w:multiLevelType w:val="multilevel"/>
    <w:tmpl w:val="BFF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23ABC"/>
    <w:multiLevelType w:val="multilevel"/>
    <w:tmpl w:val="20A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D14D4"/>
    <w:multiLevelType w:val="hybridMultilevel"/>
    <w:tmpl w:val="6A886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7559824">
    <w:abstractNumId w:val="0"/>
  </w:num>
  <w:num w:numId="2" w16cid:durableId="977028115">
    <w:abstractNumId w:val="1"/>
  </w:num>
  <w:num w:numId="3" w16cid:durableId="785150879">
    <w:abstractNumId w:val="3"/>
  </w:num>
  <w:num w:numId="4" w16cid:durableId="1254320652">
    <w:abstractNumId w:val="5"/>
  </w:num>
  <w:num w:numId="5" w16cid:durableId="1988170673">
    <w:abstractNumId w:val="6"/>
  </w:num>
  <w:num w:numId="6" w16cid:durableId="1340699087">
    <w:abstractNumId w:val="2"/>
  </w:num>
  <w:num w:numId="7" w16cid:durableId="593586853">
    <w:abstractNumId w:val="7"/>
  </w:num>
  <w:num w:numId="8" w16cid:durableId="79194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F"/>
    <w:rsid w:val="001A0B9F"/>
    <w:rsid w:val="001C610A"/>
    <w:rsid w:val="0050188F"/>
    <w:rsid w:val="007C11FE"/>
    <w:rsid w:val="007D50B1"/>
    <w:rsid w:val="008B58C3"/>
    <w:rsid w:val="00954B2D"/>
    <w:rsid w:val="0097193E"/>
    <w:rsid w:val="00B01CF6"/>
    <w:rsid w:val="00CF209A"/>
    <w:rsid w:val="00D65F79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031"/>
  <w15:chartTrackingRefBased/>
  <w15:docId w15:val="{57E85842-66D3-44B9-843D-B17BCDD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5</cp:revision>
  <dcterms:created xsi:type="dcterms:W3CDTF">2025-07-13T08:20:00Z</dcterms:created>
  <dcterms:modified xsi:type="dcterms:W3CDTF">2025-07-13T08:40:00Z</dcterms:modified>
</cp:coreProperties>
</file>