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History of Internet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1962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first recorded description of the social interactions that could be enabled through networking was a series of memos written by JCR Licklider of MIT in Aug 1962 discussing his “galactic network” concept.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Oct 1962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Licklide who was the head of DARPA convinced his IVAN Surtherland ,Bob Taylor and MIT researcher Lawerance G.Roberts the importance of the networking content.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1961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Leonard Kielinirock published published the first paper on packet switching theory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1964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Leonard Kielinirock published the first book on the subject of packet switching theory.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1965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Thomas Merrill, Roberts connected the TX-2 computer in mass to Q-32 in California with low speed dial-up telephone line creating the first wide-area computer network.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1964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RAND group had written on a paper on packet switching networks networks for secure voice in the military.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1968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August after Roberts and the DARPA funded community had refined the overall structure and specification for the ARPANET a RFO was released by DARPA for the development of one of the key components the switching called Interface message Processor(IMP).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In1969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Sep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BBN installed the first IMP at UCLA and the first host computer was connected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this year The Doug Engelbart’s project on “Augmentation of human intellect” at Stanford research institute(SIR) provide the second node.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Nov sir was connected to the ARPANET the first host- to- host message was sent from Klieninrock’s laboratory to SRI.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1970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Dec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network working group (NWP) working under S. Crocker finished the initia</w:t>
      </w:r>
      <w:r>
        <w:rPr>
          <w:rFonts w:hint="default"/>
          <w:sz w:val="24"/>
          <w:szCs w:val="24"/>
          <w:lang w:val="en-US"/>
        </w:rPr>
        <w:t>l ARPANET Host-to-Host protocol called the Network Control Protocol(NCP)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1972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idea of open-architecture networking was after introduced by Khan shortly after having at DARPA in 1972 the idea was originally part of the packet radio program but subsequently become a separate program then they called it “Internetting” .Then</w:t>
      </w:r>
    </w:p>
    <w:p>
      <w:pP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Kahn decided to develop a new version of the protocol which could meet the needs of an open-architecture network environment. This protocol would eventually be called the Transmission Control Protocol/Internet Protocol (TCP/IP). 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ind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52F98"/>
    <w:rsid w:val="2A8F4BB1"/>
    <w:rsid w:val="54252F98"/>
    <w:rsid w:val="5B8A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2020-02-26T08:52:00Z</dcterms:created>
  <dc:creator>Meti L</dc:creator>
  <cp:lastModifiedBy>Meti L</cp:lastModifiedBy>
  <dcterms:modified xsi:type="dcterms:W3CDTF">2020-02-26T15:04:04Z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