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291" w:rsidRPr="00202DE1" w:rsidRDefault="00202DE1">
      <w:pPr>
        <w:rPr>
          <w:lang w:val="en-CA"/>
        </w:rPr>
      </w:pPr>
      <w:r>
        <w:rPr>
          <w:lang w:val="en-CA"/>
        </w:rPr>
        <w:t>This is a word file both slated and not slated for deletion depending on the repository name given to it during the manual addition to the VR File Explorer interface.</w:t>
      </w:r>
      <w:bookmarkStart w:id="0" w:name="_GoBack"/>
      <w:bookmarkEnd w:id="0"/>
    </w:p>
    <w:sectPr w:rsidR="009E4291" w:rsidRPr="00202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DE1"/>
    <w:rsid w:val="00202DE1"/>
    <w:rsid w:val="009E4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2015-10-15T21:32:00Z</dcterms:created>
  <dcterms:modified xsi:type="dcterms:W3CDTF">2015-10-15T21:34:00Z</dcterms:modified>
</cp:coreProperties>
</file>