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262154983"/>
        <w:docPartObj>
          <w:docPartGallery w:val="Cover Pages"/>
          <w:docPartUnique/>
        </w:docPartObj>
      </w:sdtPr>
      <w:sdtEndPr>
        <w:rPr>
          <w:sz w:val="24"/>
        </w:rPr>
      </w:sdtEndPr>
      <w:sdtContent>
        <w:p w14:paraId="1DAFAF57" w14:textId="5B44C46B" w:rsidR="00EC53A5" w:rsidRDefault="00EC53A5">
          <w:pPr>
            <w:pStyle w:val="NoSpacing"/>
            <w:rPr>
              <w:sz w:val="2"/>
            </w:rPr>
          </w:pPr>
        </w:p>
        <w:p w14:paraId="77E660A3" w14:textId="1FD573B0" w:rsidR="00EC53A5" w:rsidRDefault="00EC53A5">
          <w:r>
            <w:rPr>
              <w:noProof/>
            </w:rPr>
            <mc:AlternateContent>
              <mc:Choice Requires="wps">
                <w:drawing>
                  <wp:anchor distT="0" distB="0" distL="114300" distR="114300" simplePos="0" relativeHeight="251661312" behindDoc="0" locked="0" layoutInCell="1" allowOverlap="1" wp14:anchorId="5C164AB8" wp14:editId="5E3D5846">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AAE9F" w14:textId="32580852" w:rsidR="00EC53A5" w:rsidRDefault="00EC53A5">
                                <w:pPr>
                                  <w:pStyle w:val="NoSpacing"/>
                                  <w:spacing w:before="120"/>
                                  <w:rPr>
                                    <w:color w:val="156082" w:themeColor="accent1"/>
                                    <w:sz w:val="36"/>
                                    <w:szCs w:val="36"/>
                                  </w:rPr>
                                </w:pPr>
                                <w:r>
                                  <w:rPr>
                                    <w:rFonts w:asciiTheme="majorHAnsi" w:eastAsiaTheme="majorEastAsia" w:hAnsiTheme="majorHAnsi" w:cstheme="majorBidi"/>
                                    <w:caps/>
                                    <w:color w:val="2C7FCE" w:themeColor="text2" w:themeTint="99"/>
                                    <w:sz w:val="68"/>
                                    <w:szCs w:val="68"/>
                                  </w:rPr>
                                  <w:t>CMPG 325-COMPUTER NETWORKS</w:t>
                                </w:r>
                              </w:p>
                              <w:p w14:paraId="39A9C3C2" w14:textId="77777777" w:rsidR="00EC53A5" w:rsidRDefault="00EC53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C164AB8"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" filled="f" stroked="f" strokeweight=".5pt">
                    <v:textbox style="mso-fit-shape-to-text:t">
                      <w:txbxContent>
                        <w:p w14:paraId="2B1AAE9F" w14:textId="32580852" w:rsidR="00EC53A5" w:rsidRDefault="00EC53A5">
                          <w:pPr>
                            <w:pStyle w:val="NoSpacing"/>
                            <w:spacing w:before="120"/>
                            <w:rPr>
                              <w:color w:val="156082" w:themeColor="accent1"/>
                              <w:sz w:val="36"/>
                              <w:szCs w:val="36"/>
                            </w:rPr>
                          </w:pPr>
                          <w:r>
                            <w:rPr>
                              <w:rFonts w:asciiTheme="majorHAnsi" w:eastAsiaTheme="majorEastAsia" w:hAnsiTheme="majorHAnsi" w:cstheme="majorBidi"/>
                              <w:caps/>
                              <w:color w:val="2C7FCE" w:themeColor="text2" w:themeTint="99"/>
                              <w:sz w:val="68"/>
                              <w:szCs w:val="68"/>
                            </w:rPr>
                            <w:t>CMPG 325-COMPUTER NETWORKS</w:t>
                          </w:r>
                        </w:p>
                        <w:p w14:paraId="39A9C3C2" w14:textId="77777777" w:rsidR="00EC53A5" w:rsidRDefault="00EC53A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27050B1" wp14:editId="59D47948">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D5C0D8F"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5073496D" w14:textId="5AC3E5A7" w:rsidR="00EC53A5" w:rsidRDefault="00EC53A5">
          <w:r>
            <w:rPr>
              <w:noProof/>
            </w:rPr>
            <mc:AlternateContent>
              <mc:Choice Requires="wps">
                <w:drawing>
                  <wp:anchor distT="0" distB="0" distL="114300" distR="114300" simplePos="0" relativeHeight="251659264" behindDoc="0" locked="0" layoutInCell="1" allowOverlap="1" wp14:anchorId="473D970C" wp14:editId="030A351C">
                    <wp:simplePos x="0" y="0"/>
                    <wp:positionH relativeFrom="page">
                      <wp:posOffset>914400</wp:posOffset>
                    </wp:positionH>
                    <wp:positionV relativeFrom="margin">
                      <wp:posOffset>7494270</wp:posOffset>
                    </wp:positionV>
                    <wp:extent cx="6004560" cy="739140"/>
                    <wp:effectExtent l="0" t="0" r="15240" b="3810"/>
                    <wp:wrapNone/>
                    <wp:docPr id="69" name="Text Box 73"/>
                    <wp:cNvGraphicFramePr/>
                    <a:graphic xmlns:a="http://schemas.openxmlformats.org/drawingml/2006/main">
                      <a:graphicData uri="http://schemas.microsoft.com/office/word/2010/wordprocessingShape">
                        <wps:wsp>
                          <wps:cNvSpPr txBox="1"/>
                          <wps:spPr>
                            <a:xfrm>
                              <a:off x="0" y="0"/>
                              <a:ext cx="6004560" cy="739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412742" w14:textId="5C6CD399" w:rsidR="00EC53A5" w:rsidRDefault="003F56BD" w:rsidP="00EC53A5">
                                <w:pPr>
                                  <w:pStyle w:val="NoSpacing"/>
                                  <w:jc w:val="center"/>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8E4F82">
                                      <w:rPr>
                                        <w:color w:val="156082" w:themeColor="accent1"/>
                                        <w:sz w:val="36"/>
                                        <w:szCs w:val="36"/>
                                      </w:rPr>
                                      <w:t>LAMOLA MC</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68BD770" w14:textId="2387250C" w:rsidR="00EC53A5" w:rsidRDefault="00EC53A5">
                                    <w:pPr>
                                      <w:pStyle w:val="NoSpacing"/>
                                      <w:jc w:val="right"/>
                                      <w:rPr>
                                        <w:color w:val="156082" w:themeColor="accent1"/>
                                        <w:sz w:val="36"/>
                                        <w:szCs w:val="36"/>
                                      </w:rPr>
                                    </w:pPr>
                                    <w:r>
                                      <w:rPr>
                                        <w:color w:val="156082" w:themeColor="accent1"/>
                                        <w:sz w:val="36"/>
                                        <w:szCs w:val="36"/>
                                      </w:rPr>
                                      <w:t>40624102</w:t>
                                    </w:r>
                                  </w:p>
                                </w:sdtContent>
                              </w:sdt>
                              <w:p w14:paraId="66972091" w14:textId="57D7C49F" w:rsidR="00EC53A5" w:rsidRDefault="00EC53A5" w:rsidP="00EC53A5">
                                <w:pPr>
                                  <w:pStyle w:val="NoSpacing"/>
                                  <w:ind w:left="360"/>
                                  <w:jc w:val="center"/>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73D970C" id="Text Box 73" o:spid="_x0000_s1027" type="#_x0000_t202" style="position:absolute;margin-left:1in;margin-top:590.1pt;width:472.8pt;height:5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" filled="f" stroked="f" strokeweight=".5pt">
                    <v:textbox inset="0,0,0,0">
                      <w:txbxContent>
                        <w:p w14:paraId="48412742" w14:textId="5C6CD399" w:rsidR="00EC53A5" w:rsidRDefault="00454381" w:rsidP="00EC53A5">
                          <w:pPr>
                            <w:pStyle w:val="NoSpacing"/>
                            <w:jc w:val="center"/>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8E4F82">
                                <w:rPr>
                                  <w:color w:val="156082" w:themeColor="accent1"/>
                                  <w:sz w:val="36"/>
                                  <w:szCs w:val="36"/>
                                </w:rPr>
                                <w:t>LAMOLA MC</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68BD770" w14:textId="2387250C" w:rsidR="00EC53A5" w:rsidRDefault="00EC53A5">
                              <w:pPr>
                                <w:pStyle w:val="NoSpacing"/>
                                <w:jc w:val="right"/>
                                <w:rPr>
                                  <w:color w:val="156082" w:themeColor="accent1"/>
                                  <w:sz w:val="36"/>
                                  <w:szCs w:val="36"/>
                                </w:rPr>
                              </w:pPr>
                              <w:r>
                                <w:rPr>
                                  <w:color w:val="156082" w:themeColor="accent1"/>
                                  <w:sz w:val="36"/>
                                  <w:szCs w:val="36"/>
                                </w:rPr>
                                <w:t>40624102</w:t>
                              </w:r>
                            </w:p>
                          </w:sdtContent>
                        </w:sdt>
                        <w:p w14:paraId="66972091" w14:textId="57D7C49F" w:rsidR="00EC53A5" w:rsidRDefault="00EC53A5" w:rsidP="00EC53A5">
                          <w:pPr>
                            <w:pStyle w:val="NoSpacing"/>
                            <w:ind w:left="360"/>
                            <w:jc w:val="center"/>
                            <w:rPr>
                              <w:color w:val="156082" w:themeColor="accent1"/>
                              <w:sz w:val="36"/>
                              <w:szCs w:val="36"/>
                            </w:rPr>
                          </w:pPr>
                        </w:p>
                      </w:txbxContent>
                    </v:textbox>
                    <w10:wrap anchorx="page" anchory="margin"/>
                  </v:shape>
                </w:pict>
              </mc:Fallback>
            </mc:AlternateContent>
          </w:r>
          <w:r>
            <w:br w:type="page"/>
          </w:r>
        </w:p>
      </w:sdtContent>
    </w:sdt>
    <w:p w14:paraId="39057D68" w14:textId="54006BDB" w:rsidR="00997700" w:rsidRPr="00DA2173" w:rsidRDefault="006505A5">
      <w:pPr>
        <w:rPr>
          <w:rFonts w:ascii="Arial" w:hAnsi="Arial" w:cs="Arial"/>
          <w:sz w:val="20"/>
          <w:szCs w:val="20"/>
        </w:rPr>
      </w:pPr>
      <w:r w:rsidRPr="00DA2173">
        <w:rPr>
          <w:rFonts w:ascii="Arial" w:hAnsi="Arial" w:cs="Arial"/>
          <w:sz w:val="20"/>
          <w:szCs w:val="20"/>
        </w:rPr>
        <w:lastRenderedPageBreak/>
        <w:t>CLIE</w:t>
      </w:r>
      <w:r w:rsidR="00DA2173" w:rsidRPr="00DA2173">
        <w:rPr>
          <w:rFonts w:ascii="Arial" w:hAnsi="Arial" w:cs="Arial"/>
          <w:sz w:val="20"/>
          <w:szCs w:val="20"/>
        </w:rPr>
        <w:t>N</w:t>
      </w:r>
      <w:r w:rsidRPr="00DA2173">
        <w:rPr>
          <w:rFonts w:ascii="Arial" w:hAnsi="Arial" w:cs="Arial"/>
          <w:sz w:val="20"/>
          <w:szCs w:val="20"/>
        </w:rPr>
        <w:t>T REQUIREMENTS</w:t>
      </w:r>
    </w:p>
    <w:p w14:paraId="70C777D6" w14:textId="4FCD5F59" w:rsidR="006505A5" w:rsidRPr="008E4F82" w:rsidRDefault="006505A5">
      <w:pPr>
        <w:rPr>
          <w:rFonts w:ascii="Arial" w:hAnsi="Arial" w:cs="Arial"/>
          <w:sz w:val="20"/>
          <w:szCs w:val="20"/>
          <w:u w:val="single"/>
        </w:rPr>
      </w:pPr>
      <w:r w:rsidRPr="008E4F82">
        <w:rPr>
          <w:rFonts w:ascii="Arial" w:hAnsi="Arial" w:cs="Arial"/>
          <w:sz w:val="20"/>
          <w:szCs w:val="20"/>
          <w:u w:val="single"/>
        </w:rPr>
        <w:t>CLIENT INFORMATION</w:t>
      </w:r>
    </w:p>
    <w:tbl>
      <w:tblPr>
        <w:tblStyle w:val="TableGrid"/>
        <w:tblW w:w="11280" w:type="dxa"/>
        <w:tblLook w:val="04A0" w:firstRow="1" w:lastRow="0" w:firstColumn="1" w:lastColumn="0" w:noHBand="0" w:noVBand="1"/>
      </w:tblPr>
      <w:tblGrid>
        <w:gridCol w:w="4068"/>
        <w:gridCol w:w="7212"/>
      </w:tblGrid>
      <w:tr w:rsidR="006505A5" w:rsidRPr="00DA2173" w14:paraId="7C016177" w14:textId="77777777" w:rsidTr="006505A5">
        <w:tc>
          <w:tcPr>
            <w:tcW w:w="0" w:type="auto"/>
            <w:hideMark/>
          </w:tcPr>
          <w:p w14:paraId="561C5E41"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Item</w:t>
            </w:r>
          </w:p>
        </w:tc>
        <w:tc>
          <w:tcPr>
            <w:tcW w:w="0" w:type="auto"/>
            <w:hideMark/>
          </w:tcPr>
          <w:p w14:paraId="1958BAC2"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Details</w:t>
            </w:r>
          </w:p>
        </w:tc>
      </w:tr>
      <w:tr w:rsidR="006505A5" w:rsidRPr="00DA2173" w14:paraId="5FE53CFC" w14:textId="77777777" w:rsidTr="006505A5">
        <w:tc>
          <w:tcPr>
            <w:tcW w:w="0" w:type="auto"/>
            <w:hideMark/>
          </w:tcPr>
          <w:p w14:paraId="5C050CE3"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Client ID</w:t>
            </w:r>
          </w:p>
        </w:tc>
        <w:tc>
          <w:tcPr>
            <w:tcW w:w="0" w:type="auto"/>
            <w:hideMark/>
          </w:tcPr>
          <w:p w14:paraId="48CC47A4"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CLI-028</w:t>
            </w:r>
          </w:p>
        </w:tc>
      </w:tr>
      <w:tr w:rsidR="006505A5" w:rsidRPr="00DA2173" w14:paraId="171B0A36" w14:textId="77777777" w:rsidTr="006505A5">
        <w:tc>
          <w:tcPr>
            <w:tcW w:w="0" w:type="auto"/>
            <w:hideMark/>
          </w:tcPr>
          <w:p w14:paraId="78618AA7" w14:textId="07393133"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Organization</w:t>
            </w:r>
          </w:p>
        </w:tc>
        <w:tc>
          <w:tcPr>
            <w:tcW w:w="0" w:type="auto"/>
            <w:hideMark/>
          </w:tcPr>
          <w:p w14:paraId="51111337" w14:textId="30253395" w:rsidR="006505A5" w:rsidRPr="00DA2173" w:rsidRDefault="006505A5" w:rsidP="006505A5">
            <w:pPr>
              <w:spacing w:after="160" w:line="278" w:lineRule="auto"/>
              <w:rPr>
                <w:rFonts w:ascii="Arial" w:hAnsi="Arial" w:cs="Arial"/>
                <w:sz w:val="20"/>
                <w:szCs w:val="20"/>
              </w:rPr>
            </w:pPr>
            <w:proofErr w:type="spellStart"/>
            <w:r w:rsidRPr="00DA2173">
              <w:rPr>
                <w:rFonts w:ascii="Arial" w:hAnsi="Arial" w:cs="Arial"/>
                <w:sz w:val="20"/>
                <w:szCs w:val="20"/>
              </w:rPr>
              <w:t>Ipeleng</w:t>
            </w:r>
            <w:proofErr w:type="spellEnd"/>
            <w:r w:rsidRPr="00DA2173">
              <w:rPr>
                <w:rFonts w:ascii="Arial" w:hAnsi="Arial" w:cs="Arial"/>
                <w:sz w:val="20"/>
                <w:szCs w:val="20"/>
              </w:rPr>
              <w:t xml:space="preserve"> Study &amp; Tutoring Hub</w:t>
            </w:r>
          </w:p>
        </w:tc>
      </w:tr>
      <w:tr w:rsidR="006505A5" w:rsidRPr="00DA2173" w14:paraId="352DE486" w14:textId="77777777" w:rsidTr="006505A5">
        <w:tc>
          <w:tcPr>
            <w:tcW w:w="0" w:type="auto"/>
            <w:hideMark/>
          </w:tcPr>
          <w:p w14:paraId="03637C4F"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Location</w:t>
            </w:r>
          </w:p>
        </w:tc>
        <w:tc>
          <w:tcPr>
            <w:tcW w:w="0" w:type="auto"/>
            <w:hideMark/>
          </w:tcPr>
          <w:p w14:paraId="1AA48924"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Kimberley</w:t>
            </w:r>
          </w:p>
        </w:tc>
      </w:tr>
      <w:tr w:rsidR="006505A5" w:rsidRPr="00DA2173" w14:paraId="2BECA23B" w14:textId="77777777" w:rsidTr="006505A5">
        <w:tc>
          <w:tcPr>
            <w:tcW w:w="0" w:type="auto"/>
            <w:hideMark/>
          </w:tcPr>
          <w:p w14:paraId="3CA4B63B"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Industry</w:t>
            </w:r>
          </w:p>
        </w:tc>
        <w:tc>
          <w:tcPr>
            <w:tcW w:w="0" w:type="auto"/>
            <w:hideMark/>
          </w:tcPr>
          <w:p w14:paraId="15EFCF33"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Education</w:t>
            </w:r>
          </w:p>
        </w:tc>
      </w:tr>
      <w:tr w:rsidR="006505A5" w:rsidRPr="00DA2173" w14:paraId="1AA0D97B" w14:textId="77777777" w:rsidTr="006505A5">
        <w:tc>
          <w:tcPr>
            <w:tcW w:w="0" w:type="auto"/>
            <w:hideMark/>
          </w:tcPr>
          <w:p w14:paraId="30188EF2"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Addressing Block</w:t>
            </w:r>
          </w:p>
        </w:tc>
        <w:tc>
          <w:tcPr>
            <w:tcW w:w="0" w:type="auto"/>
            <w:hideMark/>
          </w:tcPr>
          <w:p w14:paraId="3930A7C4"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172.30.10.0/23</w:t>
            </w:r>
          </w:p>
        </w:tc>
      </w:tr>
      <w:tr w:rsidR="006505A5" w:rsidRPr="00DA2173" w14:paraId="35831B3A" w14:textId="77777777" w:rsidTr="006505A5">
        <w:tc>
          <w:tcPr>
            <w:tcW w:w="0" w:type="auto"/>
            <w:hideMark/>
          </w:tcPr>
          <w:p w14:paraId="27C3FDE8"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Networking Challenge</w:t>
            </w:r>
          </w:p>
        </w:tc>
        <w:tc>
          <w:tcPr>
            <w:tcW w:w="0" w:type="auto"/>
            <w:hideMark/>
          </w:tcPr>
          <w:p w14:paraId="24F065EE"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VLANs (switch-based segmentation)</w:t>
            </w:r>
          </w:p>
        </w:tc>
      </w:tr>
      <w:tr w:rsidR="006505A5" w:rsidRPr="00DA2173" w14:paraId="721B678A" w14:textId="77777777" w:rsidTr="006505A5">
        <w:tc>
          <w:tcPr>
            <w:tcW w:w="0" w:type="auto"/>
            <w:hideMark/>
          </w:tcPr>
          <w:p w14:paraId="01B849A7"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Design Constraint</w:t>
            </w:r>
          </w:p>
        </w:tc>
        <w:tc>
          <w:tcPr>
            <w:tcW w:w="0" w:type="auto"/>
            <w:hideMark/>
          </w:tcPr>
          <w:p w14:paraId="15EE4D62"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Shared risers – no civil works allowed</w:t>
            </w:r>
          </w:p>
        </w:tc>
      </w:tr>
      <w:tr w:rsidR="006505A5" w:rsidRPr="00DA2173" w14:paraId="7C345330" w14:textId="77777777" w:rsidTr="006505A5">
        <w:tc>
          <w:tcPr>
            <w:tcW w:w="0" w:type="auto"/>
            <w:hideMark/>
          </w:tcPr>
          <w:p w14:paraId="20602028"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Change Request</w:t>
            </w:r>
          </w:p>
        </w:tc>
        <w:tc>
          <w:tcPr>
            <w:tcW w:w="0" w:type="auto"/>
            <w:hideMark/>
          </w:tcPr>
          <w:p w14:paraId="22BE5E4C" w14:textId="77777777" w:rsidR="006505A5" w:rsidRPr="00DA2173" w:rsidRDefault="006505A5" w:rsidP="006505A5">
            <w:pPr>
              <w:spacing w:after="160" w:line="278" w:lineRule="auto"/>
              <w:rPr>
                <w:rFonts w:ascii="Arial" w:hAnsi="Arial" w:cs="Arial"/>
                <w:sz w:val="20"/>
                <w:szCs w:val="20"/>
              </w:rPr>
            </w:pPr>
            <w:r w:rsidRPr="00DA2173">
              <w:rPr>
                <w:rFonts w:ascii="Arial" w:hAnsi="Arial" w:cs="Arial"/>
                <w:sz w:val="20"/>
                <w:szCs w:val="20"/>
              </w:rPr>
              <w:t>CR5 – 25% user growth, no renumbering</w:t>
            </w:r>
          </w:p>
        </w:tc>
      </w:tr>
    </w:tbl>
    <w:p w14:paraId="7DD77F23" w14:textId="77777777" w:rsidR="006505A5" w:rsidRPr="00DA2173" w:rsidRDefault="006505A5">
      <w:pPr>
        <w:rPr>
          <w:rFonts w:ascii="Arial" w:hAnsi="Arial" w:cs="Arial"/>
          <w:sz w:val="20"/>
          <w:szCs w:val="20"/>
        </w:rPr>
      </w:pPr>
    </w:p>
    <w:p w14:paraId="7FD6E786" w14:textId="7AB02E02" w:rsidR="006505A5" w:rsidRPr="00454381" w:rsidRDefault="006505A5">
      <w:pPr>
        <w:rPr>
          <w:rFonts w:ascii="Arial" w:hAnsi="Arial" w:cs="Arial"/>
          <w:sz w:val="20"/>
          <w:szCs w:val="20"/>
          <w:u w:val="single"/>
        </w:rPr>
      </w:pPr>
      <w:r w:rsidRPr="00454381">
        <w:rPr>
          <w:rFonts w:ascii="Arial" w:hAnsi="Arial" w:cs="Arial"/>
          <w:sz w:val="20"/>
          <w:szCs w:val="20"/>
          <w:u w:val="single"/>
        </w:rPr>
        <w:t>CLIENT</w:t>
      </w:r>
    </w:p>
    <w:p w14:paraId="1E2A5225" w14:textId="1A970ADB" w:rsidR="006505A5" w:rsidRPr="00DA2173" w:rsidRDefault="00424B5C">
      <w:pPr>
        <w:rPr>
          <w:rFonts w:ascii="Arial" w:hAnsi="Arial" w:cs="Arial"/>
          <w:sz w:val="20"/>
          <w:szCs w:val="20"/>
        </w:rPr>
      </w:pPr>
      <w:proofErr w:type="spellStart"/>
      <w:r w:rsidRPr="00DA2173">
        <w:rPr>
          <w:rFonts w:ascii="Arial" w:hAnsi="Arial" w:cs="Arial"/>
          <w:sz w:val="20"/>
          <w:szCs w:val="20"/>
        </w:rPr>
        <w:t>Ipeleng</w:t>
      </w:r>
      <w:proofErr w:type="spellEnd"/>
      <w:r w:rsidRPr="00DA2173">
        <w:rPr>
          <w:rFonts w:ascii="Arial" w:hAnsi="Arial" w:cs="Arial"/>
          <w:sz w:val="20"/>
          <w:szCs w:val="20"/>
        </w:rPr>
        <w:t xml:space="preserve"> Study &amp; Tutoring Hub is a tutoring centre located in Kimberley that supports learners in their academic development. Its primary users include students attending tutoring sessions, staff members, and occasional visitors such as parents who come to inquire about the services offered.</w:t>
      </w:r>
    </w:p>
    <w:p w14:paraId="1753BEAA" w14:textId="03743909" w:rsidR="00424B5C" w:rsidRPr="00DA2173" w:rsidRDefault="00424B5C">
      <w:pPr>
        <w:rPr>
          <w:rFonts w:ascii="Arial" w:hAnsi="Arial" w:cs="Arial"/>
          <w:sz w:val="20"/>
          <w:szCs w:val="20"/>
        </w:rPr>
      </w:pPr>
      <w:r w:rsidRPr="00DA2173">
        <w:rPr>
          <w:rFonts w:ascii="Arial" w:hAnsi="Arial" w:cs="Arial"/>
          <w:sz w:val="20"/>
          <w:szCs w:val="20"/>
        </w:rPr>
        <w:t>CLI</w:t>
      </w:r>
      <w:r w:rsidR="00454381">
        <w:rPr>
          <w:rFonts w:ascii="Arial" w:hAnsi="Arial" w:cs="Arial"/>
          <w:sz w:val="20"/>
          <w:szCs w:val="20"/>
        </w:rPr>
        <w:t>E</w:t>
      </w:r>
      <w:r w:rsidRPr="00DA2173">
        <w:rPr>
          <w:rFonts w:ascii="Arial" w:hAnsi="Arial" w:cs="Arial"/>
          <w:sz w:val="20"/>
          <w:szCs w:val="20"/>
        </w:rPr>
        <w:t>NT MAIN REQUIREMENTS:</w:t>
      </w:r>
    </w:p>
    <w:p w14:paraId="705A3E60" w14:textId="71422479" w:rsidR="00424B5C" w:rsidRPr="00DA2173" w:rsidRDefault="00424B5C" w:rsidP="00424B5C">
      <w:pPr>
        <w:pStyle w:val="ListParagraph"/>
        <w:numPr>
          <w:ilvl w:val="0"/>
          <w:numId w:val="4"/>
        </w:numPr>
        <w:rPr>
          <w:rFonts w:ascii="Arial" w:hAnsi="Arial" w:cs="Arial"/>
          <w:sz w:val="20"/>
          <w:szCs w:val="20"/>
        </w:rPr>
      </w:pPr>
      <w:r w:rsidRPr="00DA2173">
        <w:rPr>
          <w:rFonts w:ascii="Arial" w:hAnsi="Arial" w:cs="Arial"/>
          <w:sz w:val="20"/>
          <w:szCs w:val="20"/>
        </w:rPr>
        <w:t>Separate networks</w:t>
      </w:r>
    </w:p>
    <w:p w14:paraId="316F3A89" w14:textId="22D3F2F1" w:rsidR="00424B5C" w:rsidRPr="00DA2173" w:rsidRDefault="00424B5C" w:rsidP="00424B5C">
      <w:pPr>
        <w:ind w:left="360"/>
        <w:rPr>
          <w:rFonts w:ascii="Arial" w:hAnsi="Arial" w:cs="Arial"/>
          <w:sz w:val="20"/>
          <w:szCs w:val="20"/>
        </w:rPr>
      </w:pPr>
      <w:r w:rsidRPr="00DA2173">
        <w:rPr>
          <w:rFonts w:ascii="Arial" w:hAnsi="Arial" w:cs="Arial"/>
          <w:sz w:val="20"/>
          <w:szCs w:val="20"/>
        </w:rPr>
        <w:t>They want to put staff, students and visitors on different networks to prevent students from seeing staff information and have guests only have access to the internet.</w:t>
      </w:r>
    </w:p>
    <w:p w14:paraId="1C109FA3" w14:textId="55C77318" w:rsidR="00424B5C" w:rsidRPr="00DA2173" w:rsidRDefault="00424B5C" w:rsidP="00424B5C">
      <w:pPr>
        <w:pStyle w:val="ListParagraph"/>
        <w:numPr>
          <w:ilvl w:val="0"/>
          <w:numId w:val="4"/>
        </w:numPr>
        <w:rPr>
          <w:rFonts w:ascii="Arial" w:hAnsi="Arial" w:cs="Arial"/>
          <w:sz w:val="20"/>
          <w:szCs w:val="20"/>
        </w:rPr>
      </w:pPr>
      <w:r w:rsidRPr="00DA2173">
        <w:rPr>
          <w:rFonts w:ascii="Arial" w:hAnsi="Arial" w:cs="Arial"/>
          <w:sz w:val="20"/>
          <w:szCs w:val="20"/>
        </w:rPr>
        <w:t>VLANs</w:t>
      </w:r>
    </w:p>
    <w:p w14:paraId="489BE835" w14:textId="7FA2EF01" w:rsidR="00424B5C" w:rsidRPr="00DA2173" w:rsidRDefault="00424B5C" w:rsidP="00424B5C">
      <w:pPr>
        <w:ind w:left="360"/>
        <w:rPr>
          <w:rFonts w:ascii="Arial" w:hAnsi="Arial" w:cs="Arial"/>
          <w:sz w:val="20"/>
          <w:szCs w:val="20"/>
        </w:rPr>
      </w:pPr>
      <w:r w:rsidRPr="00DA2173">
        <w:rPr>
          <w:rFonts w:ascii="Arial" w:hAnsi="Arial" w:cs="Arial"/>
          <w:sz w:val="20"/>
          <w:szCs w:val="20"/>
        </w:rPr>
        <w:t>They want VLANs to separate the traffic. VLANs are a good choice because they let me split the network logically without buying extra hardware.</w:t>
      </w:r>
    </w:p>
    <w:p w14:paraId="742665F4" w14:textId="77777777" w:rsidR="00424B5C" w:rsidRPr="00DA2173" w:rsidRDefault="00424B5C" w:rsidP="00424B5C">
      <w:pPr>
        <w:pStyle w:val="ListParagraph"/>
        <w:numPr>
          <w:ilvl w:val="0"/>
          <w:numId w:val="4"/>
        </w:numPr>
        <w:rPr>
          <w:rFonts w:ascii="Arial" w:hAnsi="Arial" w:cs="Arial"/>
          <w:sz w:val="20"/>
          <w:szCs w:val="20"/>
        </w:rPr>
      </w:pPr>
      <w:r w:rsidRPr="00DA2173">
        <w:rPr>
          <w:rFonts w:ascii="Arial" w:hAnsi="Arial" w:cs="Arial"/>
          <w:sz w:val="20"/>
          <w:szCs w:val="20"/>
        </w:rPr>
        <w:t>No Civil Works</w:t>
      </w:r>
    </w:p>
    <w:p w14:paraId="1CBA6DB9" w14:textId="77777777" w:rsidR="00424B5C" w:rsidRPr="00DA2173" w:rsidRDefault="00424B5C" w:rsidP="00424B5C">
      <w:pPr>
        <w:pStyle w:val="NormalWeb"/>
        <w:ind w:left="360"/>
        <w:rPr>
          <w:rFonts w:ascii="Arial" w:hAnsi="Arial" w:cs="Arial"/>
          <w:sz w:val="20"/>
          <w:szCs w:val="20"/>
        </w:rPr>
      </w:pPr>
      <w:r w:rsidRPr="00DA2173">
        <w:rPr>
          <w:rFonts w:ascii="Arial" w:hAnsi="Arial" w:cs="Arial"/>
          <w:sz w:val="20"/>
          <w:szCs w:val="20"/>
        </w:rPr>
        <w:t>They rent part of the building, so they can’t drill into the walls or install new cables. I’ll have to work with the existing risers and use the cable pathways that are already in place.</w:t>
      </w:r>
    </w:p>
    <w:p w14:paraId="639BA3F6" w14:textId="7E9AB311" w:rsidR="00424B5C" w:rsidRPr="00DA2173" w:rsidRDefault="00424B5C" w:rsidP="00424B5C">
      <w:pPr>
        <w:pStyle w:val="NormalWeb"/>
        <w:numPr>
          <w:ilvl w:val="0"/>
          <w:numId w:val="4"/>
        </w:numPr>
        <w:rPr>
          <w:rFonts w:ascii="Arial" w:hAnsi="Arial" w:cs="Arial"/>
          <w:sz w:val="20"/>
          <w:szCs w:val="20"/>
        </w:rPr>
      </w:pPr>
      <w:r w:rsidRPr="00DA2173">
        <w:rPr>
          <w:rFonts w:ascii="Arial" w:hAnsi="Arial" w:cs="Arial"/>
          <w:sz w:val="20"/>
          <w:szCs w:val="20"/>
        </w:rPr>
        <w:t>Future growth</w:t>
      </w:r>
    </w:p>
    <w:p w14:paraId="01FB09D8" w14:textId="77777777" w:rsidR="00424B5C" w:rsidRPr="00DA2173" w:rsidRDefault="00424B5C" w:rsidP="00424B5C">
      <w:pPr>
        <w:pStyle w:val="NormalWeb"/>
        <w:ind w:left="360"/>
        <w:rPr>
          <w:rFonts w:ascii="Arial" w:hAnsi="Arial" w:cs="Arial"/>
          <w:sz w:val="20"/>
          <w:szCs w:val="20"/>
        </w:rPr>
      </w:pPr>
      <w:r w:rsidRPr="00DA2173">
        <w:rPr>
          <w:rFonts w:ascii="Arial" w:hAnsi="Arial" w:cs="Arial"/>
          <w:sz w:val="20"/>
          <w:szCs w:val="20"/>
        </w:rPr>
        <w:t xml:space="preserve">They’re expecting about </w:t>
      </w:r>
      <w:r w:rsidRPr="00DA2173">
        <w:rPr>
          <w:rStyle w:val="Strong"/>
          <w:rFonts w:ascii="Arial" w:hAnsi="Arial" w:cs="Arial"/>
          <w:b w:val="0"/>
          <w:bCs w:val="0"/>
          <w:sz w:val="20"/>
          <w:szCs w:val="20"/>
        </w:rPr>
        <w:t>25% more users</w:t>
      </w:r>
      <w:r w:rsidRPr="00DA2173">
        <w:rPr>
          <w:rFonts w:ascii="Arial" w:hAnsi="Arial" w:cs="Arial"/>
          <w:sz w:val="20"/>
          <w:szCs w:val="20"/>
        </w:rPr>
        <w:t>, so the network needs to be able to handle the extra demand without requiring any changes to the existing IP addresses or renumbering the network.</w:t>
      </w:r>
    </w:p>
    <w:p w14:paraId="43D21E25" w14:textId="4BE50DEA" w:rsidR="00424B5C" w:rsidRPr="00DA2173" w:rsidRDefault="00424B5C" w:rsidP="00424B5C">
      <w:pPr>
        <w:pStyle w:val="NormalWeb"/>
        <w:ind w:left="360"/>
        <w:rPr>
          <w:rFonts w:ascii="Arial" w:hAnsi="Arial" w:cs="Arial"/>
          <w:sz w:val="20"/>
          <w:szCs w:val="20"/>
        </w:rPr>
      </w:pPr>
      <w:r w:rsidRPr="00DA2173">
        <w:rPr>
          <w:rFonts w:ascii="Arial" w:hAnsi="Arial" w:cs="Arial"/>
          <w:sz w:val="20"/>
          <w:szCs w:val="20"/>
        </w:rPr>
        <w:t>HOW TO MEET THEIR REQUIREMENTS</w:t>
      </w:r>
    </w:p>
    <w:tbl>
      <w:tblPr>
        <w:tblStyle w:val="TableGrid"/>
        <w:tblW w:w="11280" w:type="dxa"/>
        <w:tblLook w:val="04A0" w:firstRow="1" w:lastRow="0" w:firstColumn="1" w:lastColumn="0" w:noHBand="0" w:noVBand="1"/>
      </w:tblPr>
      <w:tblGrid>
        <w:gridCol w:w="2712"/>
        <w:gridCol w:w="8568"/>
      </w:tblGrid>
      <w:tr w:rsidR="00290320" w:rsidRPr="00DA2173" w14:paraId="09A78D7B" w14:textId="77777777" w:rsidTr="00290320">
        <w:tc>
          <w:tcPr>
            <w:tcW w:w="0" w:type="auto"/>
            <w:hideMark/>
          </w:tcPr>
          <w:p w14:paraId="43099ECC"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Requirement</w:t>
            </w:r>
          </w:p>
        </w:tc>
        <w:tc>
          <w:tcPr>
            <w:tcW w:w="0" w:type="auto"/>
            <w:hideMark/>
          </w:tcPr>
          <w:p w14:paraId="631DCF53"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My Solution</w:t>
            </w:r>
          </w:p>
        </w:tc>
      </w:tr>
      <w:tr w:rsidR="00290320" w:rsidRPr="00DA2173" w14:paraId="2308093F" w14:textId="77777777" w:rsidTr="00290320">
        <w:tc>
          <w:tcPr>
            <w:tcW w:w="0" w:type="auto"/>
            <w:hideMark/>
          </w:tcPr>
          <w:p w14:paraId="7BEB517E"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Separate networks</w:t>
            </w:r>
          </w:p>
        </w:tc>
        <w:tc>
          <w:tcPr>
            <w:tcW w:w="0" w:type="auto"/>
            <w:hideMark/>
          </w:tcPr>
          <w:p w14:paraId="0DA23641"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Use VLAN 10 (Staff), VLAN 20 (Students), VLAN 30 (Guests)</w:t>
            </w:r>
          </w:p>
        </w:tc>
      </w:tr>
      <w:tr w:rsidR="00290320" w:rsidRPr="00DA2173" w14:paraId="53D40F3C" w14:textId="77777777" w:rsidTr="00290320">
        <w:tc>
          <w:tcPr>
            <w:tcW w:w="0" w:type="auto"/>
            <w:hideMark/>
          </w:tcPr>
          <w:p w14:paraId="0657811E"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lastRenderedPageBreak/>
              <w:t>VLANs</w:t>
            </w:r>
          </w:p>
        </w:tc>
        <w:tc>
          <w:tcPr>
            <w:tcW w:w="0" w:type="auto"/>
            <w:hideMark/>
          </w:tcPr>
          <w:p w14:paraId="66011D75"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Set up VLANs on switches and configure inter-VLAN routing on the router</w:t>
            </w:r>
          </w:p>
        </w:tc>
      </w:tr>
      <w:tr w:rsidR="00290320" w:rsidRPr="00DA2173" w14:paraId="4E7FA572" w14:textId="77777777" w:rsidTr="00290320">
        <w:tc>
          <w:tcPr>
            <w:tcW w:w="0" w:type="auto"/>
            <w:hideMark/>
          </w:tcPr>
          <w:p w14:paraId="095942B2"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No civil works</w:t>
            </w:r>
          </w:p>
        </w:tc>
        <w:tc>
          <w:tcPr>
            <w:tcW w:w="0" w:type="auto"/>
            <w:hideMark/>
          </w:tcPr>
          <w:p w14:paraId="40606E98"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Use a star topology with all switches in one central location</w:t>
            </w:r>
          </w:p>
        </w:tc>
      </w:tr>
      <w:tr w:rsidR="00290320" w:rsidRPr="00DA2173" w14:paraId="3B480DD3" w14:textId="77777777" w:rsidTr="00290320">
        <w:tc>
          <w:tcPr>
            <w:tcW w:w="0" w:type="auto"/>
            <w:hideMark/>
          </w:tcPr>
          <w:p w14:paraId="11FAD34B"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25% growth</w:t>
            </w:r>
          </w:p>
        </w:tc>
        <w:tc>
          <w:tcPr>
            <w:tcW w:w="0" w:type="auto"/>
            <w:hideMark/>
          </w:tcPr>
          <w:p w14:paraId="5E88A5A8"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Choose subnets with spare IPs available</w:t>
            </w:r>
          </w:p>
        </w:tc>
      </w:tr>
      <w:tr w:rsidR="00290320" w:rsidRPr="00DA2173" w14:paraId="3F60165E" w14:textId="77777777" w:rsidTr="00290320">
        <w:tc>
          <w:tcPr>
            <w:tcW w:w="0" w:type="auto"/>
            <w:hideMark/>
          </w:tcPr>
          <w:p w14:paraId="564731CA"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No renumbering</w:t>
            </w:r>
          </w:p>
        </w:tc>
        <w:tc>
          <w:tcPr>
            <w:tcW w:w="0" w:type="auto"/>
            <w:hideMark/>
          </w:tcPr>
          <w:p w14:paraId="044DFFEF" w14:textId="77777777" w:rsidR="00290320" w:rsidRPr="00DA2173" w:rsidRDefault="00290320" w:rsidP="00290320">
            <w:pPr>
              <w:pStyle w:val="NormalWeb"/>
              <w:ind w:left="360"/>
              <w:rPr>
                <w:rFonts w:ascii="Arial" w:hAnsi="Arial" w:cs="Arial"/>
                <w:sz w:val="20"/>
                <w:szCs w:val="20"/>
              </w:rPr>
            </w:pPr>
            <w:r w:rsidRPr="00DA2173">
              <w:rPr>
                <w:rFonts w:ascii="Arial" w:hAnsi="Arial" w:cs="Arial"/>
                <w:sz w:val="20"/>
                <w:szCs w:val="20"/>
              </w:rPr>
              <w:t>Plan addressing so there are enough extra IPs from the beginning</w:t>
            </w:r>
          </w:p>
        </w:tc>
      </w:tr>
    </w:tbl>
    <w:p w14:paraId="000EA77C" w14:textId="77777777" w:rsidR="00424B5C" w:rsidRPr="00DA2173" w:rsidRDefault="00424B5C" w:rsidP="00424B5C">
      <w:pPr>
        <w:pStyle w:val="NormalWeb"/>
        <w:ind w:left="360"/>
        <w:rPr>
          <w:rFonts w:ascii="Arial" w:hAnsi="Arial" w:cs="Arial"/>
          <w:sz w:val="20"/>
          <w:szCs w:val="20"/>
        </w:rPr>
      </w:pPr>
    </w:p>
    <w:p w14:paraId="6B1AEB7B" w14:textId="69235136" w:rsidR="00424B5C" w:rsidRPr="00DA2173" w:rsidRDefault="00F476C1" w:rsidP="00F476C1">
      <w:pPr>
        <w:pStyle w:val="NormalWeb"/>
        <w:rPr>
          <w:rFonts w:ascii="Arial" w:hAnsi="Arial" w:cs="Arial"/>
          <w:sz w:val="20"/>
          <w:szCs w:val="20"/>
          <w:u w:val="single"/>
        </w:rPr>
      </w:pPr>
      <w:r w:rsidRPr="00DA2173">
        <w:rPr>
          <w:rFonts w:ascii="Arial" w:hAnsi="Arial" w:cs="Arial"/>
          <w:sz w:val="20"/>
          <w:szCs w:val="20"/>
        </w:rPr>
        <w:t xml:space="preserve">2. </w:t>
      </w:r>
      <w:r w:rsidR="00290320" w:rsidRPr="00DA2173">
        <w:rPr>
          <w:rFonts w:ascii="Arial" w:hAnsi="Arial" w:cs="Arial"/>
          <w:sz w:val="20"/>
          <w:szCs w:val="20"/>
          <w:u w:val="single"/>
        </w:rPr>
        <w:t>PHYSICAL TOPOLOGY</w:t>
      </w:r>
    </w:p>
    <w:p w14:paraId="57508459" w14:textId="77777777" w:rsidR="00F476C1" w:rsidRPr="00DA2173" w:rsidRDefault="00F476C1" w:rsidP="00F476C1">
      <w:pPr>
        <w:pStyle w:val="NormalWeb"/>
        <w:rPr>
          <w:rFonts w:ascii="Arial" w:hAnsi="Arial" w:cs="Arial"/>
          <w:sz w:val="20"/>
          <w:szCs w:val="20"/>
        </w:rPr>
      </w:pPr>
      <w:r w:rsidRPr="00DA2173">
        <w:rPr>
          <w:rFonts w:ascii="Arial" w:hAnsi="Arial" w:cs="Arial"/>
          <w:sz w:val="20"/>
          <w:szCs w:val="20"/>
        </w:rPr>
        <w:t>My Physical Design</w:t>
      </w:r>
    </w:p>
    <w:p w14:paraId="46F24058" w14:textId="77777777" w:rsidR="00F476C1" w:rsidRPr="00DA2173" w:rsidRDefault="00F476C1" w:rsidP="00F476C1">
      <w:pPr>
        <w:pStyle w:val="NormalWeb"/>
        <w:rPr>
          <w:rFonts w:ascii="Arial" w:hAnsi="Arial" w:cs="Arial"/>
          <w:sz w:val="20"/>
          <w:szCs w:val="20"/>
        </w:rPr>
      </w:pPr>
      <w:r w:rsidRPr="00DA2173">
        <w:rPr>
          <w:rFonts w:ascii="Arial" w:hAnsi="Arial" w:cs="Arial"/>
          <w:sz w:val="20"/>
          <w:szCs w:val="20"/>
        </w:rPr>
        <w:t>I decided to use a star topology for this network. This means all switches connect back to one central switch. Here is my design:</w:t>
      </w:r>
    </w:p>
    <w:p w14:paraId="749DB8E7" w14:textId="090A59EB" w:rsidR="00F476C1" w:rsidRPr="00DA2173" w:rsidRDefault="005D2C71" w:rsidP="00F476C1">
      <w:pPr>
        <w:pStyle w:val="NormalWeb"/>
        <w:rPr>
          <w:rFonts w:ascii="Arial" w:hAnsi="Arial" w:cs="Arial"/>
          <w:sz w:val="20"/>
          <w:szCs w:val="20"/>
        </w:rPr>
      </w:pPr>
      <w:r>
        <w:rPr>
          <w:rFonts w:ascii="Arial" w:hAnsi="Arial" w:cs="Arial"/>
          <w:noProof/>
          <w:sz w:val="20"/>
          <w:szCs w:val="20"/>
          <w14:ligatures w14:val="standardContextual"/>
        </w:rPr>
        <w:drawing>
          <wp:inline distT="0" distB="0" distL="0" distR="0" wp14:anchorId="6D285486" wp14:editId="0DD92F7C">
            <wp:extent cx="5943600" cy="3962400"/>
            <wp:effectExtent l="0" t="0" r="0" b="0"/>
            <wp:docPr id="2060866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6045" name="Picture 20608660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F8B37B3" w14:textId="77777777" w:rsidR="00F476C1" w:rsidRPr="00DA2173" w:rsidRDefault="00F476C1" w:rsidP="00F476C1">
      <w:pPr>
        <w:pStyle w:val="NormalWeb"/>
        <w:rPr>
          <w:rFonts w:ascii="Arial" w:hAnsi="Arial" w:cs="Arial"/>
          <w:sz w:val="20"/>
          <w:szCs w:val="20"/>
        </w:rPr>
      </w:pPr>
    </w:p>
    <w:p w14:paraId="165EF8F6"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Devices I Will Use</w:t>
      </w:r>
    </w:p>
    <w:tbl>
      <w:tblPr>
        <w:tblStyle w:val="TableGrid"/>
        <w:tblW w:w="11280" w:type="dxa"/>
        <w:tblLook w:val="04A0" w:firstRow="1" w:lastRow="0" w:firstColumn="1" w:lastColumn="0" w:noHBand="0" w:noVBand="1"/>
      </w:tblPr>
      <w:tblGrid>
        <w:gridCol w:w="2821"/>
        <w:gridCol w:w="2262"/>
        <w:gridCol w:w="6197"/>
      </w:tblGrid>
      <w:tr w:rsidR="003907AF" w:rsidRPr="00DA2173" w14:paraId="0E558FA1" w14:textId="77777777" w:rsidTr="003907AF">
        <w:tc>
          <w:tcPr>
            <w:tcW w:w="0" w:type="auto"/>
            <w:hideMark/>
          </w:tcPr>
          <w:p w14:paraId="5481B2F6"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Device</w:t>
            </w:r>
          </w:p>
        </w:tc>
        <w:tc>
          <w:tcPr>
            <w:tcW w:w="0" w:type="auto"/>
            <w:hideMark/>
          </w:tcPr>
          <w:p w14:paraId="0EBB5DB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Model</w:t>
            </w:r>
          </w:p>
        </w:tc>
        <w:tc>
          <w:tcPr>
            <w:tcW w:w="0" w:type="auto"/>
            <w:hideMark/>
          </w:tcPr>
          <w:p w14:paraId="4505E601"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Purpose</w:t>
            </w:r>
          </w:p>
        </w:tc>
      </w:tr>
      <w:tr w:rsidR="003907AF" w:rsidRPr="00DA2173" w14:paraId="7ED44F29" w14:textId="77777777" w:rsidTr="003907AF">
        <w:tc>
          <w:tcPr>
            <w:tcW w:w="0" w:type="auto"/>
            <w:hideMark/>
          </w:tcPr>
          <w:p w14:paraId="0373D01C"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Router</w:t>
            </w:r>
          </w:p>
        </w:tc>
        <w:tc>
          <w:tcPr>
            <w:tcW w:w="0" w:type="auto"/>
            <w:hideMark/>
          </w:tcPr>
          <w:p w14:paraId="0D0373A1"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Cisco 1941</w:t>
            </w:r>
          </w:p>
        </w:tc>
        <w:tc>
          <w:tcPr>
            <w:tcW w:w="0" w:type="auto"/>
            <w:hideMark/>
          </w:tcPr>
          <w:p w14:paraId="58779678"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Connects to internet and does inter-VLAN routing</w:t>
            </w:r>
          </w:p>
        </w:tc>
      </w:tr>
      <w:tr w:rsidR="003907AF" w:rsidRPr="00DA2173" w14:paraId="1B148B2E" w14:textId="77777777" w:rsidTr="003907AF">
        <w:tc>
          <w:tcPr>
            <w:tcW w:w="0" w:type="auto"/>
            <w:hideMark/>
          </w:tcPr>
          <w:p w14:paraId="31EDC25E"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Core Switch</w:t>
            </w:r>
          </w:p>
        </w:tc>
        <w:tc>
          <w:tcPr>
            <w:tcW w:w="0" w:type="auto"/>
            <w:hideMark/>
          </w:tcPr>
          <w:p w14:paraId="09466E56"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Cisco 2960</w:t>
            </w:r>
          </w:p>
        </w:tc>
        <w:tc>
          <w:tcPr>
            <w:tcW w:w="0" w:type="auto"/>
            <w:hideMark/>
          </w:tcPr>
          <w:p w14:paraId="6E039914"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Central switch connecting all access switches</w:t>
            </w:r>
          </w:p>
        </w:tc>
      </w:tr>
      <w:tr w:rsidR="003907AF" w:rsidRPr="00DA2173" w14:paraId="5C478AEE" w14:textId="77777777" w:rsidTr="003907AF">
        <w:tc>
          <w:tcPr>
            <w:tcW w:w="0" w:type="auto"/>
            <w:hideMark/>
          </w:tcPr>
          <w:p w14:paraId="7E2C216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SW-1 (Staff)</w:t>
            </w:r>
          </w:p>
        </w:tc>
        <w:tc>
          <w:tcPr>
            <w:tcW w:w="0" w:type="auto"/>
            <w:hideMark/>
          </w:tcPr>
          <w:p w14:paraId="7E094C84"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Cisco 2960</w:t>
            </w:r>
          </w:p>
        </w:tc>
        <w:tc>
          <w:tcPr>
            <w:tcW w:w="0" w:type="auto"/>
            <w:hideMark/>
          </w:tcPr>
          <w:p w14:paraId="45C972D7"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Connects staff PCs and printer</w:t>
            </w:r>
          </w:p>
        </w:tc>
      </w:tr>
      <w:tr w:rsidR="003907AF" w:rsidRPr="00DA2173" w14:paraId="0E771F12" w14:textId="77777777" w:rsidTr="003907AF">
        <w:tc>
          <w:tcPr>
            <w:tcW w:w="0" w:type="auto"/>
            <w:hideMark/>
          </w:tcPr>
          <w:p w14:paraId="3FA9AAB9"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SW-2 (Students)</w:t>
            </w:r>
          </w:p>
        </w:tc>
        <w:tc>
          <w:tcPr>
            <w:tcW w:w="0" w:type="auto"/>
            <w:hideMark/>
          </w:tcPr>
          <w:p w14:paraId="6B074203"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Cisco 2960</w:t>
            </w:r>
          </w:p>
        </w:tc>
        <w:tc>
          <w:tcPr>
            <w:tcW w:w="0" w:type="auto"/>
            <w:hideMark/>
          </w:tcPr>
          <w:p w14:paraId="107C5FE2"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Connects student workstations</w:t>
            </w:r>
          </w:p>
        </w:tc>
      </w:tr>
      <w:tr w:rsidR="003907AF" w:rsidRPr="00DA2173" w14:paraId="35496F30" w14:textId="77777777" w:rsidTr="003907AF">
        <w:tc>
          <w:tcPr>
            <w:tcW w:w="0" w:type="auto"/>
            <w:hideMark/>
          </w:tcPr>
          <w:p w14:paraId="0AEFB156"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SW-3 (Guests)</w:t>
            </w:r>
          </w:p>
        </w:tc>
        <w:tc>
          <w:tcPr>
            <w:tcW w:w="0" w:type="auto"/>
            <w:hideMark/>
          </w:tcPr>
          <w:p w14:paraId="2872E1C6"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Cisco 2960</w:t>
            </w:r>
          </w:p>
        </w:tc>
        <w:tc>
          <w:tcPr>
            <w:tcW w:w="0" w:type="auto"/>
            <w:hideMark/>
          </w:tcPr>
          <w:p w14:paraId="5A4C1EE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Connects guest Wi-Fi access point</w:t>
            </w:r>
          </w:p>
        </w:tc>
      </w:tr>
    </w:tbl>
    <w:p w14:paraId="495EE17F" w14:textId="77777777" w:rsidR="00290320" w:rsidRPr="00DA2173" w:rsidRDefault="00290320" w:rsidP="00424B5C">
      <w:pPr>
        <w:pStyle w:val="NormalWeb"/>
        <w:ind w:left="720"/>
        <w:rPr>
          <w:rFonts w:ascii="Arial" w:hAnsi="Arial" w:cs="Arial"/>
          <w:sz w:val="20"/>
          <w:szCs w:val="20"/>
        </w:rPr>
      </w:pPr>
    </w:p>
    <w:p w14:paraId="63B0B428"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Why I Chose This Design</w:t>
      </w:r>
    </w:p>
    <w:tbl>
      <w:tblPr>
        <w:tblStyle w:val="TableGrid"/>
        <w:tblW w:w="11280" w:type="dxa"/>
        <w:tblLook w:val="04A0" w:firstRow="1" w:lastRow="0" w:firstColumn="1" w:lastColumn="0" w:noHBand="0" w:noVBand="1"/>
      </w:tblPr>
      <w:tblGrid>
        <w:gridCol w:w="3572"/>
        <w:gridCol w:w="7708"/>
      </w:tblGrid>
      <w:tr w:rsidR="003907AF" w:rsidRPr="00DA2173" w14:paraId="37D1420C" w14:textId="77777777" w:rsidTr="003907AF">
        <w:tc>
          <w:tcPr>
            <w:tcW w:w="0" w:type="auto"/>
            <w:hideMark/>
          </w:tcPr>
          <w:p w14:paraId="0CFC456E"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Reason</w:t>
            </w:r>
          </w:p>
        </w:tc>
        <w:tc>
          <w:tcPr>
            <w:tcW w:w="0" w:type="auto"/>
            <w:hideMark/>
          </w:tcPr>
          <w:p w14:paraId="45004E86"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Explanation</w:t>
            </w:r>
          </w:p>
        </w:tc>
      </w:tr>
      <w:tr w:rsidR="003907AF" w:rsidRPr="00DA2173" w14:paraId="33942382" w14:textId="77777777" w:rsidTr="003907AF">
        <w:tc>
          <w:tcPr>
            <w:tcW w:w="0" w:type="auto"/>
            <w:hideMark/>
          </w:tcPr>
          <w:p w14:paraId="71DF9841"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Star topology</w:t>
            </w:r>
          </w:p>
        </w:tc>
        <w:tc>
          <w:tcPr>
            <w:tcW w:w="0" w:type="auto"/>
            <w:hideMark/>
          </w:tcPr>
          <w:p w14:paraId="29E0E3E9"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Easy to manage – all switches connect to one core switch</w:t>
            </w:r>
          </w:p>
        </w:tc>
      </w:tr>
      <w:tr w:rsidR="003907AF" w:rsidRPr="00DA2173" w14:paraId="5E5B0423" w14:textId="77777777" w:rsidTr="003907AF">
        <w:tc>
          <w:tcPr>
            <w:tcW w:w="0" w:type="auto"/>
            <w:hideMark/>
          </w:tcPr>
          <w:p w14:paraId="5522FF1A"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Minimal cabling</w:t>
            </w:r>
          </w:p>
        </w:tc>
        <w:tc>
          <w:tcPr>
            <w:tcW w:w="0" w:type="auto"/>
            <w:hideMark/>
          </w:tcPr>
          <w:p w14:paraId="3AA17039"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Uses existing risers – no new cables through walls</w:t>
            </w:r>
          </w:p>
        </w:tc>
      </w:tr>
      <w:tr w:rsidR="003907AF" w:rsidRPr="00DA2173" w14:paraId="031D65EF" w14:textId="77777777" w:rsidTr="003907AF">
        <w:tc>
          <w:tcPr>
            <w:tcW w:w="0" w:type="auto"/>
            <w:hideMark/>
          </w:tcPr>
          <w:p w14:paraId="64BA8CDA"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No civil works</w:t>
            </w:r>
          </w:p>
        </w:tc>
        <w:tc>
          <w:tcPr>
            <w:tcW w:w="0" w:type="auto"/>
            <w:hideMark/>
          </w:tcPr>
          <w:p w14:paraId="63BA74B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All equipment fits in the existing network closet</w:t>
            </w:r>
          </w:p>
        </w:tc>
      </w:tr>
      <w:tr w:rsidR="003907AF" w:rsidRPr="00DA2173" w14:paraId="55657F18" w14:textId="77777777" w:rsidTr="003907AF">
        <w:tc>
          <w:tcPr>
            <w:tcW w:w="0" w:type="auto"/>
            <w:hideMark/>
          </w:tcPr>
          <w:p w14:paraId="19DC2B3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Scalable</w:t>
            </w:r>
          </w:p>
        </w:tc>
        <w:tc>
          <w:tcPr>
            <w:tcW w:w="0" w:type="auto"/>
            <w:hideMark/>
          </w:tcPr>
          <w:p w14:paraId="2E718E1B"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Easy to add more switches or devices later</w:t>
            </w:r>
          </w:p>
        </w:tc>
      </w:tr>
      <w:tr w:rsidR="003907AF" w:rsidRPr="00DA2173" w14:paraId="134ABF2C" w14:textId="77777777" w:rsidTr="003907AF">
        <w:tc>
          <w:tcPr>
            <w:tcW w:w="0" w:type="auto"/>
            <w:hideMark/>
          </w:tcPr>
          <w:p w14:paraId="31C99B07"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Central management</w:t>
            </w:r>
          </w:p>
        </w:tc>
        <w:tc>
          <w:tcPr>
            <w:tcW w:w="0" w:type="auto"/>
            <w:hideMark/>
          </w:tcPr>
          <w:p w14:paraId="1E4D372F"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All traffic goes through the core switch – easy to monitor</w:t>
            </w:r>
          </w:p>
        </w:tc>
      </w:tr>
    </w:tbl>
    <w:p w14:paraId="72C7E19C"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Where Will All the Equipment Be Located?</w:t>
      </w:r>
    </w:p>
    <w:p w14:paraId="3A43F1E9" w14:textId="12D5C536" w:rsidR="00290320" w:rsidRPr="00DA2173" w:rsidRDefault="00454381" w:rsidP="003907AF">
      <w:pPr>
        <w:pStyle w:val="NormalWeb"/>
        <w:ind w:left="720"/>
        <w:rPr>
          <w:rFonts w:ascii="Arial" w:hAnsi="Arial" w:cs="Arial"/>
          <w:sz w:val="20"/>
          <w:szCs w:val="20"/>
        </w:rPr>
      </w:pPr>
      <w:r w:rsidRPr="00DA2173">
        <w:rPr>
          <w:rFonts w:ascii="Arial" w:hAnsi="Arial" w:cs="Arial"/>
          <w:sz w:val="20"/>
          <w:szCs w:val="20"/>
        </w:rPr>
        <w:t>All equipment will be located at a network closet (Telecom Room). The existing closet already has a number of cable risers that can be used to provide cabling to their respective destination areas.</w:t>
      </w:r>
    </w:p>
    <w:tbl>
      <w:tblPr>
        <w:tblStyle w:val="TableGrid"/>
        <w:tblW w:w="11280" w:type="dxa"/>
        <w:tblLook w:val="04A0" w:firstRow="1" w:lastRow="0" w:firstColumn="1" w:lastColumn="0" w:noHBand="0" w:noVBand="1"/>
      </w:tblPr>
      <w:tblGrid>
        <w:gridCol w:w="3693"/>
        <w:gridCol w:w="7587"/>
      </w:tblGrid>
      <w:tr w:rsidR="003907AF" w:rsidRPr="00DA2173" w14:paraId="544EB80A" w14:textId="77777777" w:rsidTr="003907AF">
        <w:tc>
          <w:tcPr>
            <w:tcW w:w="0" w:type="auto"/>
            <w:hideMark/>
          </w:tcPr>
          <w:p w14:paraId="1776A0FB"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Device</w:t>
            </w:r>
          </w:p>
        </w:tc>
        <w:tc>
          <w:tcPr>
            <w:tcW w:w="0" w:type="auto"/>
            <w:hideMark/>
          </w:tcPr>
          <w:p w14:paraId="3D0A6EF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Location</w:t>
            </w:r>
          </w:p>
        </w:tc>
      </w:tr>
      <w:tr w:rsidR="003907AF" w:rsidRPr="00DA2173" w14:paraId="525AEE42" w14:textId="77777777" w:rsidTr="003907AF">
        <w:tc>
          <w:tcPr>
            <w:tcW w:w="0" w:type="auto"/>
            <w:hideMark/>
          </w:tcPr>
          <w:p w14:paraId="6AF74314"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Router</w:t>
            </w:r>
          </w:p>
        </w:tc>
        <w:tc>
          <w:tcPr>
            <w:tcW w:w="0" w:type="auto"/>
            <w:hideMark/>
          </w:tcPr>
          <w:p w14:paraId="2AD5423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Telecom room</w:t>
            </w:r>
          </w:p>
        </w:tc>
      </w:tr>
      <w:tr w:rsidR="003907AF" w:rsidRPr="00DA2173" w14:paraId="3EF3593E" w14:textId="77777777" w:rsidTr="003907AF">
        <w:tc>
          <w:tcPr>
            <w:tcW w:w="0" w:type="auto"/>
            <w:hideMark/>
          </w:tcPr>
          <w:p w14:paraId="05733A7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Core Switch</w:t>
            </w:r>
          </w:p>
        </w:tc>
        <w:tc>
          <w:tcPr>
            <w:tcW w:w="0" w:type="auto"/>
            <w:hideMark/>
          </w:tcPr>
          <w:p w14:paraId="30977F17"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Telecom room</w:t>
            </w:r>
          </w:p>
        </w:tc>
      </w:tr>
      <w:tr w:rsidR="003907AF" w:rsidRPr="00DA2173" w14:paraId="77ABAC2A" w14:textId="77777777" w:rsidTr="003907AF">
        <w:tc>
          <w:tcPr>
            <w:tcW w:w="0" w:type="auto"/>
            <w:hideMark/>
          </w:tcPr>
          <w:p w14:paraId="18B368BB"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SW-1 (Staff)</w:t>
            </w:r>
          </w:p>
        </w:tc>
        <w:tc>
          <w:tcPr>
            <w:tcW w:w="0" w:type="auto"/>
            <w:hideMark/>
          </w:tcPr>
          <w:p w14:paraId="35C5932B"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Telecom room</w:t>
            </w:r>
          </w:p>
        </w:tc>
      </w:tr>
      <w:tr w:rsidR="003907AF" w:rsidRPr="00DA2173" w14:paraId="5A31569D" w14:textId="77777777" w:rsidTr="003907AF">
        <w:tc>
          <w:tcPr>
            <w:tcW w:w="0" w:type="auto"/>
            <w:hideMark/>
          </w:tcPr>
          <w:p w14:paraId="0FF8B568"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SW-2 (Students)</w:t>
            </w:r>
          </w:p>
        </w:tc>
        <w:tc>
          <w:tcPr>
            <w:tcW w:w="0" w:type="auto"/>
            <w:hideMark/>
          </w:tcPr>
          <w:p w14:paraId="53540ADB"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Telecom room</w:t>
            </w:r>
          </w:p>
        </w:tc>
      </w:tr>
      <w:tr w:rsidR="003907AF" w:rsidRPr="00DA2173" w14:paraId="4657F788" w14:textId="77777777" w:rsidTr="003907AF">
        <w:tc>
          <w:tcPr>
            <w:tcW w:w="0" w:type="auto"/>
            <w:hideMark/>
          </w:tcPr>
          <w:p w14:paraId="31D4A3D2"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SW-3 (Guests)</w:t>
            </w:r>
          </w:p>
        </w:tc>
        <w:tc>
          <w:tcPr>
            <w:tcW w:w="0" w:type="auto"/>
            <w:hideMark/>
          </w:tcPr>
          <w:p w14:paraId="459D8083"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Telecom room</w:t>
            </w:r>
          </w:p>
        </w:tc>
      </w:tr>
      <w:tr w:rsidR="003907AF" w:rsidRPr="00DA2173" w14:paraId="2A7CCA35" w14:textId="77777777" w:rsidTr="003907AF">
        <w:tc>
          <w:tcPr>
            <w:tcW w:w="0" w:type="auto"/>
            <w:hideMark/>
          </w:tcPr>
          <w:p w14:paraId="37C0035C"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Staff PCs</w:t>
            </w:r>
          </w:p>
        </w:tc>
        <w:tc>
          <w:tcPr>
            <w:tcW w:w="0" w:type="auto"/>
            <w:hideMark/>
          </w:tcPr>
          <w:p w14:paraId="5C4DA9E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Staff office (connected via existing wall ports)</w:t>
            </w:r>
          </w:p>
        </w:tc>
      </w:tr>
      <w:tr w:rsidR="003907AF" w:rsidRPr="00DA2173" w14:paraId="4EA2EDF5" w14:textId="77777777" w:rsidTr="003907AF">
        <w:tc>
          <w:tcPr>
            <w:tcW w:w="0" w:type="auto"/>
            <w:hideMark/>
          </w:tcPr>
          <w:p w14:paraId="10661651"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Student PCs</w:t>
            </w:r>
          </w:p>
        </w:tc>
        <w:tc>
          <w:tcPr>
            <w:tcW w:w="0" w:type="auto"/>
            <w:hideMark/>
          </w:tcPr>
          <w:p w14:paraId="3772EAB5"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Study area (connected via existing wall ports)</w:t>
            </w:r>
          </w:p>
        </w:tc>
      </w:tr>
      <w:tr w:rsidR="003907AF" w:rsidRPr="00DA2173" w14:paraId="59F1E0AA" w14:textId="77777777" w:rsidTr="003907AF">
        <w:trPr>
          <w:trHeight w:val="26"/>
        </w:trPr>
        <w:tc>
          <w:tcPr>
            <w:tcW w:w="0" w:type="auto"/>
            <w:hideMark/>
          </w:tcPr>
          <w:p w14:paraId="5B8F9F6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Wi-Fi AP</w:t>
            </w:r>
          </w:p>
        </w:tc>
        <w:tc>
          <w:tcPr>
            <w:tcW w:w="0" w:type="auto"/>
            <w:hideMark/>
          </w:tcPr>
          <w:p w14:paraId="2FE4071E"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Guest area (connected via existing wall port)</w:t>
            </w:r>
          </w:p>
        </w:tc>
      </w:tr>
    </w:tbl>
    <w:p w14:paraId="3DE0CE42"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Cabling Plan</w:t>
      </w:r>
    </w:p>
    <w:tbl>
      <w:tblPr>
        <w:tblStyle w:val="TableGrid"/>
        <w:tblW w:w="11280" w:type="dxa"/>
        <w:tblLook w:val="04A0" w:firstRow="1" w:lastRow="0" w:firstColumn="1" w:lastColumn="0" w:noHBand="0" w:noVBand="1"/>
      </w:tblPr>
      <w:tblGrid>
        <w:gridCol w:w="3984"/>
        <w:gridCol w:w="3036"/>
        <w:gridCol w:w="4260"/>
      </w:tblGrid>
      <w:tr w:rsidR="003907AF" w:rsidRPr="00DA2173" w14:paraId="2B4C10BF" w14:textId="77777777" w:rsidTr="003907AF">
        <w:tc>
          <w:tcPr>
            <w:tcW w:w="0" w:type="auto"/>
            <w:hideMark/>
          </w:tcPr>
          <w:p w14:paraId="74557FE2"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Connection</w:t>
            </w:r>
          </w:p>
        </w:tc>
        <w:tc>
          <w:tcPr>
            <w:tcW w:w="0" w:type="auto"/>
            <w:hideMark/>
          </w:tcPr>
          <w:p w14:paraId="0F17ED0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Cable Type</w:t>
            </w:r>
          </w:p>
        </w:tc>
        <w:tc>
          <w:tcPr>
            <w:tcW w:w="0" w:type="auto"/>
            <w:hideMark/>
          </w:tcPr>
          <w:p w14:paraId="23EBE20F"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Notes</w:t>
            </w:r>
          </w:p>
        </w:tc>
      </w:tr>
      <w:tr w:rsidR="003907AF" w:rsidRPr="00DA2173" w14:paraId="30C91F02" w14:textId="77777777" w:rsidTr="003907AF">
        <w:tc>
          <w:tcPr>
            <w:tcW w:w="0" w:type="auto"/>
            <w:hideMark/>
          </w:tcPr>
          <w:p w14:paraId="202B4B2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Router to Core Switch</w:t>
            </w:r>
          </w:p>
        </w:tc>
        <w:tc>
          <w:tcPr>
            <w:tcW w:w="0" w:type="auto"/>
            <w:hideMark/>
          </w:tcPr>
          <w:p w14:paraId="37EFC461"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Copper (Cat6)</w:t>
            </w:r>
          </w:p>
        </w:tc>
        <w:tc>
          <w:tcPr>
            <w:tcW w:w="0" w:type="auto"/>
            <w:hideMark/>
          </w:tcPr>
          <w:p w14:paraId="044D9E93"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Short cable – same rack</w:t>
            </w:r>
          </w:p>
        </w:tc>
      </w:tr>
      <w:tr w:rsidR="003907AF" w:rsidRPr="00DA2173" w14:paraId="5FADA52A" w14:textId="77777777" w:rsidTr="003907AF">
        <w:tc>
          <w:tcPr>
            <w:tcW w:w="0" w:type="auto"/>
            <w:hideMark/>
          </w:tcPr>
          <w:p w14:paraId="2EB74CA5"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Core to SW-1</w:t>
            </w:r>
          </w:p>
        </w:tc>
        <w:tc>
          <w:tcPr>
            <w:tcW w:w="0" w:type="auto"/>
            <w:hideMark/>
          </w:tcPr>
          <w:p w14:paraId="49042344"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Copper (Cat6)</w:t>
            </w:r>
          </w:p>
        </w:tc>
        <w:tc>
          <w:tcPr>
            <w:tcW w:w="0" w:type="auto"/>
            <w:hideMark/>
          </w:tcPr>
          <w:p w14:paraId="3EC9D2E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Uses existing riser</w:t>
            </w:r>
          </w:p>
        </w:tc>
      </w:tr>
      <w:tr w:rsidR="003907AF" w:rsidRPr="00DA2173" w14:paraId="1C6CD8FC" w14:textId="77777777" w:rsidTr="003907AF">
        <w:tc>
          <w:tcPr>
            <w:tcW w:w="0" w:type="auto"/>
            <w:hideMark/>
          </w:tcPr>
          <w:p w14:paraId="23A618A5"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Core to SW-2</w:t>
            </w:r>
          </w:p>
        </w:tc>
        <w:tc>
          <w:tcPr>
            <w:tcW w:w="0" w:type="auto"/>
            <w:hideMark/>
          </w:tcPr>
          <w:p w14:paraId="360C4A5C"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Copper (Cat6)</w:t>
            </w:r>
          </w:p>
        </w:tc>
        <w:tc>
          <w:tcPr>
            <w:tcW w:w="0" w:type="auto"/>
            <w:hideMark/>
          </w:tcPr>
          <w:p w14:paraId="108D6BCA"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Uses existing riser</w:t>
            </w:r>
          </w:p>
        </w:tc>
      </w:tr>
      <w:tr w:rsidR="003907AF" w:rsidRPr="00DA2173" w14:paraId="0CF6ABD8" w14:textId="77777777" w:rsidTr="003907AF">
        <w:tc>
          <w:tcPr>
            <w:tcW w:w="0" w:type="auto"/>
            <w:hideMark/>
          </w:tcPr>
          <w:p w14:paraId="16CD02A8"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Core to SW-3</w:t>
            </w:r>
          </w:p>
        </w:tc>
        <w:tc>
          <w:tcPr>
            <w:tcW w:w="0" w:type="auto"/>
            <w:hideMark/>
          </w:tcPr>
          <w:p w14:paraId="51EBA8F8"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Copper (Cat6)</w:t>
            </w:r>
          </w:p>
        </w:tc>
        <w:tc>
          <w:tcPr>
            <w:tcW w:w="0" w:type="auto"/>
            <w:hideMark/>
          </w:tcPr>
          <w:p w14:paraId="58BE05F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Uses existing riser</w:t>
            </w:r>
          </w:p>
        </w:tc>
      </w:tr>
      <w:tr w:rsidR="003907AF" w:rsidRPr="00DA2173" w14:paraId="418D9CC0" w14:textId="77777777" w:rsidTr="003907AF">
        <w:tc>
          <w:tcPr>
            <w:tcW w:w="0" w:type="auto"/>
            <w:hideMark/>
          </w:tcPr>
          <w:p w14:paraId="6E2B4745"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SW-1 to Staff PCs</w:t>
            </w:r>
          </w:p>
        </w:tc>
        <w:tc>
          <w:tcPr>
            <w:tcW w:w="0" w:type="auto"/>
            <w:hideMark/>
          </w:tcPr>
          <w:p w14:paraId="0D5A1F0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Copper (Cat6)</w:t>
            </w:r>
          </w:p>
        </w:tc>
        <w:tc>
          <w:tcPr>
            <w:tcW w:w="0" w:type="auto"/>
            <w:hideMark/>
          </w:tcPr>
          <w:p w14:paraId="5565E84C"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Existing wall ports</w:t>
            </w:r>
          </w:p>
        </w:tc>
      </w:tr>
      <w:tr w:rsidR="003907AF" w:rsidRPr="00DA2173" w14:paraId="52D52A57" w14:textId="77777777" w:rsidTr="003907AF">
        <w:tc>
          <w:tcPr>
            <w:tcW w:w="0" w:type="auto"/>
            <w:hideMark/>
          </w:tcPr>
          <w:p w14:paraId="70C3563A"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SW-2 to Student PCs</w:t>
            </w:r>
          </w:p>
        </w:tc>
        <w:tc>
          <w:tcPr>
            <w:tcW w:w="0" w:type="auto"/>
            <w:hideMark/>
          </w:tcPr>
          <w:p w14:paraId="10CFDF2B"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Copper (Cat6)</w:t>
            </w:r>
          </w:p>
        </w:tc>
        <w:tc>
          <w:tcPr>
            <w:tcW w:w="0" w:type="auto"/>
            <w:hideMark/>
          </w:tcPr>
          <w:p w14:paraId="11B11DE9"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Existing wall ports</w:t>
            </w:r>
          </w:p>
        </w:tc>
      </w:tr>
      <w:tr w:rsidR="003907AF" w:rsidRPr="00DA2173" w14:paraId="7B7AE4DF" w14:textId="77777777" w:rsidTr="003907AF">
        <w:tc>
          <w:tcPr>
            <w:tcW w:w="0" w:type="auto"/>
            <w:hideMark/>
          </w:tcPr>
          <w:p w14:paraId="56C63C5F"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SW-3 to Wi-Fi AP</w:t>
            </w:r>
          </w:p>
        </w:tc>
        <w:tc>
          <w:tcPr>
            <w:tcW w:w="0" w:type="auto"/>
            <w:hideMark/>
          </w:tcPr>
          <w:p w14:paraId="0E06F084"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Copper (Cat6)</w:t>
            </w:r>
          </w:p>
        </w:tc>
        <w:tc>
          <w:tcPr>
            <w:tcW w:w="0" w:type="auto"/>
            <w:hideMark/>
          </w:tcPr>
          <w:p w14:paraId="3B45AFED"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Existing wall port</w:t>
            </w:r>
          </w:p>
        </w:tc>
      </w:tr>
    </w:tbl>
    <w:p w14:paraId="68454168"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How This Meets the Constraints</w:t>
      </w:r>
    </w:p>
    <w:tbl>
      <w:tblPr>
        <w:tblStyle w:val="TableGrid"/>
        <w:tblW w:w="11280" w:type="dxa"/>
        <w:tblLook w:val="04A0" w:firstRow="1" w:lastRow="0" w:firstColumn="1" w:lastColumn="0" w:noHBand="0" w:noVBand="1"/>
      </w:tblPr>
      <w:tblGrid>
        <w:gridCol w:w="2801"/>
        <w:gridCol w:w="8479"/>
      </w:tblGrid>
      <w:tr w:rsidR="003907AF" w:rsidRPr="00DA2173" w14:paraId="3AC44985" w14:textId="77777777" w:rsidTr="003907AF">
        <w:tc>
          <w:tcPr>
            <w:tcW w:w="0" w:type="auto"/>
            <w:hideMark/>
          </w:tcPr>
          <w:p w14:paraId="43EB20A0"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Constraint</w:t>
            </w:r>
          </w:p>
        </w:tc>
        <w:tc>
          <w:tcPr>
            <w:tcW w:w="0" w:type="auto"/>
            <w:hideMark/>
          </w:tcPr>
          <w:p w14:paraId="2E4F7EE8"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How I Meet It</w:t>
            </w:r>
          </w:p>
        </w:tc>
      </w:tr>
      <w:tr w:rsidR="003907AF" w:rsidRPr="00DA2173" w14:paraId="50F53039" w14:textId="77777777" w:rsidTr="003907AF">
        <w:tc>
          <w:tcPr>
            <w:tcW w:w="0" w:type="auto"/>
            <w:hideMark/>
          </w:tcPr>
          <w:p w14:paraId="174558D9"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No civil works</w:t>
            </w:r>
          </w:p>
        </w:tc>
        <w:tc>
          <w:tcPr>
            <w:tcW w:w="0" w:type="auto"/>
            <w:hideMark/>
          </w:tcPr>
          <w:p w14:paraId="5A6E3507"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No drilling or wall modifications – using existing risers</w:t>
            </w:r>
          </w:p>
        </w:tc>
      </w:tr>
      <w:tr w:rsidR="003907AF" w:rsidRPr="00DA2173" w14:paraId="04AE8872" w14:textId="77777777" w:rsidTr="003907AF">
        <w:tc>
          <w:tcPr>
            <w:tcW w:w="0" w:type="auto"/>
            <w:hideMark/>
          </w:tcPr>
          <w:p w14:paraId="6947DD03"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Shared risers</w:t>
            </w:r>
          </w:p>
        </w:tc>
        <w:tc>
          <w:tcPr>
            <w:tcW w:w="0" w:type="auto"/>
            <w:hideMark/>
          </w:tcPr>
          <w:p w14:paraId="04F6A1EC"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All cables run through existing pathways</w:t>
            </w:r>
          </w:p>
        </w:tc>
      </w:tr>
      <w:tr w:rsidR="003907AF" w:rsidRPr="00DA2173" w14:paraId="0D3E130C" w14:textId="77777777" w:rsidTr="003907AF">
        <w:trPr>
          <w:trHeight w:val="192"/>
        </w:trPr>
        <w:tc>
          <w:tcPr>
            <w:tcW w:w="0" w:type="auto"/>
            <w:hideMark/>
          </w:tcPr>
          <w:p w14:paraId="36B5293F"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Rented building</w:t>
            </w:r>
          </w:p>
        </w:tc>
        <w:tc>
          <w:tcPr>
            <w:tcW w:w="0" w:type="auto"/>
            <w:hideMark/>
          </w:tcPr>
          <w:p w14:paraId="5EFC39B1" w14:textId="77777777" w:rsidR="003907AF" w:rsidRPr="00DA2173" w:rsidRDefault="003907AF" w:rsidP="003907AF">
            <w:pPr>
              <w:pStyle w:val="NormalWeb"/>
              <w:ind w:left="720"/>
              <w:rPr>
                <w:rFonts w:ascii="Arial" w:hAnsi="Arial" w:cs="Arial"/>
                <w:sz w:val="20"/>
                <w:szCs w:val="20"/>
              </w:rPr>
            </w:pPr>
            <w:r w:rsidRPr="00DA2173">
              <w:rPr>
                <w:rFonts w:ascii="Arial" w:hAnsi="Arial" w:cs="Arial"/>
                <w:sz w:val="20"/>
                <w:szCs w:val="20"/>
              </w:rPr>
              <w:t>All equipment stays in the telecom room – no changes to the building</w:t>
            </w:r>
          </w:p>
        </w:tc>
      </w:tr>
    </w:tbl>
    <w:p w14:paraId="26328F37" w14:textId="77777777" w:rsidR="003907AF" w:rsidRPr="00DA2173" w:rsidRDefault="003907AF" w:rsidP="003907AF">
      <w:pPr>
        <w:pStyle w:val="NormalWeb"/>
        <w:ind w:left="720"/>
        <w:rPr>
          <w:rFonts w:ascii="Arial" w:hAnsi="Arial" w:cs="Arial"/>
          <w:sz w:val="20"/>
          <w:szCs w:val="20"/>
        </w:rPr>
      </w:pPr>
    </w:p>
    <w:p w14:paraId="4997B503" w14:textId="77777777" w:rsidR="003907AF" w:rsidRPr="00DA2173" w:rsidRDefault="003907AF" w:rsidP="003907AF">
      <w:pPr>
        <w:pStyle w:val="NormalWeb"/>
        <w:ind w:left="720"/>
        <w:rPr>
          <w:rFonts w:ascii="Arial" w:hAnsi="Arial" w:cs="Arial"/>
          <w:sz w:val="20"/>
          <w:szCs w:val="20"/>
        </w:rPr>
      </w:pPr>
    </w:p>
    <w:p w14:paraId="3AC383E0" w14:textId="77777777" w:rsidR="003907AF" w:rsidRPr="00DA2173" w:rsidRDefault="003907AF" w:rsidP="003907AF">
      <w:pPr>
        <w:pStyle w:val="NormalWeb"/>
        <w:ind w:left="720"/>
        <w:rPr>
          <w:rFonts w:ascii="Arial" w:hAnsi="Arial" w:cs="Arial"/>
          <w:sz w:val="20"/>
          <w:szCs w:val="20"/>
        </w:rPr>
      </w:pPr>
    </w:p>
    <w:p w14:paraId="1865BA23" w14:textId="77777777" w:rsidR="003907AF" w:rsidRPr="00DA2173" w:rsidRDefault="003907AF" w:rsidP="003907AF">
      <w:pPr>
        <w:pStyle w:val="NormalWeb"/>
        <w:ind w:left="720"/>
        <w:rPr>
          <w:rFonts w:ascii="Arial" w:hAnsi="Arial" w:cs="Arial"/>
          <w:sz w:val="20"/>
          <w:szCs w:val="20"/>
        </w:rPr>
      </w:pPr>
    </w:p>
    <w:p w14:paraId="234B96C0" w14:textId="77777777" w:rsidR="003907AF" w:rsidRPr="00DA2173" w:rsidRDefault="003907AF" w:rsidP="003907AF">
      <w:pPr>
        <w:pStyle w:val="NormalWeb"/>
        <w:ind w:left="720"/>
        <w:rPr>
          <w:rFonts w:ascii="Arial" w:hAnsi="Arial" w:cs="Arial"/>
          <w:sz w:val="20"/>
          <w:szCs w:val="20"/>
        </w:rPr>
      </w:pPr>
    </w:p>
    <w:p w14:paraId="1183631B" w14:textId="77777777" w:rsidR="003907AF" w:rsidRPr="00DA2173" w:rsidRDefault="003907AF" w:rsidP="003907AF">
      <w:pPr>
        <w:pStyle w:val="NormalWeb"/>
        <w:ind w:left="720"/>
        <w:rPr>
          <w:rFonts w:ascii="Arial" w:hAnsi="Arial" w:cs="Arial"/>
          <w:sz w:val="20"/>
          <w:szCs w:val="20"/>
        </w:rPr>
      </w:pPr>
    </w:p>
    <w:p w14:paraId="08F7E982" w14:textId="77777777" w:rsidR="003907AF" w:rsidRPr="00DA2173" w:rsidRDefault="003907AF" w:rsidP="003907AF">
      <w:pPr>
        <w:pStyle w:val="NormalWeb"/>
        <w:ind w:left="720"/>
        <w:rPr>
          <w:rFonts w:ascii="Arial" w:hAnsi="Arial" w:cs="Arial"/>
          <w:sz w:val="20"/>
          <w:szCs w:val="20"/>
        </w:rPr>
      </w:pPr>
    </w:p>
    <w:p w14:paraId="23C5042C" w14:textId="77777777" w:rsidR="003907AF" w:rsidRPr="00DA2173" w:rsidRDefault="003907AF" w:rsidP="003907AF">
      <w:pPr>
        <w:pStyle w:val="NormalWeb"/>
        <w:ind w:left="720"/>
        <w:rPr>
          <w:rFonts w:ascii="Arial" w:hAnsi="Arial" w:cs="Arial"/>
          <w:sz w:val="20"/>
          <w:szCs w:val="20"/>
        </w:rPr>
      </w:pPr>
    </w:p>
    <w:p w14:paraId="1C1B7CC7" w14:textId="368DD27A" w:rsidR="00290320" w:rsidRPr="00DA2173" w:rsidRDefault="00290320" w:rsidP="00290320">
      <w:pPr>
        <w:pStyle w:val="NormalWeb"/>
        <w:rPr>
          <w:rFonts w:ascii="Arial" w:hAnsi="Arial" w:cs="Arial"/>
          <w:sz w:val="20"/>
          <w:szCs w:val="20"/>
        </w:rPr>
      </w:pPr>
      <w:r w:rsidRPr="00DA2173">
        <w:rPr>
          <w:rFonts w:ascii="Arial" w:hAnsi="Arial" w:cs="Arial"/>
          <w:sz w:val="20"/>
          <w:szCs w:val="20"/>
        </w:rPr>
        <w:t>3. </w:t>
      </w:r>
      <w:r w:rsidRPr="00DA2173">
        <w:rPr>
          <w:rFonts w:ascii="Arial" w:hAnsi="Arial" w:cs="Arial"/>
          <w:sz w:val="20"/>
          <w:szCs w:val="20"/>
          <w:u w:val="single"/>
        </w:rPr>
        <w:t>Logical Topology</w:t>
      </w:r>
    </w:p>
    <w:tbl>
      <w:tblPr>
        <w:tblStyle w:val="TableGrid"/>
        <w:tblW w:w="0" w:type="auto"/>
        <w:tblLook w:val="04A0" w:firstRow="1" w:lastRow="0" w:firstColumn="1" w:lastColumn="0" w:noHBand="0" w:noVBand="1"/>
      </w:tblPr>
      <w:tblGrid>
        <w:gridCol w:w="739"/>
        <w:gridCol w:w="1384"/>
        <w:gridCol w:w="1774"/>
        <w:gridCol w:w="3207"/>
      </w:tblGrid>
      <w:tr w:rsidR="00904E84" w:rsidRPr="00DA2173" w14:paraId="2D5FE56B" w14:textId="77777777" w:rsidTr="00904E84">
        <w:tc>
          <w:tcPr>
            <w:tcW w:w="0" w:type="auto"/>
            <w:hideMark/>
          </w:tcPr>
          <w:p w14:paraId="2FF6E1E9"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VLAN</w:t>
            </w:r>
          </w:p>
        </w:tc>
        <w:tc>
          <w:tcPr>
            <w:tcW w:w="0" w:type="auto"/>
            <w:hideMark/>
          </w:tcPr>
          <w:p w14:paraId="2D45768C"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Name</w:t>
            </w:r>
          </w:p>
        </w:tc>
        <w:tc>
          <w:tcPr>
            <w:tcW w:w="0" w:type="auto"/>
            <w:hideMark/>
          </w:tcPr>
          <w:p w14:paraId="5CE19699"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Subnet</w:t>
            </w:r>
          </w:p>
        </w:tc>
        <w:tc>
          <w:tcPr>
            <w:tcW w:w="0" w:type="auto"/>
            <w:hideMark/>
          </w:tcPr>
          <w:p w14:paraId="555B5F32"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What It's For</w:t>
            </w:r>
          </w:p>
        </w:tc>
      </w:tr>
      <w:tr w:rsidR="00904E84" w:rsidRPr="00DA2173" w14:paraId="2F22C514" w14:textId="77777777" w:rsidTr="00904E84">
        <w:tc>
          <w:tcPr>
            <w:tcW w:w="0" w:type="auto"/>
            <w:hideMark/>
          </w:tcPr>
          <w:p w14:paraId="52F1150F"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10</w:t>
            </w:r>
          </w:p>
        </w:tc>
        <w:tc>
          <w:tcPr>
            <w:tcW w:w="0" w:type="auto"/>
            <w:hideMark/>
          </w:tcPr>
          <w:p w14:paraId="05C1BC77"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Staff</w:t>
            </w:r>
          </w:p>
        </w:tc>
        <w:tc>
          <w:tcPr>
            <w:tcW w:w="0" w:type="auto"/>
            <w:hideMark/>
          </w:tcPr>
          <w:p w14:paraId="7467D6CD"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172.30.10.0/25</w:t>
            </w:r>
          </w:p>
        </w:tc>
        <w:tc>
          <w:tcPr>
            <w:tcW w:w="0" w:type="auto"/>
            <w:hideMark/>
          </w:tcPr>
          <w:p w14:paraId="4EA871CE"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Staff PCs and printer</w:t>
            </w:r>
          </w:p>
        </w:tc>
      </w:tr>
      <w:tr w:rsidR="00904E84" w:rsidRPr="00DA2173" w14:paraId="0F1BEAEB" w14:textId="77777777" w:rsidTr="00904E84">
        <w:tc>
          <w:tcPr>
            <w:tcW w:w="0" w:type="auto"/>
            <w:hideMark/>
          </w:tcPr>
          <w:p w14:paraId="63EF508D"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20</w:t>
            </w:r>
          </w:p>
        </w:tc>
        <w:tc>
          <w:tcPr>
            <w:tcW w:w="0" w:type="auto"/>
            <w:hideMark/>
          </w:tcPr>
          <w:p w14:paraId="6EF22B94"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Students</w:t>
            </w:r>
          </w:p>
        </w:tc>
        <w:tc>
          <w:tcPr>
            <w:tcW w:w="0" w:type="auto"/>
            <w:hideMark/>
          </w:tcPr>
          <w:p w14:paraId="5B7EBE5B"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172.30.10.128/25</w:t>
            </w:r>
          </w:p>
        </w:tc>
        <w:tc>
          <w:tcPr>
            <w:tcW w:w="0" w:type="auto"/>
            <w:hideMark/>
          </w:tcPr>
          <w:p w14:paraId="285990FC"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Student computers</w:t>
            </w:r>
          </w:p>
        </w:tc>
      </w:tr>
      <w:tr w:rsidR="00904E84" w:rsidRPr="00DA2173" w14:paraId="03A6CDC0" w14:textId="77777777" w:rsidTr="00904E84">
        <w:tc>
          <w:tcPr>
            <w:tcW w:w="0" w:type="auto"/>
            <w:hideMark/>
          </w:tcPr>
          <w:p w14:paraId="3D0FE4E8"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30</w:t>
            </w:r>
          </w:p>
        </w:tc>
        <w:tc>
          <w:tcPr>
            <w:tcW w:w="0" w:type="auto"/>
            <w:hideMark/>
          </w:tcPr>
          <w:p w14:paraId="25CD6037"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Guests</w:t>
            </w:r>
          </w:p>
        </w:tc>
        <w:tc>
          <w:tcPr>
            <w:tcW w:w="0" w:type="auto"/>
            <w:hideMark/>
          </w:tcPr>
          <w:p w14:paraId="52F0DFD7"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172.30.11.0/26</w:t>
            </w:r>
          </w:p>
        </w:tc>
        <w:tc>
          <w:tcPr>
            <w:tcW w:w="0" w:type="auto"/>
            <w:hideMark/>
          </w:tcPr>
          <w:p w14:paraId="7DC82E57"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Guest Wi-Fi</w:t>
            </w:r>
          </w:p>
        </w:tc>
      </w:tr>
      <w:tr w:rsidR="00904E84" w:rsidRPr="00DA2173" w14:paraId="4236FF9C" w14:textId="77777777" w:rsidTr="00904E84">
        <w:tc>
          <w:tcPr>
            <w:tcW w:w="0" w:type="auto"/>
            <w:hideMark/>
          </w:tcPr>
          <w:p w14:paraId="312FE1E5"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99</w:t>
            </w:r>
          </w:p>
        </w:tc>
        <w:tc>
          <w:tcPr>
            <w:tcW w:w="0" w:type="auto"/>
            <w:hideMark/>
          </w:tcPr>
          <w:p w14:paraId="14F9C8F0"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Management</w:t>
            </w:r>
          </w:p>
        </w:tc>
        <w:tc>
          <w:tcPr>
            <w:tcW w:w="0" w:type="auto"/>
            <w:hideMark/>
          </w:tcPr>
          <w:p w14:paraId="4D9E623F"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172.30.11.64/27</w:t>
            </w:r>
          </w:p>
        </w:tc>
        <w:tc>
          <w:tcPr>
            <w:tcW w:w="0" w:type="auto"/>
            <w:hideMark/>
          </w:tcPr>
          <w:p w14:paraId="502BFA87" w14:textId="77777777" w:rsidR="00904E84" w:rsidRPr="00DA2173" w:rsidRDefault="00904E84" w:rsidP="00904E84">
            <w:pPr>
              <w:pStyle w:val="NormalWeb"/>
              <w:rPr>
                <w:rFonts w:ascii="Arial" w:hAnsi="Arial" w:cs="Arial"/>
                <w:sz w:val="20"/>
                <w:szCs w:val="20"/>
              </w:rPr>
            </w:pPr>
            <w:r w:rsidRPr="00DA2173">
              <w:rPr>
                <w:rFonts w:ascii="Arial" w:hAnsi="Arial" w:cs="Arial"/>
                <w:sz w:val="20"/>
                <w:szCs w:val="20"/>
              </w:rPr>
              <w:t>Switches and router management</w:t>
            </w:r>
          </w:p>
        </w:tc>
      </w:tr>
    </w:tbl>
    <w:p w14:paraId="53493CC7" w14:textId="41F68C9D" w:rsidR="00904E84" w:rsidRPr="00DA2173" w:rsidRDefault="00904E84" w:rsidP="00904E84">
      <w:pPr>
        <w:pStyle w:val="NormalWeb"/>
        <w:rPr>
          <w:rFonts w:ascii="Arial" w:hAnsi="Arial" w:cs="Arial"/>
          <w:sz w:val="20"/>
          <w:szCs w:val="20"/>
        </w:rPr>
      </w:pPr>
      <w:r w:rsidRPr="00454381">
        <w:rPr>
          <w:rFonts w:ascii="Arial" w:hAnsi="Arial" w:cs="Arial"/>
          <w:sz w:val="20"/>
          <w:szCs w:val="20"/>
          <w:u w:val="single"/>
        </w:rPr>
        <w:t>WHY I SET UP LIKE THIS</w:t>
      </w:r>
      <w:r w:rsidRPr="00DA2173">
        <w:rPr>
          <w:rFonts w:ascii="Arial" w:hAnsi="Arial" w:cs="Arial"/>
          <w:sz w:val="20"/>
          <w:szCs w:val="20"/>
        </w:rPr>
        <w:t>:</w:t>
      </w:r>
    </w:p>
    <w:p w14:paraId="60C2B408" w14:textId="5880765A" w:rsidR="00904E84" w:rsidRPr="00DA2173" w:rsidRDefault="00904E84" w:rsidP="00904E84">
      <w:pPr>
        <w:pStyle w:val="NormalWeb"/>
        <w:numPr>
          <w:ilvl w:val="0"/>
          <w:numId w:val="5"/>
        </w:numPr>
        <w:rPr>
          <w:rFonts w:ascii="Arial" w:hAnsi="Arial" w:cs="Arial"/>
          <w:sz w:val="20"/>
          <w:szCs w:val="20"/>
        </w:rPr>
      </w:pPr>
      <w:r w:rsidRPr="00DA2173">
        <w:rPr>
          <w:rFonts w:ascii="Arial" w:hAnsi="Arial" w:cs="Arial"/>
          <w:sz w:val="20"/>
          <w:szCs w:val="20"/>
        </w:rPr>
        <w:t>Staff (VLAN 10): Needs access to the printer and files. This VLAN is separated from students for security reasons.</w:t>
      </w:r>
    </w:p>
    <w:p w14:paraId="08760512" w14:textId="77777777" w:rsidR="00904E84" w:rsidRPr="00DA2173" w:rsidRDefault="00904E84" w:rsidP="00904E84">
      <w:pPr>
        <w:pStyle w:val="NormalWeb"/>
        <w:numPr>
          <w:ilvl w:val="0"/>
          <w:numId w:val="5"/>
        </w:numPr>
        <w:rPr>
          <w:rFonts w:ascii="Arial" w:hAnsi="Arial" w:cs="Arial"/>
          <w:sz w:val="20"/>
          <w:szCs w:val="20"/>
        </w:rPr>
      </w:pPr>
      <w:r w:rsidRPr="00DA2173">
        <w:rPr>
          <w:rFonts w:ascii="Arial" w:hAnsi="Arial" w:cs="Arial"/>
          <w:sz w:val="20"/>
          <w:szCs w:val="20"/>
        </w:rPr>
        <w:t>Students (VLAN 20): Require Internet access, but they should be denied access to staff files.</w:t>
      </w:r>
    </w:p>
    <w:p w14:paraId="6D6A02E3" w14:textId="77777777" w:rsidR="00904E84" w:rsidRPr="00DA2173" w:rsidRDefault="00904E84" w:rsidP="00904E84">
      <w:pPr>
        <w:pStyle w:val="NormalWeb"/>
        <w:numPr>
          <w:ilvl w:val="0"/>
          <w:numId w:val="5"/>
        </w:numPr>
        <w:rPr>
          <w:rFonts w:ascii="Arial" w:hAnsi="Arial" w:cs="Arial"/>
          <w:sz w:val="20"/>
          <w:szCs w:val="20"/>
        </w:rPr>
      </w:pPr>
      <w:r w:rsidRPr="00DA2173">
        <w:rPr>
          <w:rFonts w:ascii="Arial" w:hAnsi="Arial" w:cs="Arial"/>
          <w:sz w:val="20"/>
          <w:szCs w:val="20"/>
        </w:rPr>
        <w:t>Guests (VLAN 30): Have access to a limited Internet connection. They should not have access to the organization’s network resources.</w:t>
      </w:r>
    </w:p>
    <w:p w14:paraId="4D5920FA" w14:textId="13B3A267" w:rsidR="00290320" w:rsidRPr="00DA2173" w:rsidRDefault="00904E84" w:rsidP="00904E84">
      <w:pPr>
        <w:pStyle w:val="NormalWeb"/>
        <w:numPr>
          <w:ilvl w:val="0"/>
          <w:numId w:val="5"/>
        </w:numPr>
        <w:rPr>
          <w:rFonts w:ascii="Arial" w:hAnsi="Arial" w:cs="Arial"/>
          <w:sz w:val="20"/>
          <w:szCs w:val="20"/>
        </w:rPr>
      </w:pPr>
      <w:r w:rsidRPr="00DA2173">
        <w:rPr>
          <w:rFonts w:ascii="Arial" w:hAnsi="Arial" w:cs="Arial"/>
          <w:sz w:val="20"/>
          <w:szCs w:val="20"/>
        </w:rPr>
        <w:t>Management (VLAN 99): For switches only. It should be isolated from other VLANs for security reasons.</w:t>
      </w:r>
    </w:p>
    <w:p w14:paraId="04F9E3D7" w14:textId="313DBB86" w:rsidR="006C236B" w:rsidRPr="00DA2173" w:rsidRDefault="006C236B" w:rsidP="006C236B">
      <w:pPr>
        <w:pStyle w:val="NormalWeb"/>
        <w:ind w:left="720"/>
        <w:rPr>
          <w:rFonts w:ascii="Arial" w:hAnsi="Arial" w:cs="Arial"/>
          <w:sz w:val="20"/>
          <w:szCs w:val="20"/>
          <w:u w:val="single"/>
        </w:rPr>
      </w:pPr>
      <w:r w:rsidRPr="00DA2173">
        <w:rPr>
          <w:rFonts w:ascii="Arial" w:hAnsi="Arial" w:cs="Arial"/>
          <w:sz w:val="20"/>
          <w:szCs w:val="20"/>
          <w:u w:val="single"/>
        </w:rPr>
        <w:t>LOGICAL DIAGRAM</w:t>
      </w:r>
    </w:p>
    <w:p w14:paraId="512CFFA9" w14:textId="771B3563" w:rsidR="006C236B" w:rsidRPr="00DA2173" w:rsidRDefault="005D2C71" w:rsidP="006C236B">
      <w:pPr>
        <w:pStyle w:val="NormalWeb"/>
        <w:ind w:left="360"/>
        <w:rPr>
          <w:rFonts w:ascii="Arial" w:hAnsi="Arial" w:cs="Arial"/>
          <w:sz w:val="20"/>
          <w:szCs w:val="20"/>
        </w:rPr>
      </w:pPr>
      <w:r>
        <w:rPr>
          <w:rFonts w:ascii="Arial" w:hAnsi="Arial" w:cs="Arial"/>
          <w:noProof/>
          <w:sz w:val="20"/>
          <w:szCs w:val="20"/>
          <w14:ligatures w14:val="standardContextual"/>
        </w:rPr>
        <w:lastRenderedPageBreak/>
        <w:drawing>
          <wp:inline distT="0" distB="0" distL="0" distR="0" wp14:anchorId="69DC0DB9" wp14:editId="3175C37C">
            <wp:extent cx="5943600" cy="3962400"/>
            <wp:effectExtent l="0" t="0" r="0" b="0"/>
            <wp:docPr id="834046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46901" name="Picture 8340469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A680F33" w14:textId="1B998BCA"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COMMUNICATION BETWEEN THE DEVICES</w:t>
      </w:r>
    </w:p>
    <w:tbl>
      <w:tblPr>
        <w:tblStyle w:val="TableGrid"/>
        <w:tblW w:w="11280" w:type="dxa"/>
        <w:tblLook w:val="04A0" w:firstRow="1" w:lastRow="0" w:firstColumn="1" w:lastColumn="0" w:noHBand="0" w:noVBand="1"/>
      </w:tblPr>
      <w:tblGrid>
        <w:gridCol w:w="3616"/>
        <w:gridCol w:w="7664"/>
      </w:tblGrid>
      <w:tr w:rsidR="006C236B" w:rsidRPr="00DA2173" w14:paraId="4B00AF38" w14:textId="77777777" w:rsidTr="006C236B">
        <w:tc>
          <w:tcPr>
            <w:tcW w:w="0" w:type="auto"/>
            <w:hideMark/>
          </w:tcPr>
          <w:p w14:paraId="34589018"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Traffic Type</w:t>
            </w:r>
          </w:p>
        </w:tc>
        <w:tc>
          <w:tcPr>
            <w:tcW w:w="0" w:type="auto"/>
            <w:hideMark/>
          </w:tcPr>
          <w:p w14:paraId="449CB60B"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How It Works</w:t>
            </w:r>
          </w:p>
        </w:tc>
      </w:tr>
      <w:tr w:rsidR="006C236B" w:rsidRPr="00DA2173" w14:paraId="650A2FE5" w14:textId="77777777" w:rsidTr="006C236B">
        <w:tc>
          <w:tcPr>
            <w:tcW w:w="0" w:type="auto"/>
            <w:hideMark/>
          </w:tcPr>
          <w:p w14:paraId="744ECE68"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Within same VLAN</w:t>
            </w:r>
          </w:p>
        </w:tc>
        <w:tc>
          <w:tcPr>
            <w:tcW w:w="0" w:type="auto"/>
            <w:hideMark/>
          </w:tcPr>
          <w:p w14:paraId="0E516E89"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Devices communicate through the switch – no router needed</w:t>
            </w:r>
          </w:p>
        </w:tc>
      </w:tr>
      <w:tr w:rsidR="006C236B" w:rsidRPr="00DA2173" w14:paraId="1568C62F" w14:textId="77777777" w:rsidTr="006C236B">
        <w:tc>
          <w:tcPr>
            <w:tcW w:w="0" w:type="auto"/>
            <w:hideMark/>
          </w:tcPr>
          <w:p w14:paraId="52DC51E3"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Between different VLANs</w:t>
            </w:r>
          </w:p>
        </w:tc>
        <w:tc>
          <w:tcPr>
            <w:tcW w:w="0" w:type="auto"/>
            <w:hideMark/>
          </w:tcPr>
          <w:p w14:paraId="693E484E"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Traffic goes through the router (inter-VLAN routing)</w:t>
            </w:r>
          </w:p>
        </w:tc>
      </w:tr>
      <w:tr w:rsidR="006C236B" w:rsidRPr="00DA2173" w14:paraId="741A849D" w14:textId="77777777" w:rsidTr="006C236B">
        <w:tc>
          <w:tcPr>
            <w:tcW w:w="0" w:type="auto"/>
            <w:hideMark/>
          </w:tcPr>
          <w:p w14:paraId="6F87B77D"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To internet</w:t>
            </w:r>
          </w:p>
        </w:tc>
        <w:tc>
          <w:tcPr>
            <w:tcW w:w="0" w:type="auto"/>
            <w:hideMark/>
          </w:tcPr>
          <w:p w14:paraId="44971C03"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Traffic goes through the router to the internet</w:t>
            </w:r>
          </w:p>
        </w:tc>
      </w:tr>
      <w:tr w:rsidR="006C236B" w:rsidRPr="00DA2173" w14:paraId="1FDC27A0" w14:textId="77777777" w:rsidTr="006C236B">
        <w:tc>
          <w:tcPr>
            <w:tcW w:w="0" w:type="auto"/>
            <w:hideMark/>
          </w:tcPr>
          <w:p w14:paraId="385E7FF5"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Management</w:t>
            </w:r>
          </w:p>
        </w:tc>
        <w:tc>
          <w:tcPr>
            <w:tcW w:w="0" w:type="auto"/>
            <w:hideMark/>
          </w:tcPr>
          <w:p w14:paraId="1C5FBCD6" w14:textId="77777777" w:rsidR="006C236B" w:rsidRPr="00DA2173" w:rsidRDefault="006C236B" w:rsidP="006C236B">
            <w:pPr>
              <w:pStyle w:val="NormalWeb"/>
              <w:ind w:left="360"/>
              <w:rPr>
                <w:rFonts w:ascii="Arial" w:hAnsi="Arial" w:cs="Arial"/>
                <w:sz w:val="20"/>
                <w:szCs w:val="20"/>
              </w:rPr>
            </w:pPr>
            <w:r w:rsidRPr="00DA2173">
              <w:rPr>
                <w:rFonts w:ascii="Arial" w:hAnsi="Arial" w:cs="Arial"/>
                <w:sz w:val="20"/>
                <w:szCs w:val="20"/>
              </w:rPr>
              <w:t>Network admins access switches via VLAN 99</w:t>
            </w:r>
          </w:p>
        </w:tc>
      </w:tr>
    </w:tbl>
    <w:p w14:paraId="3D2DAB11" w14:textId="34A787F6" w:rsidR="006C236B" w:rsidRPr="00DA2173" w:rsidRDefault="006C236B" w:rsidP="00A62200">
      <w:pPr>
        <w:pStyle w:val="NormalWeb"/>
        <w:ind w:left="360"/>
        <w:rPr>
          <w:rFonts w:ascii="Arial" w:hAnsi="Arial" w:cs="Arial"/>
          <w:sz w:val="20"/>
          <w:szCs w:val="20"/>
        </w:rPr>
      </w:pPr>
      <w:r w:rsidRPr="00DA2173">
        <w:rPr>
          <w:rFonts w:ascii="Arial" w:hAnsi="Arial" w:cs="Arial"/>
          <w:sz w:val="20"/>
          <w:szCs w:val="20"/>
        </w:rPr>
        <w:t>Inter-VLAN Routing</w:t>
      </w:r>
    </w:p>
    <w:p w14:paraId="21F119CB" w14:textId="77777777" w:rsidR="00454381" w:rsidRPr="00454381" w:rsidRDefault="00454381" w:rsidP="00454381">
      <w:pPr>
        <w:pStyle w:val="NormalWeb"/>
        <w:numPr>
          <w:ilvl w:val="0"/>
          <w:numId w:val="6"/>
        </w:numPr>
        <w:rPr>
          <w:rFonts w:ascii="Arial" w:hAnsi="Arial" w:cs="Arial"/>
          <w:sz w:val="20"/>
          <w:szCs w:val="20"/>
        </w:rPr>
      </w:pPr>
      <w:r w:rsidRPr="00454381">
        <w:rPr>
          <w:rFonts w:ascii="Arial" w:hAnsi="Arial" w:cs="Arial"/>
          <w:sz w:val="20"/>
          <w:szCs w:val="20"/>
        </w:rPr>
        <w:t>I will configure the router using the method called the Router-on-a-Stick, which consists of the following:</w:t>
      </w:r>
    </w:p>
    <w:p w14:paraId="397734E6" w14:textId="1E6783EF" w:rsidR="00454381" w:rsidRPr="00454381" w:rsidRDefault="00454381" w:rsidP="00454381">
      <w:pPr>
        <w:pStyle w:val="NormalWeb"/>
        <w:ind w:left="720"/>
        <w:rPr>
          <w:rFonts w:ascii="Arial" w:hAnsi="Arial" w:cs="Arial"/>
          <w:sz w:val="20"/>
          <w:szCs w:val="20"/>
        </w:rPr>
      </w:pPr>
      <w:r w:rsidRPr="00454381">
        <w:rPr>
          <w:rFonts w:ascii="Arial" w:hAnsi="Arial" w:cs="Arial"/>
          <w:sz w:val="20"/>
          <w:szCs w:val="20"/>
        </w:rPr>
        <w:t>•Establish a trunk link from the core switch to the router</w:t>
      </w:r>
    </w:p>
    <w:p w14:paraId="2D351F37" w14:textId="37F0728E" w:rsidR="00454381" w:rsidRPr="00454381" w:rsidRDefault="00454381" w:rsidP="00454381">
      <w:pPr>
        <w:pStyle w:val="NormalWeb"/>
        <w:ind w:left="720"/>
        <w:rPr>
          <w:rFonts w:ascii="Arial" w:hAnsi="Arial" w:cs="Arial"/>
          <w:sz w:val="20"/>
          <w:szCs w:val="20"/>
        </w:rPr>
      </w:pPr>
      <w:r w:rsidRPr="00454381">
        <w:rPr>
          <w:rFonts w:ascii="Arial" w:hAnsi="Arial" w:cs="Arial"/>
          <w:sz w:val="20"/>
          <w:szCs w:val="20"/>
        </w:rPr>
        <w:t>•Set up the router with several sub-interfaces, each VLAN having one sub-interface</w:t>
      </w:r>
    </w:p>
    <w:p w14:paraId="1645AA6B" w14:textId="6AF79A89" w:rsidR="006C236B" w:rsidRPr="00DA2173" w:rsidRDefault="00454381" w:rsidP="00454381">
      <w:pPr>
        <w:pStyle w:val="NormalWeb"/>
        <w:ind w:left="720"/>
        <w:rPr>
          <w:rFonts w:ascii="Arial" w:hAnsi="Arial" w:cs="Arial"/>
          <w:sz w:val="20"/>
          <w:szCs w:val="20"/>
        </w:rPr>
      </w:pPr>
      <w:r w:rsidRPr="00454381">
        <w:rPr>
          <w:rFonts w:ascii="Arial" w:hAnsi="Arial" w:cs="Arial"/>
          <w:sz w:val="20"/>
          <w:szCs w:val="20"/>
        </w:rPr>
        <w:t>•Assign an IP address to each of the sub-interfaces which will be the default gateway of the VLAN it is assigned to.</w:t>
      </w:r>
    </w:p>
    <w:tbl>
      <w:tblPr>
        <w:tblStyle w:val="TableGrid"/>
        <w:tblW w:w="11280" w:type="dxa"/>
        <w:tblLook w:val="04A0" w:firstRow="1" w:lastRow="0" w:firstColumn="1" w:lastColumn="0" w:noHBand="0" w:noVBand="1"/>
      </w:tblPr>
      <w:tblGrid>
        <w:gridCol w:w="2837"/>
        <w:gridCol w:w="4134"/>
        <w:gridCol w:w="4309"/>
      </w:tblGrid>
      <w:tr w:rsidR="00A62200" w:rsidRPr="00DA2173" w14:paraId="7E02EAAC" w14:textId="77777777" w:rsidTr="00A62200">
        <w:tc>
          <w:tcPr>
            <w:tcW w:w="0" w:type="auto"/>
            <w:hideMark/>
          </w:tcPr>
          <w:p w14:paraId="34B1D3D6"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VLAN</w:t>
            </w:r>
          </w:p>
        </w:tc>
        <w:tc>
          <w:tcPr>
            <w:tcW w:w="0" w:type="auto"/>
            <w:hideMark/>
          </w:tcPr>
          <w:p w14:paraId="25189415"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Sub-interface</w:t>
            </w:r>
          </w:p>
        </w:tc>
        <w:tc>
          <w:tcPr>
            <w:tcW w:w="0" w:type="auto"/>
            <w:hideMark/>
          </w:tcPr>
          <w:p w14:paraId="3AF5AD37"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Gateway IP</w:t>
            </w:r>
          </w:p>
        </w:tc>
      </w:tr>
      <w:tr w:rsidR="00A62200" w:rsidRPr="00DA2173" w14:paraId="435A6BE3" w14:textId="77777777" w:rsidTr="00A62200">
        <w:tc>
          <w:tcPr>
            <w:tcW w:w="0" w:type="auto"/>
            <w:hideMark/>
          </w:tcPr>
          <w:p w14:paraId="50F1C491"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10</w:t>
            </w:r>
          </w:p>
        </w:tc>
        <w:tc>
          <w:tcPr>
            <w:tcW w:w="0" w:type="auto"/>
            <w:hideMark/>
          </w:tcPr>
          <w:p w14:paraId="660EC0B8"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Gig0/0.10</w:t>
            </w:r>
          </w:p>
        </w:tc>
        <w:tc>
          <w:tcPr>
            <w:tcW w:w="0" w:type="auto"/>
            <w:hideMark/>
          </w:tcPr>
          <w:p w14:paraId="5F044F13"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172.30.10.1</w:t>
            </w:r>
          </w:p>
        </w:tc>
      </w:tr>
      <w:tr w:rsidR="00A62200" w:rsidRPr="00DA2173" w14:paraId="0258ACF3" w14:textId="77777777" w:rsidTr="00A62200">
        <w:tc>
          <w:tcPr>
            <w:tcW w:w="0" w:type="auto"/>
            <w:hideMark/>
          </w:tcPr>
          <w:p w14:paraId="7EE9B116"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20</w:t>
            </w:r>
          </w:p>
        </w:tc>
        <w:tc>
          <w:tcPr>
            <w:tcW w:w="0" w:type="auto"/>
            <w:hideMark/>
          </w:tcPr>
          <w:p w14:paraId="663BA016"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Gig0/0.20</w:t>
            </w:r>
          </w:p>
        </w:tc>
        <w:tc>
          <w:tcPr>
            <w:tcW w:w="0" w:type="auto"/>
            <w:hideMark/>
          </w:tcPr>
          <w:p w14:paraId="18795904"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172.30.10.129</w:t>
            </w:r>
          </w:p>
        </w:tc>
      </w:tr>
      <w:tr w:rsidR="00A62200" w:rsidRPr="00DA2173" w14:paraId="0A65678C" w14:textId="77777777" w:rsidTr="00A62200">
        <w:tc>
          <w:tcPr>
            <w:tcW w:w="0" w:type="auto"/>
            <w:hideMark/>
          </w:tcPr>
          <w:p w14:paraId="1EEF8620"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30</w:t>
            </w:r>
          </w:p>
        </w:tc>
        <w:tc>
          <w:tcPr>
            <w:tcW w:w="0" w:type="auto"/>
            <w:hideMark/>
          </w:tcPr>
          <w:p w14:paraId="65F934AB"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Gig0/0.30</w:t>
            </w:r>
          </w:p>
        </w:tc>
        <w:tc>
          <w:tcPr>
            <w:tcW w:w="0" w:type="auto"/>
            <w:hideMark/>
          </w:tcPr>
          <w:p w14:paraId="24667A0F"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172.30.11.1</w:t>
            </w:r>
          </w:p>
        </w:tc>
      </w:tr>
      <w:tr w:rsidR="00A62200" w:rsidRPr="00DA2173" w14:paraId="1E247B89" w14:textId="77777777" w:rsidTr="00A62200">
        <w:tc>
          <w:tcPr>
            <w:tcW w:w="0" w:type="auto"/>
            <w:hideMark/>
          </w:tcPr>
          <w:p w14:paraId="6F420E05"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99</w:t>
            </w:r>
          </w:p>
        </w:tc>
        <w:tc>
          <w:tcPr>
            <w:tcW w:w="0" w:type="auto"/>
            <w:hideMark/>
          </w:tcPr>
          <w:p w14:paraId="5420BD71"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Gig0/0.99</w:t>
            </w:r>
          </w:p>
        </w:tc>
        <w:tc>
          <w:tcPr>
            <w:tcW w:w="0" w:type="auto"/>
            <w:hideMark/>
          </w:tcPr>
          <w:p w14:paraId="071079FC"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172.30.11.65</w:t>
            </w:r>
          </w:p>
        </w:tc>
      </w:tr>
    </w:tbl>
    <w:p w14:paraId="2B8823FF" w14:textId="77777777" w:rsidR="00A62200" w:rsidRPr="00454381" w:rsidRDefault="00A62200" w:rsidP="00A62200">
      <w:pPr>
        <w:pStyle w:val="NormalWeb"/>
        <w:ind w:left="720"/>
        <w:rPr>
          <w:rFonts w:ascii="Arial" w:hAnsi="Arial" w:cs="Arial"/>
          <w:sz w:val="20"/>
          <w:szCs w:val="20"/>
          <w:u w:val="single"/>
        </w:rPr>
      </w:pPr>
      <w:r w:rsidRPr="00454381">
        <w:rPr>
          <w:rFonts w:ascii="Arial" w:hAnsi="Arial" w:cs="Arial"/>
          <w:sz w:val="20"/>
          <w:szCs w:val="20"/>
          <w:u w:val="single"/>
        </w:rPr>
        <w:lastRenderedPageBreak/>
        <w:t>How This Meets the Requirements</w:t>
      </w:r>
    </w:p>
    <w:tbl>
      <w:tblPr>
        <w:tblStyle w:val="TableGrid"/>
        <w:tblW w:w="11280" w:type="dxa"/>
        <w:tblLook w:val="04A0" w:firstRow="1" w:lastRow="0" w:firstColumn="1" w:lastColumn="0" w:noHBand="0" w:noVBand="1"/>
      </w:tblPr>
      <w:tblGrid>
        <w:gridCol w:w="3284"/>
        <w:gridCol w:w="7996"/>
      </w:tblGrid>
      <w:tr w:rsidR="00A62200" w:rsidRPr="00DA2173" w14:paraId="77DC4950" w14:textId="77777777" w:rsidTr="00A62200">
        <w:tc>
          <w:tcPr>
            <w:tcW w:w="0" w:type="auto"/>
            <w:hideMark/>
          </w:tcPr>
          <w:p w14:paraId="20D9C23C"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Requirement</w:t>
            </w:r>
          </w:p>
        </w:tc>
        <w:tc>
          <w:tcPr>
            <w:tcW w:w="0" w:type="auto"/>
            <w:hideMark/>
          </w:tcPr>
          <w:p w14:paraId="5CFD2E0B"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How VLANs Meet It</w:t>
            </w:r>
          </w:p>
        </w:tc>
      </w:tr>
      <w:tr w:rsidR="00A62200" w:rsidRPr="00DA2173" w14:paraId="7872AD3D" w14:textId="77777777" w:rsidTr="00A62200">
        <w:tc>
          <w:tcPr>
            <w:tcW w:w="0" w:type="auto"/>
            <w:hideMark/>
          </w:tcPr>
          <w:p w14:paraId="58F582CA"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Separate networks</w:t>
            </w:r>
          </w:p>
        </w:tc>
        <w:tc>
          <w:tcPr>
            <w:tcW w:w="0" w:type="auto"/>
            <w:hideMark/>
          </w:tcPr>
          <w:p w14:paraId="5DA75B9E"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Each user group has its own VLAN</w:t>
            </w:r>
          </w:p>
        </w:tc>
      </w:tr>
      <w:tr w:rsidR="00A62200" w:rsidRPr="00DA2173" w14:paraId="5A97E0E9" w14:textId="77777777" w:rsidTr="00A62200">
        <w:tc>
          <w:tcPr>
            <w:tcW w:w="0" w:type="auto"/>
            <w:hideMark/>
          </w:tcPr>
          <w:p w14:paraId="626CEC21"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Security</w:t>
            </w:r>
          </w:p>
        </w:tc>
        <w:tc>
          <w:tcPr>
            <w:tcW w:w="0" w:type="auto"/>
            <w:hideMark/>
          </w:tcPr>
          <w:p w14:paraId="07AB8848"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VLANs isolate traffic – no cross-VLAN access without routing</w:t>
            </w:r>
          </w:p>
        </w:tc>
      </w:tr>
      <w:tr w:rsidR="00A62200" w:rsidRPr="00DA2173" w14:paraId="53498AFD" w14:textId="77777777" w:rsidTr="00A62200">
        <w:tc>
          <w:tcPr>
            <w:tcW w:w="0" w:type="auto"/>
            <w:hideMark/>
          </w:tcPr>
          <w:p w14:paraId="0F9C31AD"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Performance</w:t>
            </w:r>
          </w:p>
        </w:tc>
        <w:tc>
          <w:tcPr>
            <w:tcW w:w="0" w:type="auto"/>
            <w:hideMark/>
          </w:tcPr>
          <w:p w14:paraId="762A63F4"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Broadcast traffic stays within each VLAN</w:t>
            </w:r>
          </w:p>
        </w:tc>
      </w:tr>
      <w:tr w:rsidR="00A62200" w:rsidRPr="00DA2173" w14:paraId="78913539" w14:textId="77777777" w:rsidTr="00A62200">
        <w:tc>
          <w:tcPr>
            <w:tcW w:w="0" w:type="auto"/>
            <w:hideMark/>
          </w:tcPr>
          <w:p w14:paraId="4765F5C9" w14:textId="77777777" w:rsidR="00A62200" w:rsidRPr="00DA2173" w:rsidRDefault="00A62200" w:rsidP="00A62200">
            <w:pPr>
              <w:pStyle w:val="NormalWeb"/>
              <w:ind w:left="720"/>
              <w:rPr>
                <w:rFonts w:ascii="Arial" w:hAnsi="Arial" w:cs="Arial"/>
                <w:sz w:val="20"/>
                <w:szCs w:val="20"/>
              </w:rPr>
            </w:pPr>
            <w:proofErr w:type="spellStart"/>
            <w:r w:rsidRPr="00DA2173">
              <w:rPr>
                <w:rFonts w:ascii="Arial" w:hAnsi="Arial" w:cs="Arial"/>
                <w:sz w:val="20"/>
                <w:szCs w:val="20"/>
              </w:rPr>
              <w:t>Organisation</w:t>
            </w:r>
            <w:proofErr w:type="spellEnd"/>
          </w:p>
        </w:tc>
        <w:tc>
          <w:tcPr>
            <w:tcW w:w="0" w:type="auto"/>
            <w:hideMark/>
          </w:tcPr>
          <w:p w14:paraId="2D92ECBF" w14:textId="77777777" w:rsidR="00A62200" w:rsidRPr="00DA2173" w:rsidRDefault="00A62200" w:rsidP="00A62200">
            <w:pPr>
              <w:pStyle w:val="NormalWeb"/>
              <w:ind w:left="720"/>
              <w:rPr>
                <w:rFonts w:ascii="Arial" w:hAnsi="Arial" w:cs="Arial"/>
                <w:sz w:val="20"/>
                <w:szCs w:val="20"/>
              </w:rPr>
            </w:pPr>
            <w:r w:rsidRPr="00DA2173">
              <w:rPr>
                <w:rFonts w:ascii="Arial" w:hAnsi="Arial" w:cs="Arial"/>
                <w:sz w:val="20"/>
                <w:szCs w:val="20"/>
              </w:rPr>
              <w:t>Easy to manage and troubleshoot</w:t>
            </w:r>
          </w:p>
        </w:tc>
      </w:tr>
    </w:tbl>
    <w:p w14:paraId="76332FED" w14:textId="77777777" w:rsidR="00A62200" w:rsidRPr="00DA2173" w:rsidRDefault="00A62200" w:rsidP="00A62200">
      <w:pPr>
        <w:pStyle w:val="NormalWeb"/>
        <w:ind w:left="720"/>
        <w:rPr>
          <w:rFonts w:ascii="Arial" w:hAnsi="Arial" w:cs="Arial"/>
          <w:sz w:val="20"/>
          <w:szCs w:val="20"/>
        </w:rPr>
      </w:pPr>
    </w:p>
    <w:p w14:paraId="4DCD977D" w14:textId="74235913" w:rsidR="00904E84" w:rsidRPr="00DA2173" w:rsidRDefault="00904E84" w:rsidP="00904E84">
      <w:pPr>
        <w:pStyle w:val="NormalWeb"/>
        <w:rPr>
          <w:rFonts w:ascii="Arial" w:hAnsi="Arial" w:cs="Arial"/>
          <w:sz w:val="20"/>
          <w:szCs w:val="20"/>
        </w:rPr>
      </w:pPr>
      <w:r w:rsidRPr="00DA2173">
        <w:rPr>
          <w:rFonts w:ascii="Arial" w:hAnsi="Arial" w:cs="Arial"/>
          <w:sz w:val="20"/>
          <w:szCs w:val="20"/>
        </w:rPr>
        <w:t>4.</w:t>
      </w:r>
      <w:r w:rsidRPr="00DA2173">
        <w:rPr>
          <w:rFonts w:ascii="Arial" w:eastAsiaTheme="minorHAnsi" w:hAnsi="Arial" w:cs="Arial"/>
          <w:color w:val="333435"/>
          <w:kern w:val="2"/>
          <w:sz w:val="20"/>
          <w:szCs w:val="20"/>
          <w:shd w:val="clear" w:color="auto" w:fill="FFFFFF"/>
          <w14:ligatures w14:val="standardContextual"/>
        </w:rPr>
        <w:t xml:space="preserve">  </w:t>
      </w:r>
      <w:r w:rsidRPr="00DA2173">
        <w:rPr>
          <w:rFonts w:ascii="Arial" w:hAnsi="Arial" w:cs="Arial"/>
          <w:sz w:val="20"/>
          <w:szCs w:val="20"/>
          <w:u w:val="single"/>
        </w:rPr>
        <w:t>IP Addressing plan</w:t>
      </w:r>
    </w:p>
    <w:p w14:paraId="786AD30F" w14:textId="77777777" w:rsidR="00A62200" w:rsidRPr="00DA2173" w:rsidRDefault="00A62200" w:rsidP="00A62200">
      <w:pPr>
        <w:ind w:left="360"/>
        <w:rPr>
          <w:rFonts w:ascii="Arial" w:hAnsi="Arial" w:cs="Arial"/>
          <w:sz w:val="20"/>
          <w:szCs w:val="20"/>
        </w:rPr>
      </w:pPr>
      <w:r w:rsidRPr="00DA2173">
        <w:rPr>
          <w:rFonts w:ascii="Arial" w:hAnsi="Arial" w:cs="Arial"/>
          <w:sz w:val="20"/>
          <w:szCs w:val="20"/>
        </w:rPr>
        <w:t>IP Addressing Table</w:t>
      </w:r>
    </w:p>
    <w:tbl>
      <w:tblPr>
        <w:tblStyle w:val="TableGrid"/>
        <w:tblW w:w="0" w:type="auto"/>
        <w:tblLook w:val="04A0" w:firstRow="1" w:lastRow="0" w:firstColumn="1" w:lastColumn="0" w:noHBand="0" w:noVBand="1"/>
      </w:tblPr>
      <w:tblGrid>
        <w:gridCol w:w="1023"/>
        <w:gridCol w:w="1612"/>
        <w:gridCol w:w="1969"/>
        <w:gridCol w:w="1917"/>
        <w:gridCol w:w="1114"/>
        <w:gridCol w:w="1715"/>
      </w:tblGrid>
      <w:tr w:rsidR="00A62200" w:rsidRPr="00DA2173" w14:paraId="5C1FF253" w14:textId="77777777" w:rsidTr="00A62200">
        <w:tc>
          <w:tcPr>
            <w:tcW w:w="0" w:type="auto"/>
            <w:hideMark/>
          </w:tcPr>
          <w:p w14:paraId="352FDF4F"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VLAN</w:t>
            </w:r>
          </w:p>
        </w:tc>
        <w:tc>
          <w:tcPr>
            <w:tcW w:w="0" w:type="auto"/>
            <w:hideMark/>
          </w:tcPr>
          <w:p w14:paraId="0896B318"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Name</w:t>
            </w:r>
          </w:p>
        </w:tc>
        <w:tc>
          <w:tcPr>
            <w:tcW w:w="0" w:type="auto"/>
            <w:hideMark/>
          </w:tcPr>
          <w:p w14:paraId="18614795"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Subnet</w:t>
            </w:r>
          </w:p>
        </w:tc>
        <w:tc>
          <w:tcPr>
            <w:tcW w:w="0" w:type="auto"/>
            <w:hideMark/>
          </w:tcPr>
          <w:p w14:paraId="6703EAE1"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Subnet Mask</w:t>
            </w:r>
          </w:p>
        </w:tc>
        <w:tc>
          <w:tcPr>
            <w:tcW w:w="0" w:type="auto"/>
            <w:hideMark/>
          </w:tcPr>
          <w:p w14:paraId="1C56AC15"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Usable IPs</w:t>
            </w:r>
          </w:p>
        </w:tc>
        <w:tc>
          <w:tcPr>
            <w:tcW w:w="0" w:type="auto"/>
            <w:hideMark/>
          </w:tcPr>
          <w:p w14:paraId="44145C26"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Gateway</w:t>
            </w:r>
          </w:p>
        </w:tc>
      </w:tr>
      <w:tr w:rsidR="00A62200" w:rsidRPr="00DA2173" w14:paraId="34227367" w14:textId="77777777" w:rsidTr="00A62200">
        <w:tc>
          <w:tcPr>
            <w:tcW w:w="0" w:type="auto"/>
            <w:hideMark/>
          </w:tcPr>
          <w:p w14:paraId="50A02FCB"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10</w:t>
            </w:r>
          </w:p>
        </w:tc>
        <w:tc>
          <w:tcPr>
            <w:tcW w:w="0" w:type="auto"/>
            <w:hideMark/>
          </w:tcPr>
          <w:p w14:paraId="2C567030"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Staff</w:t>
            </w:r>
          </w:p>
        </w:tc>
        <w:tc>
          <w:tcPr>
            <w:tcW w:w="0" w:type="auto"/>
            <w:hideMark/>
          </w:tcPr>
          <w:p w14:paraId="0B1ABB6E"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172.30.10.0/25</w:t>
            </w:r>
          </w:p>
        </w:tc>
        <w:tc>
          <w:tcPr>
            <w:tcW w:w="0" w:type="auto"/>
            <w:hideMark/>
          </w:tcPr>
          <w:p w14:paraId="1B952435"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255.255.255.128</w:t>
            </w:r>
          </w:p>
        </w:tc>
        <w:tc>
          <w:tcPr>
            <w:tcW w:w="0" w:type="auto"/>
            <w:hideMark/>
          </w:tcPr>
          <w:p w14:paraId="439AD667"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126</w:t>
            </w:r>
          </w:p>
        </w:tc>
        <w:tc>
          <w:tcPr>
            <w:tcW w:w="0" w:type="auto"/>
            <w:hideMark/>
          </w:tcPr>
          <w:p w14:paraId="261FFC65"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172.30.10.1</w:t>
            </w:r>
          </w:p>
        </w:tc>
      </w:tr>
      <w:tr w:rsidR="00A62200" w:rsidRPr="00DA2173" w14:paraId="25A2DC40" w14:textId="77777777" w:rsidTr="00A62200">
        <w:tc>
          <w:tcPr>
            <w:tcW w:w="0" w:type="auto"/>
            <w:hideMark/>
          </w:tcPr>
          <w:p w14:paraId="28B1FF8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20</w:t>
            </w:r>
          </w:p>
        </w:tc>
        <w:tc>
          <w:tcPr>
            <w:tcW w:w="0" w:type="auto"/>
            <w:hideMark/>
          </w:tcPr>
          <w:p w14:paraId="4FA5827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Students</w:t>
            </w:r>
          </w:p>
        </w:tc>
        <w:tc>
          <w:tcPr>
            <w:tcW w:w="0" w:type="auto"/>
            <w:hideMark/>
          </w:tcPr>
          <w:p w14:paraId="1B8BCD14"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172.30.10.128/25</w:t>
            </w:r>
          </w:p>
        </w:tc>
        <w:tc>
          <w:tcPr>
            <w:tcW w:w="0" w:type="auto"/>
            <w:hideMark/>
          </w:tcPr>
          <w:p w14:paraId="5D473FAC"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255.255.255.128</w:t>
            </w:r>
          </w:p>
        </w:tc>
        <w:tc>
          <w:tcPr>
            <w:tcW w:w="0" w:type="auto"/>
            <w:hideMark/>
          </w:tcPr>
          <w:p w14:paraId="1162874C"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126</w:t>
            </w:r>
          </w:p>
        </w:tc>
        <w:tc>
          <w:tcPr>
            <w:tcW w:w="0" w:type="auto"/>
            <w:hideMark/>
          </w:tcPr>
          <w:p w14:paraId="0BED31F9"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172.30.10.129</w:t>
            </w:r>
          </w:p>
        </w:tc>
      </w:tr>
      <w:tr w:rsidR="00A62200" w:rsidRPr="00DA2173" w14:paraId="33841167" w14:textId="77777777" w:rsidTr="00A62200">
        <w:tc>
          <w:tcPr>
            <w:tcW w:w="0" w:type="auto"/>
            <w:hideMark/>
          </w:tcPr>
          <w:p w14:paraId="73E83EF7"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30</w:t>
            </w:r>
          </w:p>
        </w:tc>
        <w:tc>
          <w:tcPr>
            <w:tcW w:w="0" w:type="auto"/>
            <w:hideMark/>
          </w:tcPr>
          <w:p w14:paraId="2FC48105"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Guests</w:t>
            </w:r>
          </w:p>
        </w:tc>
        <w:tc>
          <w:tcPr>
            <w:tcW w:w="0" w:type="auto"/>
            <w:hideMark/>
          </w:tcPr>
          <w:p w14:paraId="209656E3"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172.30.11.0/26</w:t>
            </w:r>
          </w:p>
        </w:tc>
        <w:tc>
          <w:tcPr>
            <w:tcW w:w="0" w:type="auto"/>
            <w:hideMark/>
          </w:tcPr>
          <w:p w14:paraId="4290138A"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255.255.255.192</w:t>
            </w:r>
          </w:p>
        </w:tc>
        <w:tc>
          <w:tcPr>
            <w:tcW w:w="0" w:type="auto"/>
            <w:hideMark/>
          </w:tcPr>
          <w:p w14:paraId="2C4A5D24"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62</w:t>
            </w:r>
          </w:p>
        </w:tc>
        <w:tc>
          <w:tcPr>
            <w:tcW w:w="0" w:type="auto"/>
            <w:hideMark/>
          </w:tcPr>
          <w:p w14:paraId="3BE3F6E9"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172.30.11.1</w:t>
            </w:r>
          </w:p>
        </w:tc>
      </w:tr>
      <w:tr w:rsidR="00A62200" w:rsidRPr="00DA2173" w14:paraId="21161AA2" w14:textId="77777777" w:rsidTr="00A62200">
        <w:tc>
          <w:tcPr>
            <w:tcW w:w="0" w:type="auto"/>
            <w:hideMark/>
          </w:tcPr>
          <w:p w14:paraId="6C9C5E34"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99</w:t>
            </w:r>
          </w:p>
        </w:tc>
        <w:tc>
          <w:tcPr>
            <w:tcW w:w="0" w:type="auto"/>
            <w:hideMark/>
          </w:tcPr>
          <w:p w14:paraId="45D6DD29"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Management</w:t>
            </w:r>
          </w:p>
        </w:tc>
        <w:tc>
          <w:tcPr>
            <w:tcW w:w="0" w:type="auto"/>
            <w:hideMark/>
          </w:tcPr>
          <w:p w14:paraId="5EEF59D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172.30.11.64/27</w:t>
            </w:r>
          </w:p>
        </w:tc>
        <w:tc>
          <w:tcPr>
            <w:tcW w:w="0" w:type="auto"/>
            <w:hideMark/>
          </w:tcPr>
          <w:p w14:paraId="1F5769A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255.255.255.224</w:t>
            </w:r>
          </w:p>
        </w:tc>
        <w:tc>
          <w:tcPr>
            <w:tcW w:w="0" w:type="auto"/>
            <w:hideMark/>
          </w:tcPr>
          <w:p w14:paraId="777DC505"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30</w:t>
            </w:r>
          </w:p>
        </w:tc>
        <w:tc>
          <w:tcPr>
            <w:tcW w:w="0" w:type="auto"/>
            <w:hideMark/>
          </w:tcPr>
          <w:p w14:paraId="2EFC5358"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172.30.11.65</w:t>
            </w:r>
          </w:p>
        </w:tc>
      </w:tr>
    </w:tbl>
    <w:p w14:paraId="68086D26" w14:textId="77777777" w:rsidR="00A62200" w:rsidRPr="00DA2173" w:rsidRDefault="003F56BD" w:rsidP="00A62200">
      <w:pPr>
        <w:ind w:left="360"/>
        <w:rPr>
          <w:rFonts w:ascii="Arial" w:hAnsi="Arial" w:cs="Arial"/>
          <w:sz w:val="20"/>
          <w:szCs w:val="20"/>
        </w:rPr>
      </w:pPr>
      <w:r>
        <w:rPr>
          <w:rFonts w:ascii="Arial" w:hAnsi="Arial" w:cs="Arial"/>
          <w:sz w:val="20"/>
          <w:szCs w:val="20"/>
        </w:rPr>
        <w:pict w14:anchorId="6FA24F37">
          <v:rect id="_x0000_i1025" style="width:0;height:.75pt" o:hralign="center" o:hrstd="t" o:hr="t" fillcolor="#a0a0a0" stroked="f"/>
        </w:pict>
      </w:r>
    </w:p>
    <w:p w14:paraId="265042C4" w14:textId="77777777" w:rsidR="00A62200" w:rsidRPr="00454381" w:rsidRDefault="00A62200" w:rsidP="00A62200">
      <w:pPr>
        <w:ind w:left="360"/>
        <w:rPr>
          <w:rFonts w:ascii="Arial" w:hAnsi="Arial" w:cs="Arial"/>
          <w:sz w:val="20"/>
          <w:szCs w:val="20"/>
          <w:u w:val="single"/>
        </w:rPr>
      </w:pPr>
      <w:r w:rsidRPr="00454381">
        <w:rPr>
          <w:rFonts w:ascii="Arial" w:hAnsi="Arial" w:cs="Arial"/>
          <w:sz w:val="20"/>
          <w:szCs w:val="20"/>
          <w:u w:val="single"/>
        </w:rPr>
        <w:t>Static IP Addresses</w:t>
      </w:r>
    </w:p>
    <w:tbl>
      <w:tblPr>
        <w:tblStyle w:val="TableGrid"/>
        <w:tblW w:w="11280" w:type="dxa"/>
        <w:tblLook w:val="04A0" w:firstRow="1" w:lastRow="0" w:firstColumn="1" w:lastColumn="0" w:noHBand="0" w:noVBand="1"/>
      </w:tblPr>
      <w:tblGrid>
        <w:gridCol w:w="5652"/>
        <w:gridCol w:w="3535"/>
        <w:gridCol w:w="2093"/>
      </w:tblGrid>
      <w:tr w:rsidR="00A62200" w:rsidRPr="00DA2173" w14:paraId="6E35AE9C" w14:textId="77777777" w:rsidTr="00A62200">
        <w:tc>
          <w:tcPr>
            <w:tcW w:w="0" w:type="auto"/>
            <w:hideMark/>
          </w:tcPr>
          <w:p w14:paraId="701E2B9F"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Device</w:t>
            </w:r>
          </w:p>
        </w:tc>
        <w:tc>
          <w:tcPr>
            <w:tcW w:w="0" w:type="auto"/>
            <w:hideMark/>
          </w:tcPr>
          <w:p w14:paraId="507C6B78"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IP Address</w:t>
            </w:r>
          </w:p>
        </w:tc>
        <w:tc>
          <w:tcPr>
            <w:tcW w:w="0" w:type="auto"/>
            <w:hideMark/>
          </w:tcPr>
          <w:p w14:paraId="5033CC69"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VLAN</w:t>
            </w:r>
          </w:p>
        </w:tc>
      </w:tr>
      <w:tr w:rsidR="00A62200" w:rsidRPr="00DA2173" w14:paraId="56478FB8" w14:textId="77777777" w:rsidTr="00A62200">
        <w:tc>
          <w:tcPr>
            <w:tcW w:w="0" w:type="auto"/>
            <w:hideMark/>
          </w:tcPr>
          <w:p w14:paraId="1C78880A"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Router (VLAN 10 gateway)</w:t>
            </w:r>
          </w:p>
        </w:tc>
        <w:tc>
          <w:tcPr>
            <w:tcW w:w="0" w:type="auto"/>
            <w:hideMark/>
          </w:tcPr>
          <w:p w14:paraId="5707BABA"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172.30.10.1</w:t>
            </w:r>
          </w:p>
        </w:tc>
        <w:tc>
          <w:tcPr>
            <w:tcW w:w="0" w:type="auto"/>
            <w:hideMark/>
          </w:tcPr>
          <w:p w14:paraId="5E935C44"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10</w:t>
            </w:r>
          </w:p>
        </w:tc>
      </w:tr>
      <w:tr w:rsidR="00A62200" w:rsidRPr="00DA2173" w14:paraId="2358AF2A" w14:textId="77777777" w:rsidTr="00A62200">
        <w:tc>
          <w:tcPr>
            <w:tcW w:w="0" w:type="auto"/>
            <w:hideMark/>
          </w:tcPr>
          <w:p w14:paraId="126158B8"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Router (VLAN 20 gateway)</w:t>
            </w:r>
          </w:p>
        </w:tc>
        <w:tc>
          <w:tcPr>
            <w:tcW w:w="0" w:type="auto"/>
            <w:hideMark/>
          </w:tcPr>
          <w:p w14:paraId="3B953A46"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172.30.10.129</w:t>
            </w:r>
          </w:p>
        </w:tc>
        <w:tc>
          <w:tcPr>
            <w:tcW w:w="0" w:type="auto"/>
            <w:hideMark/>
          </w:tcPr>
          <w:p w14:paraId="66E96871"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20</w:t>
            </w:r>
          </w:p>
        </w:tc>
      </w:tr>
      <w:tr w:rsidR="00A62200" w:rsidRPr="00DA2173" w14:paraId="024235EB" w14:textId="77777777" w:rsidTr="00A62200">
        <w:tc>
          <w:tcPr>
            <w:tcW w:w="0" w:type="auto"/>
            <w:hideMark/>
          </w:tcPr>
          <w:p w14:paraId="1C449841"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Router (VLAN 30 gateway)</w:t>
            </w:r>
          </w:p>
        </w:tc>
        <w:tc>
          <w:tcPr>
            <w:tcW w:w="0" w:type="auto"/>
            <w:hideMark/>
          </w:tcPr>
          <w:p w14:paraId="0E91BFB9"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172.30.11.1</w:t>
            </w:r>
          </w:p>
        </w:tc>
        <w:tc>
          <w:tcPr>
            <w:tcW w:w="0" w:type="auto"/>
            <w:hideMark/>
          </w:tcPr>
          <w:p w14:paraId="0874C1FA"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30</w:t>
            </w:r>
          </w:p>
        </w:tc>
      </w:tr>
      <w:tr w:rsidR="00A62200" w:rsidRPr="00DA2173" w14:paraId="544F626F" w14:textId="77777777" w:rsidTr="00A62200">
        <w:tc>
          <w:tcPr>
            <w:tcW w:w="0" w:type="auto"/>
            <w:hideMark/>
          </w:tcPr>
          <w:p w14:paraId="411B1E49"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Router (VLAN 99 gateway)</w:t>
            </w:r>
          </w:p>
        </w:tc>
        <w:tc>
          <w:tcPr>
            <w:tcW w:w="0" w:type="auto"/>
            <w:hideMark/>
          </w:tcPr>
          <w:p w14:paraId="4865ACEA"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172.30.11.65</w:t>
            </w:r>
          </w:p>
        </w:tc>
        <w:tc>
          <w:tcPr>
            <w:tcW w:w="0" w:type="auto"/>
            <w:hideMark/>
          </w:tcPr>
          <w:p w14:paraId="7FA7680B"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99</w:t>
            </w:r>
          </w:p>
        </w:tc>
      </w:tr>
      <w:tr w:rsidR="00A62200" w:rsidRPr="00DA2173" w14:paraId="085856D0" w14:textId="77777777" w:rsidTr="00A62200">
        <w:tc>
          <w:tcPr>
            <w:tcW w:w="0" w:type="auto"/>
            <w:hideMark/>
          </w:tcPr>
          <w:p w14:paraId="048020A8"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Core Switch</w:t>
            </w:r>
          </w:p>
        </w:tc>
        <w:tc>
          <w:tcPr>
            <w:tcW w:w="0" w:type="auto"/>
            <w:hideMark/>
          </w:tcPr>
          <w:p w14:paraId="427188D3"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172.30.11.66</w:t>
            </w:r>
          </w:p>
        </w:tc>
        <w:tc>
          <w:tcPr>
            <w:tcW w:w="0" w:type="auto"/>
            <w:hideMark/>
          </w:tcPr>
          <w:p w14:paraId="189ADE8C"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99</w:t>
            </w:r>
          </w:p>
        </w:tc>
      </w:tr>
      <w:tr w:rsidR="00A62200" w:rsidRPr="00DA2173" w14:paraId="1ADB8617" w14:textId="77777777" w:rsidTr="00A62200">
        <w:tc>
          <w:tcPr>
            <w:tcW w:w="0" w:type="auto"/>
            <w:hideMark/>
          </w:tcPr>
          <w:p w14:paraId="400714A6"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Staff Switch</w:t>
            </w:r>
          </w:p>
        </w:tc>
        <w:tc>
          <w:tcPr>
            <w:tcW w:w="0" w:type="auto"/>
            <w:hideMark/>
          </w:tcPr>
          <w:p w14:paraId="6AAFE8C9"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172.30.11.67</w:t>
            </w:r>
          </w:p>
        </w:tc>
        <w:tc>
          <w:tcPr>
            <w:tcW w:w="0" w:type="auto"/>
            <w:hideMark/>
          </w:tcPr>
          <w:p w14:paraId="798267F8"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99</w:t>
            </w:r>
          </w:p>
        </w:tc>
      </w:tr>
      <w:tr w:rsidR="00A62200" w:rsidRPr="00DA2173" w14:paraId="14A5BDA8" w14:textId="77777777" w:rsidTr="00A62200">
        <w:tc>
          <w:tcPr>
            <w:tcW w:w="0" w:type="auto"/>
            <w:hideMark/>
          </w:tcPr>
          <w:p w14:paraId="72B3D088"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Student Switch</w:t>
            </w:r>
          </w:p>
        </w:tc>
        <w:tc>
          <w:tcPr>
            <w:tcW w:w="0" w:type="auto"/>
            <w:hideMark/>
          </w:tcPr>
          <w:p w14:paraId="7753E9B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172.30.11.68</w:t>
            </w:r>
          </w:p>
        </w:tc>
        <w:tc>
          <w:tcPr>
            <w:tcW w:w="0" w:type="auto"/>
            <w:hideMark/>
          </w:tcPr>
          <w:p w14:paraId="693AED12"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99</w:t>
            </w:r>
          </w:p>
        </w:tc>
      </w:tr>
      <w:tr w:rsidR="00A62200" w:rsidRPr="00DA2173" w14:paraId="794AED71" w14:textId="77777777" w:rsidTr="00A62200">
        <w:tc>
          <w:tcPr>
            <w:tcW w:w="0" w:type="auto"/>
            <w:hideMark/>
          </w:tcPr>
          <w:p w14:paraId="3569A202"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Guest Switch</w:t>
            </w:r>
          </w:p>
        </w:tc>
        <w:tc>
          <w:tcPr>
            <w:tcW w:w="0" w:type="auto"/>
            <w:hideMark/>
          </w:tcPr>
          <w:p w14:paraId="3079079C"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172.30.11.69</w:t>
            </w:r>
          </w:p>
        </w:tc>
        <w:tc>
          <w:tcPr>
            <w:tcW w:w="0" w:type="auto"/>
            <w:hideMark/>
          </w:tcPr>
          <w:p w14:paraId="2E25C031"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99</w:t>
            </w:r>
          </w:p>
        </w:tc>
      </w:tr>
      <w:tr w:rsidR="00A62200" w:rsidRPr="00DA2173" w14:paraId="1D9A48B5" w14:textId="77777777" w:rsidTr="00A62200">
        <w:tc>
          <w:tcPr>
            <w:tcW w:w="0" w:type="auto"/>
            <w:hideMark/>
          </w:tcPr>
          <w:p w14:paraId="4A83F97E"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Staff Printer</w:t>
            </w:r>
          </w:p>
        </w:tc>
        <w:tc>
          <w:tcPr>
            <w:tcW w:w="0" w:type="auto"/>
            <w:hideMark/>
          </w:tcPr>
          <w:p w14:paraId="440730EA"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172.30.10.5</w:t>
            </w:r>
          </w:p>
        </w:tc>
        <w:tc>
          <w:tcPr>
            <w:tcW w:w="0" w:type="auto"/>
            <w:hideMark/>
          </w:tcPr>
          <w:p w14:paraId="62EC4830"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10</w:t>
            </w:r>
          </w:p>
        </w:tc>
      </w:tr>
    </w:tbl>
    <w:p w14:paraId="42E4177A" w14:textId="77777777" w:rsidR="00A62200" w:rsidRPr="00DA2173" w:rsidRDefault="003F56BD" w:rsidP="00A62200">
      <w:pPr>
        <w:ind w:left="360"/>
        <w:rPr>
          <w:rFonts w:ascii="Arial" w:hAnsi="Arial" w:cs="Arial"/>
          <w:sz w:val="20"/>
          <w:szCs w:val="20"/>
        </w:rPr>
      </w:pPr>
      <w:r>
        <w:rPr>
          <w:rFonts w:ascii="Arial" w:hAnsi="Arial" w:cs="Arial"/>
          <w:sz w:val="20"/>
          <w:szCs w:val="20"/>
        </w:rPr>
        <w:pict w14:anchorId="40C5EC03">
          <v:rect id="_x0000_i1026" style="width:0;height:.75pt" o:hralign="center" o:hrstd="t" o:hr="t" fillcolor="#a0a0a0" stroked="f"/>
        </w:pict>
      </w:r>
    </w:p>
    <w:p w14:paraId="4365875A" w14:textId="77777777" w:rsidR="00A62200" w:rsidRPr="00454381" w:rsidRDefault="00A62200" w:rsidP="00A62200">
      <w:pPr>
        <w:ind w:left="360"/>
        <w:rPr>
          <w:rFonts w:ascii="Arial" w:hAnsi="Arial" w:cs="Arial"/>
          <w:sz w:val="20"/>
          <w:szCs w:val="20"/>
          <w:u w:val="single"/>
        </w:rPr>
      </w:pPr>
      <w:r w:rsidRPr="00454381">
        <w:rPr>
          <w:rFonts w:ascii="Arial" w:hAnsi="Arial" w:cs="Arial"/>
          <w:sz w:val="20"/>
          <w:szCs w:val="20"/>
          <w:u w:val="single"/>
        </w:rPr>
        <w:t>DHCP Ranges</w:t>
      </w:r>
    </w:p>
    <w:tbl>
      <w:tblPr>
        <w:tblStyle w:val="TableGrid"/>
        <w:tblW w:w="11280" w:type="dxa"/>
        <w:tblLook w:val="04A0" w:firstRow="1" w:lastRow="0" w:firstColumn="1" w:lastColumn="0" w:noHBand="0" w:noVBand="1"/>
      </w:tblPr>
      <w:tblGrid>
        <w:gridCol w:w="5062"/>
        <w:gridCol w:w="6218"/>
      </w:tblGrid>
      <w:tr w:rsidR="00A62200" w:rsidRPr="00DA2173" w14:paraId="464650FA" w14:textId="77777777" w:rsidTr="00A62200">
        <w:tc>
          <w:tcPr>
            <w:tcW w:w="0" w:type="auto"/>
            <w:hideMark/>
          </w:tcPr>
          <w:p w14:paraId="29064DFB"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lastRenderedPageBreak/>
              <w:t>VLAN</w:t>
            </w:r>
          </w:p>
        </w:tc>
        <w:tc>
          <w:tcPr>
            <w:tcW w:w="0" w:type="auto"/>
            <w:hideMark/>
          </w:tcPr>
          <w:p w14:paraId="71EA5831"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DHCP Range</w:t>
            </w:r>
          </w:p>
        </w:tc>
      </w:tr>
      <w:tr w:rsidR="00A62200" w:rsidRPr="00DA2173" w14:paraId="4BC0A641" w14:textId="77777777" w:rsidTr="00A62200">
        <w:tc>
          <w:tcPr>
            <w:tcW w:w="0" w:type="auto"/>
            <w:hideMark/>
          </w:tcPr>
          <w:p w14:paraId="129D665B"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Staff (VLAN 10)</w:t>
            </w:r>
          </w:p>
        </w:tc>
        <w:tc>
          <w:tcPr>
            <w:tcW w:w="0" w:type="auto"/>
            <w:hideMark/>
          </w:tcPr>
          <w:p w14:paraId="3B6C7B3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172.30.10.10 – 172.30.10.126</w:t>
            </w:r>
          </w:p>
        </w:tc>
      </w:tr>
      <w:tr w:rsidR="00A62200" w:rsidRPr="00DA2173" w14:paraId="46446A5A" w14:textId="77777777" w:rsidTr="00A62200">
        <w:tc>
          <w:tcPr>
            <w:tcW w:w="0" w:type="auto"/>
            <w:hideMark/>
          </w:tcPr>
          <w:p w14:paraId="38B6F650"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Students (VLAN 20)</w:t>
            </w:r>
          </w:p>
        </w:tc>
        <w:tc>
          <w:tcPr>
            <w:tcW w:w="0" w:type="auto"/>
            <w:hideMark/>
          </w:tcPr>
          <w:p w14:paraId="5E1427B6"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172.30.10.140 – 172.30.10.254</w:t>
            </w:r>
          </w:p>
        </w:tc>
      </w:tr>
      <w:tr w:rsidR="00A62200" w:rsidRPr="00DA2173" w14:paraId="39E85F58" w14:textId="77777777" w:rsidTr="00A62200">
        <w:tc>
          <w:tcPr>
            <w:tcW w:w="0" w:type="auto"/>
            <w:hideMark/>
          </w:tcPr>
          <w:p w14:paraId="49B0D47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Guests (VLAN 30)</w:t>
            </w:r>
          </w:p>
        </w:tc>
        <w:tc>
          <w:tcPr>
            <w:tcW w:w="0" w:type="auto"/>
            <w:hideMark/>
          </w:tcPr>
          <w:p w14:paraId="1FD4986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172.30.11.10 – 172.30.11.62</w:t>
            </w:r>
          </w:p>
        </w:tc>
      </w:tr>
      <w:tr w:rsidR="00A62200" w:rsidRPr="00DA2173" w14:paraId="25A4EAE4" w14:textId="77777777" w:rsidTr="00A62200">
        <w:tc>
          <w:tcPr>
            <w:tcW w:w="0" w:type="auto"/>
            <w:hideMark/>
          </w:tcPr>
          <w:p w14:paraId="229E9354"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Management (VLAN 99)</w:t>
            </w:r>
          </w:p>
        </w:tc>
        <w:tc>
          <w:tcPr>
            <w:tcW w:w="0" w:type="auto"/>
            <w:hideMark/>
          </w:tcPr>
          <w:p w14:paraId="3886C79F"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No DHCP – static only</w:t>
            </w:r>
          </w:p>
        </w:tc>
      </w:tr>
    </w:tbl>
    <w:p w14:paraId="42D3F549" w14:textId="77777777" w:rsidR="00A62200" w:rsidRPr="00DA2173" w:rsidRDefault="003F56BD" w:rsidP="00A62200">
      <w:pPr>
        <w:ind w:left="360"/>
        <w:rPr>
          <w:rFonts w:ascii="Arial" w:hAnsi="Arial" w:cs="Arial"/>
          <w:sz w:val="20"/>
          <w:szCs w:val="20"/>
        </w:rPr>
      </w:pPr>
      <w:r>
        <w:rPr>
          <w:rFonts w:ascii="Arial" w:hAnsi="Arial" w:cs="Arial"/>
          <w:sz w:val="20"/>
          <w:szCs w:val="20"/>
        </w:rPr>
        <w:pict w14:anchorId="03FC12D3">
          <v:rect id="_x0000_i1027" style="width:0;height:.75pt" o:hralign="center" o:hrstd="t" o:hr="t" fillcolor="#a0a0a0" stroked="f"/>
        </w:pict>
      </w:r>
    </w:p>
    <w:p w14:paraId="5875BDCC" w14:textId="77777777" w:rsidR="00A62200" w:rsidRPr="00454381" w:rsidRDefault="00A62200" w:rsidP="00A62200">
      <w:pPr>
        <w:ind w:left="360"/>
        <w:rPr>
          <w:rFonts w:ascii="Arial" w:hAnsi="Arial" w:cs="Arial"/>
          <w:sz w:val="20"/>
          <w:szCs w:val="20"/>
          <w:u w:val="single"/>
        </w:rPr>
      </w:pPr>
      <w:r w:rsidRPr="00454381">
        <w:rPr>
          <w:rFonts w:ascii="Arial" w:hAnsi="Arial" w:cs="Arial"/>
          <w:sz w:val="20"/>
          <w:szCs w:val="20"/>
          <w:u w:val="single"/>
        </w:rPr>
        <w:t>How I Handled CR5 (25% Growth)</w:t>
      </w:r>
    </w:p>
    <w:tbl>
      <w:tblPr>
        <w:tblStyle w:val="TableGrid"/>
        <w:tblW w:w="11280" w:type="dxa"/>
        <w:tblLook w:val="04A0" w:firstRow="1" w:lastRow="0" w:firstColumn="1" w:lastColumn="0" w:noHBand="0" w:noVBand="1"/>
      </w:tblPr>
      <w:tblGrid>
        <w:gridCol w:w="5486"/>
        <w:gridCol w:w="5794"/>
      </w:tblGrid>
      <w:tr w:rsidR="00A62200" w:rsidRPr="00DA2173" w14:paraId="2F395FB3" w14:textId="77777777" w:rsidTr="00A62200">
        <w:tc>
          <w:tcPr>
            <w:tcW w:w="0" w:type="auto"/>
            <w:hideMark/>
          </w:tcPr>
          <w:p w14:paraId="37FF1181"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Item</w:t>
            </w:r>
          </w:p>
        </w:tc>
        <w:tc>
          <w:tcPr>
            <w:tcW w:w="0" w:type="auto"/>
            <w:hideMark/>
          </w:tcPr>
          <w:p w14:paraId="4F4F45E6"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Value</w:t>
            </w:r>
          </w:p>
        </w:tc>
      </w:tr>
      <w:tr w:rsidR="00A62200" w:rsidRPr="00DA2173" w14:paraId="75AEC845" w14:textId="77777777" w:rsidTr="00A62200">
        <w:tc>
          <w:tcPr>
            <w:tcW w:w="0" w:type="auto"/>
            <w:hideMark/>
          </w:tcPr>
          <w:p w14:paraId="47191305"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Total IPs available</w:t>
            </w:r>
          </w:p>
        </w:tc>
        <w:tc>
          <w:tcPr>
            <w:tcW w:w="0" w:type="auto"/>
            <w:hideMark/>
          </w:tcPr>
          <w:p w14:paraId="27FB7B1D"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512</w:t>
            </w:r>
          </w:p>
        </w:tc>
      </w:tr>
      <w:tr w:rsidR="00A62200" w:rsidRPr="00DA2173" w14:paraId="33F08E6C" w14:textId="77777777" w:rsidTr="00A62200">
        <w:tc>
          <w:tcPr>
            <w:tcW w:w="0" w:type="auto"/>
            <w:hideMark/>
          </w:tcPr>
          <w:p w14:paraId="4D45FCDF"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IPs I am using</w:t>
            </w:r>
          </w:p>
        </w:tc>
        <w:tc>
          <w:tcPr>
            <w:tcW w:w="0" w:type="auto"/>
            <w:hideMark/>
          </w:tcPr>
          <w:p w14:paraId="1102CFF4"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344</w:t>
            </w:r>
          </w:p>
        </w:tc>
      </w:tr>
      <w:tr w:rsidR="00A62200" w:rsidRPr="00DA2173" w14:paraId="4E5E6E3F" w14:textId="77777777" w:rsidTr="00A62200">
        <w:tc>
          <w:tcPr>
            <w:tcW w:w="0" w:type="auto"/>
            <w:hideMark/>
          </w:tcPr>
          <w:p w14:paraId="2E94835A"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Spare IPs</w:t>
            </w:r>
          </w:p>
        </w:tc>
        <w:tc>
          <w:tcPr>
            <w:tcW w:w="0" w:type="auto"/>
            <w:hideMark/>
          </w:tcPr>
          <w:p w14:paraId="127FDD6E"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168</w:t>
            </w:r>
          </w:p>
        </w:tc>
      </w:tr>
      <w:tr w:rsidR="00A62200" w:rsidRPr="00DA2173" w14:paraId="6FE27A35" w14:textId="77777777" w:rsidTr="00A62200">
        <w:tc>
          <w:tcPr>
            <w:tcW w:w="0" w:type="auto"/>
            <w:hideMark/>
          </w:tcPr>
          <w:p w14:paraId="17B843F3"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25% growth (86 users)</w:t>
            </w:r>
          </w:p>
        </w:tc>
        <w:tc>
          <w:tcPr>
            <w:tcW w:w="0" w:type="auto"/>
            <w:hideMark/>
          </w:tcPr>
          <w:p w14:paraId="13138BAF"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168 spare IPs is enough</w:t>
            </w:r>
          </w:p>
        </w:tc>
      </w:tr>
      <w:tr w:rsidR="00A62200" w:rsidRPr="00DA2173" w14:paraId="0414960D" w14:textId="77777777" w:rsidTr="00A62200">
        <w:tc>
          <w:tcPr>
            <w:tcW w:w="0" w:type="auto"/>
            <w:hideMark/>
          </w:tcPr>
          <w:p w14:paraId="5E7747F3"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Need to renumber?</w:t>
            </w:r>
          </w:p>
        </w:tc>
        <w:tc>
          <w:tcPr>
            <w:tcW w:w="0" w:type="auto"/>
            <w:hideMark/>
          </w:tcPr>
          <w:p w14:paraId="2110297E" w14:textId="77777777" w:rsidR="00A62200" w:rsidRPr="00DA2173" w:rsidRDefault="00A62200" w:rsidP="00A62200">
            <w:pPr>
              <w:spacing w:after="160" w:line="278" w:lineRule="auto"/>
              <w:ind w:left="360"/>
              <w:rPr>
                <w:rFonts w:ascii="Arial" w:hAnsi="Arial" w:cs="Arial"/>
                <w:sz w:val="20"/>
                <w:szCs w:val="20"/>
              </w:rPr>
            </w:pPr>
            <w:r w:rsidRPr="00DA2173">
              <w:rPr>
                <w:rFonts w:ascii="Arial" w:hAnsi="Arial" w:cs="Arial"/>
                <w:sz w:val="20"/>
                <w:szCs w:val="20"/>
              </w:rPr>
              <w:t>No</w:t>
            </w:r>
          </w:p>
        </w:tc>
      </w:tr>
    </w:tbl>
    <w:p w14:paraId="70AA1193" w14:textId="58FE06EA" w:rsidR="00424B5C" w:rsidRPr="00DA2173" w:rsidRDefault="00424B5C" w:rsidP="00424B5C">
      <w:pPr>
        <w:ind w:left="360"/>
        <w:rPr>
          <w:rFonts w:ascii="Arial" w:hAnsi="Arial" w:cs="Arial"/>
          <w:sz w:val="20"/>
          <w:szCs w:val="20"/>
        </w:rPr>
      </w:pPr>
    </w:p>
    <w:sectPr w:rsidR="00424B5C" w:rsidRPr="00DA2173" w:rsidSect="00EC53A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F42"/>
    <w:multiLevelType w:val="hybridMultilevel"/>
    <w:tmpl w:val="A55E8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EA7B90"/>
    <w:multiLevelType w:val="hybridMultilevel"/>
    <w:tmpl w:val="2CDC8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B057FAF"/>
    <w:multiLevelType w:val="hybridMultilevel"/>
    <w:tmpl w:val="FD8CA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13324C"/>
    <w:multiLevelType w:val="hybridMultilevel"/>
    <w:tmpl w:val="661EF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5B597D"/>
    <w:multiLevelType w:val="hybridMultilevel"/>
    <w:tmpl w:val="C6A64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9250A9"/>
    <w:multiLevelType w:val="hybridMultilevel"/>
    <w:tmpl w:val="37A04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6842585">
    <w:abstractNumId w:val="4"/>
  </w:num>
  <w:num w:numId="2" w16cid:durableId="245694540">
    <w:abstractNumId w:val="1"/>
  </w:num>
  <w:num w:numId="3" w16cid:durableId="1720127245">
    <w:abstractNumId w:val="0"/>
  </w:num>
  <w:num w:numId="4" w16cid:durableId="1255942613">
    <w:abstractNumId w:val="3"/>
  </w:num>
  <w:num w:numId="5" w16cid:durableId="1606188038">
    <w:abstractNumId w:val="2"/>
  </w:num>
  <w:num w:numId="6" w16cid:durableId="1968971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3A5"/>
    <w:rsid w:val="00290320"/>
    <w:rsid w:val="00315FBF"/>
    <w:rsid w:val="003907AF"/>
    <w:rsid w:val="003F56BD"/>
    <w:rsid w:val="00424B5C"/>
    <w:rsid w:val="00454381"/>
    <w:rsid w:val="00580DF4"/>
    <w:rsid w:val="005D2C71"/>
    <w:rsid w:val="006505A5"/>
    <w:rsid w:val="006C236B"/>
    <w:rsid w:val="008E4F82"/>
    <w:rsid w:val="00904E84"/>
    <w:rsid w:val="00997700"/>
    <w:rsid w:val="00A62200"/>
    <w:rsid w:val="00CB6B54"/>
    <w:rsid w:val="00D870F6"/>
    <w:rsid w:val="00DA2173"/>
    <w:rsid w:val="00EC53A5"/>
    <w:rsid w:val="00F4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469D"/>
  <w15:chartTrackingRefBased/>
  <w15:docId w15:val="{6339488A-9201-42C7-ABBA-D03D0F3E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5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5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5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3A5"/>
    <w:rPr>
      <w:rFonts w:eastAsiaTheme="majorEastAsia" w:cstheme="majorBidi"/>
      <w:color w:val="272727" w:themeColor="text1" w:themeTint="D8"/>
    </w:rPr>
  </w:style>
  <w:style w:type="paragraph" w:styleId="Title">
    <w:name w:val="Title"/>
    <w:basedOn w:val="Normal"/>
    <w:next w:val="Normal"/>
    <w:link w:val="TitleChar"/>
    <w:uiPriority w:val="10"/>
    <w:qFormat/>
    <w:rsid w:val="00EC5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3A5"/>
    <w:pPr>
      <w:spacing w:before="160"/>
      <w:jc w:val="center"/>
    </w:pPr>
    <w:rPr>
      <w:i/>
      <w:iCs/>
      <w:color w:val="404040" w:themeColor="text1" w:themeTint="BF"/>
    </w:rPr>
  </w:style>
  <w:style w:type="character" w:customStyle="1" w:styleId="QuoteChar">
    <w:name w:val="Quote Char"/>
    <w:basedOn w:val="DefaultParagraphFont"/>
    <w:link w:val="Quote"/>
    <w:uiPriority w:val="29"/>
    <w:rsid w:val="00EC53A5"/>
    <w:rPr>
      <w:i/>
      <w:iCs/>
      <w:color w:val="404040" w:themeColor="text1" w:themeTint="BF"/>
    </w:rPr>
  </w:style>
  <w:style w:type="paragraph" w:styleId="ListParagraph">
    <w:name w:val="List Paragraph"/>
    <w:basedOn w:val="Normal"/>
    <w:uiPriority w:val="34"/>
    <w:qFormat/>
    <w:rsid w:val="00EC53A5"/>
    <w:pPr>
      <w:ind w:left="720"/>
      <w:contextualSpacing/>
    </w:pPr>
  </w:style>
  <w:style w:type="character" w:styleId="IntenseEmphasis">
    <w:name w:val="Intense Emphasis"/>
    <w:basedOn w:val="DefaultParagraphFont"/>
    <w:uiPriority w:val="21"/>
    <w:qFormat/>
    <w:rsid w:val="00EC53A5"/>
    <w:rPr>
      <w:i/>
      <w:iCs/>
      <w:color w:val="0F4761" w:themeColor="accent1" w:themeShade="BF"/>
    </w:rPr>
  </w:style>
  <w:style w:type="paragraph" w:styleId="IntenseQuote">
    <w:name w:val="Intense Quote"/>
    <w:basedOn w:val="Normal"/>
    <w:next w:val="Normal"/>
    <w:link w:val="IntenseQuoteChar"/>
    <w:uiPriority w:val="30"/>
    <w:qFormat/>
    <w:rsid w:val="00EC5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3A5"/>
    <w:rPr>
      <w:i/>
      <w:iCs/>
      <w:color w:val="0F4761" w:themeColor="accent1" w:themeShade="BF"/>
    </w:rPr>
  </w:style>
  <w:style w:type="character" w:styleId="IntenseReference">
    <w:name w:val="Intense Reference"/>
    <w:basedOn w:val="DefaultParagraphFont"/>
    <w:uiPriority w:val="32"/>
    <w:qFormat/>
    <w:rsid w:val="00EC53A5"/>
    <w:rPr>
      <w:b/>
      <w:bCs/>
      <w:smallCaps/>
      <w:color w:val="0F4761" w:themeColor="accent1" w:themeShade="BF"/>
      <w:spacing w:val="5"/>
    </w:rPr>
  </w:style>
  <w:style w:type="paragraph" w:styleId="NoSpacing">
    <w:name w:val="No Spacing"/>
    <w:link w:val="NoSpacingChar"/>
    <w:uiPriority w:val="1"/>
    <w:qFormat/>
    <w:rsid w:val="00EC53A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C53A5"/>
    <w:rPr>
      <w:rFonts w:eastAsiaTheme="minorEastAsia"/>
      <w:kern w:val="0"/>
      <w:sz w:val="22"/>
      <w:szCs w:val="22"/>
      <w14:ligatures w14:val="none"/>
    </w:rPr>
  </w:style>
  <w:style w:type="table" w:styleId="TableGrid">
    <w:name w:val="Table Grid"/>
    <w:basedOn w:val="TableNormal"/>
    <w:uiPriority w:val="39"/>
    <w:rsid w:val="00650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505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24B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4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LAMOLA MC</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Lamola</dc:creator>
  <cp:keywords/>
  <dc:description/>
  <cp:lastModifiedBy>Charmaine Lamola</cp:lastModifiedBy>
  <cp:revision>2</cp:revision>
  <dcterms:created xsi:type="dcterms:W3CDTF">2026-08-28T17:52:00Z</dcterms:created>
  <dcterms:modified xsi:type="dcterms:W3CDTF">2026-08-28T17:52:00Z</dcterms:modified>
  <cp:category>40624102</cp:category>
</cp:coreProperties>
</file>