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000" w:firstRow="0" w:lastRow="0" w:firstColumn="0" w:lastColumn="0" w:noHBand="0" w:noVBand="0"/>
      </w:tblPr>
      <w:tblGrid>
        <w:gridCol w:w="1531"/>
        <w:gridCol w:w="424"/>
        <w:gridCol w:w="553"/>
        <w:gridCol w:w="1704"/>
        <w:gridCol w:w="531"/>
        <w:gridCol w:w="1535"/>
        <w:gridCol w:w="1675"/>
        <w:gridCol w:w="1080"/>
        <w:gridCol w:w="595"/>
      </w:tblGrid>
      <w:tr w:rsidR="00217E99" w:rsidRPr="00630CC3" w14:paraId="5B7058C8" w14:textId="77777777" w:rsidTr="00A0071B">
        <w:trPr>
          <w:gridBefore w:val="6"/>
          <w:wBefore w:w="3260" w:type="pct"/>
          <w:trHeight w:val="70"/>
        </w:trPr>
        <w:tc>
          <w:tcPr>
            <w:tcW w:w="87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vAlign w:val="center"/>
          </w:tcPr>
          <w:p w14:paraId="0E56AE41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Permit No.:</w:t>
            </w:r>
          </w:p>
        </w:tc>
        <w:tc>
          <w:tcPr>
            <w:tcW w:w="87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2E67B3FA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sz w:val="22"/>
              </w:rPr>
            </w:pPr>
          </w:p>
        </w:tc>
      </w:tr>
      <w:tr w:rsidR="00217E99" w:rsidRPr="00630CC3" w14:paraId="42A44C85" w14:textId="77777777" w:rsidTr="00A0071B">
        <w:trPr>
          <w:trHeight w:val="244"/>
        </w:trPr>
        <w:tc>
          <w:tcPr>
            <w:tcW w:w="1015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000ADE21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Contract Name:</w:t>
            </w:r>
          </w:p>
        </w:tc>
        <w:tc>
          <w:tcPr>
            <w:tcW w:w="2245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BF859ED" w14:textId="77777777" w:rsidR="00217E99" w:rsidRPr="00217E99" w:rsidRDefault="00217E99" w:rsidP="00372218">
            <w:pPr>
              <w:spacing w:before="20" w:after="20"/>
              <w:rPr>
                <w:rFonts w:cs="Arial"/>
                <w:b/>
                <w:sz w:val="22"/>
              </w:rPr>
            </w:pPr>
          </w:p>
        </w:tc>
        <w:tc>
          <w:tcPr>
            <w:tcW w:w="87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419EACF2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Contract No:</w:t>
            </w:r>
          </w:p>
        </w:tc>
        <w:tc>
          <w:tcPr>
            <w:tcW w:w="87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F5D8AD7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sz w:val="22"/>
              </w:rPr>
            </w:pPr>
          </w:p>
        </w:tc>
      </w:tr>
      <w:tr w:rsidR="00217E99" w:rsidRPr="00630CC3" w14:paraId="3C7A7BBA" w14:textId="77777777" w:rsidTr="00493F67">
        <w:trPr>
          <w:trHeight w:val="360"/>
        </w:trPr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/>
            <w:vAlign w:val="center"/>
          </w:tcPr>
          <w:p w14:paraId="3418723E" w14:textId="77777777" w:rsidR="00217E99" w:rsidRPr="00630CC3" w:rsidRDefault="00217E99" w:rsidP="00372218">
            <w:pPr>
              <w:spacing w:before="20" w:after="20"/>
              <w:jc w:val="center"/>
              <w:rPr>
                <w:rFonts w:cs="Arial"/>
                <w:b/>
                <w:color w:val="FF0000"/>
                <w:sz w:val="18"/>
                <w:szCs w:val="18"/>
              </w:rPr>
            </w:pPr>
            <w:r w:rsidRPr="00630CC3">
              <w:rPr>
                <w:rFonts w:cs="Arial"/>
                <w:b/>
                <w:color w:val="FF0000"/>
                <w:sz w:val="18"/>
                <w:szCs w:val="18"/>
              </w:rPr>
              <w:t xml:space="preserve">This Permit to work is issued for the following work.  No work other than that detailed must be carried out. </w:t>
            </w:r>
          </w:p>
          <w:p w14:paraId="28E38BE4" w14:textId="77777777" w:rsidR="00217E99" w:rsidRPr="00630CC3" w:rsidRDefault="00217E99" w:rsidP="00372218">
            <w:pPr>
              <w:spacing w:before="20" w:after="20"/>
              <w:jc w:val="center"/>
              <w:rPr>
                <w:rFonts w:cs="Arial"/>
                <w:b/>
                <w:i/>
                <w:color w:val="FF0000"/>
                <w:sz w:val="18"/>
                <w:szCs w:val="18"/>
                <w:highlight w:val="yellow"/>
              </w:rPr>
            </w:pPr>
            <w:r w:rsidRPr="00630CC3">
              <w:rPr>
                <w:rFonts w:cs="Arial"/>
                <w:b/>
                <w:color w:val="FF0000"/>
                <w:sz w:val="18"/>
                <w:szCs w:val="18"/>
              </w:rPr>
              <w:t>This Permit is valid for 1 day only and separate Permits are required for different locations/tasks on site:</w:t>
            </w:r>
          </w:p>
        </w:tc>
      </w:tr>
      <w:tr w:rsidR="00217E99" w:rsidRPr="00630CC3" w14:paraId="67C73072" w14:textId="77777777" w:rsidTr="00A0071B">
        <w:trPr>
          <w:trHeight w:val="283"/>
        </w:trPr>
        <w:tc>
          <w:tcPr>
            <w:tcW w:w="2463" w:type="pct"/>
            <w:gridSpan w:val="5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41E95680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Task / Work operation / Description of work:</w:t>
            </w:r>
          </w:p>
        </w:tc>
        <w:tc>
          <w:tcPr>
            <w:tcW w:w="253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2FA854BA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Location and surrounding Environment of work:</w:t>
            </w:r>
          </w:p>
        </w:tc>
      </w:tr>
      <w:tr w:rsidR="00217E99" w:rsidRPr="00630CC3" w14:paraId="54044392" w14:textId="77777777" w:rsidTr="004A27D9">
        <w:trPr>
          <w:trHeight w:val="893"/>
        </w:trPr>
        <w:tc>
          <w:tcPr>
            <w:tcW w:w="2463" w:type="pct"/>
            <w:gridSpan w:val="5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5F9A6D30" w14:textId="77777777" w:rsidR="00217E99" w:rsidRPr="00217E99" w:rsidRDefault="00217E99" w:rsidP="00217E99">
            <w:pPr>
              <w:spacing w:before="20" w:after="20"/>
              <w:rPr>
                <w:rFonts w:cs="Arial"/>
              </w:rPr>
            </w:pPr>
          </w:p>
        </w:tc>
        <w:tc>
          <w:tcPr>
            <w:tcW w:w="253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425BBA3B" w14:textId="77777777" w:rsidR="00217E99" w:rsidRPr="00217E99" w:rsidRDefault="00217E99" w:rsidP="00217E99">
            <w:pPr>
              <w:spacing w:before="20" w:after="20"/>
              <w:rPr>
                <w:rFonts w:cs="Arial"/>
              </w:rPr>
            </w:pPr>
          </w:p>
        </w:tc>
      </w:tr>
      <w:tr w:rsidR="00217E99" w:rsidRPr="00630CC3" w14:paraId="16B47CC8" w14:textId="77777777" w:rsidTr="00A0071B">
        <w:trPr>
          <w:trHeight w:val="516"/>
        </w:trPr>
        <w:tc>
          <w:tcPr>
            <w:tcW w:w="2463" w:type="pct"/>
            <w:gridSpan w:val="5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</w:tcPr>
          <w:p w14:paraId="42A12596" w14:textId="77777777" w:rsidR="00217E99" w:rsidRPr="00630CC3" w:rsidRDefault="00217E99" w:rsidP="00217E99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Corresponding Method Statement / Work Package Plan / Task Brief</w:t>
            </w:r>
            <w:r>
              <w:rPr>
                <w:rFonts w:cs="Arial"/>
                <w:b/>
                <w:color w:val="FFFFFF" w:themeColor="background1"/>
              </w:rPr>
              <w:t xml:space="preserve"> No.</w:t>
            </w:r>
          </w:p>
        </w:tc>
        <w:tc>
          <w:tcPr>
            <w:tcW w:w="253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3B2BB466" w14:textId="77777777" w:rsidR="00217E99" w:rsidRPr="00217E99" w:rsidRDefault="00217E99" w:rsidP="00217E99">
            <w:pPr>
              <w:spacing w:before="20" w:after="20"/>
              <w:rPr>
                <w:rFonts w:cs="Arial"/>
              </w:rPr>
            </w:pPr>
          </w:p>
        </w:tc>
      </w:tr>
      <w:tr w:rsidR="00217E99" w:rsidRPr="00630CC3" w14:paraId="144AFFD8" w14:textId="77777777" w:rsidTr="00A0071B">
        <w:trPr>
          <w:cantSplit/>
        </w:trPr>
        <w:tc>
          <w:tcPr>
            <w:tcW w:w="1302" w:type="pct"/>
            <w:gridSpan w:val="3"/>
            <w:vMerge w:val="restar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2523C253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Permit Valid from/to:</w:t>
            </w:r>
          </w:p>
        </w:tc>
        <w:tc>
          <w:tcPr>
            <w:tcW w:w="116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/>
          </w:tcPr>
          <w:p w14:paraId="67E2B06F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b/>
              </w:rPr>
            </w:pPr>
            <w:r w:rsidRPr="00630CC3">
              <w:rPr>
                <w:rFonts w:cs="Arial"/>
                <w:b/>
              </w:rPr>
              <w:t>Date:</w:t>
            </w:r>
          </w:p>
        </w:tc>
        <w:tc>
          <w:tcPr>
            <w:tcW w:w="253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7E977AB2" w14:textId="77777777" w:rsidR="00217E99" w:rsidRPr="00630CC3" w:rsidRDefault="00217E99" w:rsidP="00217E99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279E0DEF" w14:textId="77777777" w:rsidTr="00A0071B">
        <w:trPr>
          <w:cantSplit/>
        </w:trPr>
        <w:tc>
          <w:tcPr>
            <w:tcW w:w="1302" w:type="pct"/>
            <w:gridSpan w:val="3"/>
            <w:vMerge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</w:tcPr>
          <w:p w14:paraId="1C45BAA4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116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3A15EFC2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b/>
              </w:rPr>
            </w:pPr>
            <w:r w:rsidRPr="00630CC3">
              <w:rPr>
                <w:rFonts w:cs="Arial"/>
                <w:b/>
              </w:rPr>
              <w:t>Time from:</w:t>
            </w:r>
          </w:p>
        </w:tc>
        <w:tc>
          <w:tcPr>
            <w:tcW w:w="797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769BB892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  <w:tc>
          <w:tcPr>
            <w:tcW w:w="87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4F04A3BD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b/>
              </w:rPr>
            </w:pPr>
            <w:r w:rsidRPr="00630CC3">
              <w:rPr>
                <w:rFonts w:cs="Arial"/>
                <w:b/>
              </w:rPr>
              <w:t>Time to:</w:t>
            </w:r>
          </w:p>
        </w:tc>
        <w:tc>
          <w:tcPr>
            <w:tcW w:w="87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000A5651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7A4F21DD" w14:textId="77777777" w:rsidTr="004A27D9">
        <w:trPr>
          <w:trHeight w:val="850"/>
        </w:trPr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75895F9E" w14:textId="77777777" w:rsidR="00217E99" w:rsidRDefault="00217E99" w:rsidP="00372218">
            <w:pPr>
              <w:spacing w:before="20" w:after="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Method of isolation/making safe:</w:t>
            </w:r>
          </w:p>
          <w:p w14:paraId="3226170D" w14:textId="77777777" w:rsidR="00217E99" w:rsidRPr="00630CC3" w:rsidRDefault="00217E99" w:rsidP="00217E99">
            <w:pPr>
              <w:spacing w:before="20" w:after="20"/>
              <w:rPr>
                <w:rFonts w:cs="Arial"/>
                <w:i/>
              </w:rPr>
            </w:pPr>
          </w:p>
        </w:tc>
      </w:tr>
      <w:tr w:rsidR="00217E99" w:rsidRPr="00630CC3" w14:paraId="65B87D65" w14:textId="77777777" w:rsidTr="00A0071B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</w:tcPr>
          <w:p w14:paraId="48D31AD0" w14:textId="4674E6F2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 xml:space="preserve">Fire safety precautions - To be confirmed by </w:t>
            </w:r>
            <w:r w:rsidR="00786C37">
              <w:rPr>
                <w:rFonts w:cs="Arial"/>
                <w:b/>
                <w:color w:val="FFFFFF" w:themeColor="background1"/>
              </w:rPr>
              <w:t>Permit I</w:t>
            </w:r>
            <w:r w:rsidRPr="00630CC3">
              <w:rPr>
                <w:rFonts w:cs="Arial"/>
                <w:b/>
                <w:color w:val="FFFFFF" w:themeColor="background1"/>
              </w:rPr>
              <w:t>ssu</w:t>
            </w:r>
            <w:r w:rsidR="00786C37">
              <w:rPr>
                <w:rFonts w:cs="Arial"/>
                <w:b/>
                <w:color w:val="FFFFFF" w:themeColor="background1"/>
              </w:rPr>
              <w:t>er</w:t>
            </w:r>
            <w:r w:rsidRPr="00630CC3">
              <w:rPr>
                <w:rFonts w:cs="Arial"/>
                <w:b/>
                <w:color w:val="FFFFFF" w:themeColor="background1"/>
              </w:rPr>
              <w:t xml:space="preserve"> before work starts - ( </w:t>
            </w:r>
            <w:r w:rsidRPr="00630CC3">
              <w:rPr>
                <w:rFonts w:cs="Arial"/>
                <w:b/>
                <w:color w:val="FFFFFF" w:themeColor="background1"/>
              </w:rPr>
              <w:sym w:font="Wingdings 2" w:char="F050"/>
            </w:r>
            <w:r w:rsidRPr="00630CC3">
              <w:rPr>
                <w:rFonts w:cs="Arial"/>
                <w:b/>
                <w:color w:val="FFFFFF" w:themeColor="background1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</w:rPr>
              <w:t>/ X</w:t>
            </w:r>
            <w:r w:rsidRPr="00630CC3">
              <w:rPr>
                <w:rFonts w:cs="Arial"/>
                <w:b/>
                <w:color w:val="FFFFFF" w:themeColor="background1"/>
              </w:rPr>
              <w:t xml:space="preserve"> or n/a)</w:t>
            </w:r>
          </w:p>
        </w:tc>
      </w:tr>
      <w:tr w:rsidR="00217E99" w:rsidRPr="00630CC3" w14:paraId="5E1255A3" w14:textId="77777777" w:rsidTr="004A27D9">
        <w:trPr>
          <w:trHeight w:val="285"/>
        </w:trPr>
        <w:tc>
          <w:tcPr>
            <w:tcW w:w="218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71AF71BE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Plant/Equipment checked in good order</w:t>
            </w:r>
            <w:r>
              <w:rPr>
                <w:rFonts w:cs="Arial"/>
              </w:rPr>
              <w:t>?</w:t>
            </w:r>
          </w:p>
        </w:tc>
        <w:tc>
          <w:tcPr>
            <w:tcW w:w="276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72AB6EFF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</w:p>
        </w:tc>
        <w:tc>
          <w:tcPr>
            <w:tcW w:w="2228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35CE18E9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 xml:space="preserve">Area clear from </w:t>
            </w:r>
            <w:r>
              <w:rPr>
                <w:rFonts w:cs="Arial"/>
              </w:rPr>
              <w:t xml:space="preserve">flammable / </w:t>
            </w:r>
            <w:r w:rsidRPr="00630CC3">
              <w:rPr>
                <w:rFonts w:cs="Arial"/>
              </w:rPr>
              <w:t>combustible materials</w:t>
            </w:r>
            <w:r>
              <w:rPr>
                <w:rFonts w:cs="Arial"/>
              </w:rPr>
              <w:t>?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3E9E6841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3CB312F1" w14:textId="77777777" w:rsidTr="004A27D9">
        <w:trPr>
          <w:trHeight w:val="278"/>
        </w:trPr>
        <w:tc>
          <w:tcPr>
            <w:tcW w:w="218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006C27C2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Atmosphere checked for gases etc.</w:t>
            </w:r>
            <w:r>
              <w:rPr>
                <w:rFonts w:cs="Arial"/>
              </w:rPr>
              <w:t>?</w:t>
            </w:r>
          </w:p>
        </w:tc>
        <w:tc>
          <w:tcPr>
            <w:tcW w:w="276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503DF346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</w:p>
        </w:tc>
        <w:tc>
          <w:tcPr>
            <w:tcW w:w="2228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73AAAE4D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Non-movable combustible materials covered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75EDBE86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4ACEF384" w14:textId="77777777" w:rsidTr="004A27D9">
        <w:tc>
          <w:tcPr>
            <w:tcW w:w="218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3CEA6F8F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Fire-fighting equipment checked</w:t>
            </w:r>
            <w:r>
              <w:rPr>
                <w:rFonts w:cs="Arial"/>
              </w:rPr>
              <w:t>?</w:t>
            </w:r>
          </w:p>
        </w:tc>
        <w:tc>
          <w:tcPr>
            <w:tcW w:w="276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08C689C9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</w:p>
        </w:tc>
        <w:tc>
          <w:tcPr>
            <w:tcW w:w="2228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43A08669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C60946">
              <w:rPr>
                <w:rFonts w:cs="Arial"/>
              </w:rPr>
              <w:t>Ventilation</w:t>
            </w:r>
            <w:r>
              <w:rPr>
                <w:rFonts w:cs="Arial"/>
              </w:rPr>
              <w:t xml:space="preserve"> systems available?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0051524D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2CCAD775" w14:textId="77777777" w:rsidTr="004A27D9">
        <w:trPr>
          <w:trHeight w:val="134"/>
        </w:trPr>
        <w:tc>
          <w:tcPr>
            <w:tcW w:w="2187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0060FADB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Adjacent areas safe and clear</w:t>
            </w:r>
            <w:r>
              <w:rPr>
                <w:rFonts w:cs="Arial"/>
              </w:rPr>
              <w:t>?</w:t>
            </w:r>
          </w:p>
        </w:tc>
        <w:tc>
          <w:tcPr>
            <w:tcW w:w="276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238454A4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</w:p>
        </w:tc>
        <w:tc>
          <w:tcPr>
            <w:tcW w:w="2228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26AFCA15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Fire resistant screens in place</w:t>
            </w:r>
            <w:r>
              <w:rPr>
                <w:rFonts w:cs="Arial"/>
              </w:rPr>
              <w:t>?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40E859D3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242D5A2E" w14:textId="77777777" w:rsidTr="004A27D9">
        <w:tc>
          <w:tcPr>
            <w:tcW w:w="469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7CB87B3E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Liaison with tenants required in removal/covering of combustible materials (if applicable)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4C5CEE43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756DEE92" w14:textId="77777777" w:rsidTr="004A27D9">
        <w:tc>
          <w:tcPr>
            <w:tcW w:w="469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7AE96861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 xml:space="preserve">Is appropriate PPE being worn at all times (e.g. </w:t>
            </w:r>
            <w:r>
              <w:rPr>
                <w:rFonts w:cs="Arial"/>
              </w:rPr>
              <w:t xml:space="preserve">Welding masks, </w:t>
            </w:r>
            <w:r w:rsidRPr="00630CC3">
              <w:rPr>
                <w:rFonts w:cs="Arial"/>
              </w:rPr>
              <w:t xml:space="preserve">suitable safety goggles, flame retardant </w:t>
            </w:r>
            <w:r>
              <w:rPr>
                <w:rFonts w:cs="Arial"/>
              </w:rPr>
              <w:t>coveralls</w:t>
            </w:r>
            <w:r w:rsidRPr="00630CC3">
              <w:rPr>
                <w:rFonts w:cs="Arial"/>
              </w:rPr>
              <w:t xml:space="preserve"> etc.?)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675650FD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12B886F2" w14:textId="77777777" w:rsidTr="004A27D9">
        <w:tc>
          <w:tcPr>
            <w:tcW w:w="469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15665020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Is a suitable Fire extinguisher (e.g. 9kg Dry powder) sited near to location of Hot Works activity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111CA37C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015D6D4C" w14:textId="77777777" w:rsidTr="004A27D9">
        <w:tc>
          <w:tcPr>
            <w:tcW w:w="469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4C1D9C8C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Is an acting Fire Watchman observing Hot Work activity</w:t>
            </w:r>
            <w:r>
              <w:rPr>
                <w:rFonts w:cs="Arial"/>
              </w:rPr>
              <w:t>?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270B8E43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62704BCC" w14:textId="77777777" w:rsidTr="004A27D9"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78369EA0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color w:val="FF0000"/>
                <w:sz w:val="22"/>
              </w:rPr>
            </w:pPr>
            <w:r>
              <w:rPr>
                <w:rFonts w:cs="Arial"/>
                <w:b/>
                <w:color w:val="FF0000"/>
              </w:rPr>
              <w:t xml:space="preserve">HOLD POINT </w:t>
            </w:r>
            <w:r w:rsidRPr="006909CC">
              <w:rPr>
                <w:rFonts w:cs="Arial"/>
                <w:b/>
              </w:rPr>
              <w:t>If ‘x’ to any of the above,</w:t>
            </w:r>
            <w:r w:rsidRPr="00630CC3">
              <w:rPr>
                <w:rFonts w:cs="Arial"/>
                <w:b/>
                <w:color w:val="FF0000"/>
              </w:rPr>
              <w:t xml:space="preserve"> Hot Work activity </w:t>
            </w:r>
            <w:r>
              <w:rPr>
                <w:rFonts w:cs="Arial"/>
                <w:b/>
                <w:color w:val="FF0000"/>
              </w:rPr>
              <w:t>will not</w:t>
            </w:r>
            <w:r w:rsidRPr="00630CC3">
              <w:rPr>
                <w:rFonts w:cs="Arial"/>
                <w:b/>
                <w:color w:val="FF0000"/>
              </w:rPr>
              <w:t xml:space="preserve"> be undertaken until rectified</w:t>
            </w:r>
          </w:p>
        </w:tc>
      </w:tr>
      <w:tr w:rsidR="00217E99" w:rsidRPr="00630CC3" w14:paraId="1FD102BD" w14:textId="77777777" w:rsidTr="004A27D9">
        <w:tc>
          <w:tcPr>
            <w:tcW w:w="469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0918B73E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b/>
              </w:rPr>
            </w:pPr>
            <w:r w:rsidRPr="00630CC3">
              <w:rPr>
                <w:rFonts w:cs="Arial"/>
                <w:b/>
              </w:rPr>
              <w:t>Is work to be carried out when plant, equipment or systems are in operation?</w:t>
            </w:r>
          </w:p>
        </w:tc>
        <w:tc>
          <w:tcPr>
            <w:tcW w:w="31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143A68BE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</w:tr>
      <w:tr w:rsidR="00217E99" w:rsidRPr="00630CC3" w14:paraId="59299C99" w14:textId="77777777" w:rsidTr="00A0071B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</w:tcPr>
          <w:p w14:paraId="3062CB9A" w14:textId="77777777" w:rsidR="00217E99" w:rsidRPr="00630CC3" w:rsidRDefault="00217E99" w:rsidP="00372218">
            <w:pPr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Extra Precautions to be taken if plant, machinery or systems are in place:</w:t>
            </w:r>
          </w:p>
        </w:tc>
      </w:tr>
      <w:tr w:rsidR="00217E99" w:rsidRPr="00630CC3" w14:paraId="6DC98617" w14:textId="77777777" w:rsidTr="004A27D9">
        <w:trPr>
          <w:cantSplit/>
          <w:trHeight w:val="118"/>
        </w:trPr>
        <w:tc>
          <w:tcPr>
            <w:tcW w:w="795" w:type="pct"/>
            <w:vMerge w:val="restar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2C6988A1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>Additional precautions</w:t>
            </w:r>
          </w:p>
        </w:tc>
        <w:tc>
          <w:tcPr>
            <w:tcW w:w="4205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67AB434E" w14:textId="77777777" w:rsidR="00217E99" w:rsidRPr="002876E4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2876E4">
              <w:rPr>
                <w:rFonts w:cs="Arial"/>
              </w:rPr>
              <w:t xml:space="preserve">2no 9kg Dry Powder Fire extinguisher to be in close proximity of hot works. </w:t>
            </w:r>
          </w:p>
          <w:p w14:paraId="3041F7BB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2876E4">
              <w:rPr>
                <w:rFonts w:cs="Arial"/>
              </w:rPr>
              <w:t>Liaison with tenants required re-removal of combustible materials</w:t>
            </w:r>
          </w:p>
        </w:tc>
      </w:tr>
      <w:tr w:rsidR="00217E99" w:rsidRPr="00630CC3" w14:paraId="46F9393F" w14:textId="77777777" w:rsidTr="004A27D9">
        <w:trPr>
          <w:cantSplit/>
          <w:trHeight w:val="196"/>
        </w:trPr>
        <w:tc>
          <w:tcPr>
            <w:tcW w:w="795" w:type="pct"/>
            <w:vMerge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672A134B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  <w:sz w:val="22"/>
              </w:rPr>
            </w:pPr>
          </w:p>
        </w:tc>
        <w:tc>
          <w:tcPr>
            <w:tcW w:w="4205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43316A9" w14:textId="77777777" w:rsidR="00217E99" w:rsidRPr="00630CC3" w:rsidRDefault="00217E99" w:rsidP="00372218">
            <w:pPr>
              <w:pStyle w:val="NoSpacing"/>
              <w:spacing w:before="20" w:after="20"/>
              <w:rPr>
                <w:rFonts w:cs="Arial"/>
              </w:rPr>
            </w:pPr>
            <w:r w:rsidRPr="00630CC3">
              <w:rPr>
                <w:rFonts w:cs="Arial"/>
              </w:rPr>
              <w:t xml:space="preserve">Work to cease 1 hour before vacation of site and area to be checked by </w:t>
            </w:r>
            <w:r>
              <w:rPr>
                <w:rFonts w:cs="Arial"/>
              </w:rPr>
              <w:t>site supervisor</w:t>
            </w:r>
          </w:p>
        </w:tc>
      </w:tr>
      <w:tr w:rsidR="00217E99" w:rsidRPr="00630CC3" w14:paraId="7F962489" w14:textId="77777777" w:rsidTr="00A0071B">
        <w:trPr>
          <w:cantSplit/>
          <w:trHeight w:val="283"/>
        </w:trPr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6215F648" w14:textId="77777777" w:rsidR="00217E99" w:rsidRPr="005312F2" w:rsidRDefault="00217E99" w:rsidP="00372218">
            <w:pPr>
              <w:pStyle w:val="NoSpacing"/>
              <w:spacing w:before="20" w:after="20"/>
              <w:rPr>
                <w:rFonts w:cs="Arial"/>
                <w:szCs w:val="16"/>
              </w:rPr>
            </w:pPr>
            <w:r w:rsidRPr="005312F2">
              <w:rPr>
                <w:rFonts w:cs="Arial"/>
                <w:b/>
                <w:color w:val="FFFFFF" w:themeColor="background1"/>
                <w:szCs w:val="16"/>
              </w:rPr>
              <w:t>Welding</w:t>
            </w:r>
          </w:p>
        </w:tc>
      </w:tr>
      <w:tr w:rsidR="00217E99" w:rsidRPr="00630CC3" w14:paraId="65FCB0C7" w14:textId="77777777" w:rsidTr="004A27D9">
        <w:trPr>
          <w:trHeight w:val="230"/>
        </w:trPr>
        <w:tc>
          <w:tcPr>
            <w:tcW w:w="5000" w:type="pct"/>
            <w:gridSpan w:val="9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E0489B1" w14:textId="77777777" w:rsidR="00217E99" w:rsidRPr="00217E99" w:rsidRDefault="00217E99" w:rsidP="00217E99">
            <w:pPr>
              <w:pStyle w:val="ListParagraph"/>
              <w:rPr>
                <w:rStyle w:val="SubtleReference"/>
                <w:smallCaps w:val="0"/>
                <w:color w:val="auto"/>
              </w:rPr>
            </w:pPr>
            <w:r w:rsidRPr="00217E99">
              <w:rPr>
                <w:rStyle w:val="SubtleReference"/>
                <w:smallCaps w:val="0"/>
                <w:color w:val="auto"/>
              </w:rPr>
              <w:t>Portable welding units will be stored in designated storage areas</w:t>
            </w:r>
          </w:p>
          <w:p w14:paraId="4F2310C2" w14:textId="77777777" w:rsidR="00217E99" w:rsidRPr="00217E99" w:rsidRDefault="00217E99" w:rsidP="00217E99">
            <w:pPr>
              <w:pStyle w:val="ListParagraph"/>
              <w:rPr>
                <w:rStyle w:val="SubtleReference"/>
                <w:smallCaps w:val="0"/>
                <w:color w:val="auto"/>
              </w:rPr>
            </w:pPr>
            <w:r w:rsidRPr="00217E99">
              <w:rPr>
                <w:rStyle w:val="SubtleReference"/>
                <w:smallCaps w:val="0"/>
                <w:color w:val="auto"/>
              </w:rPr>
              <w:t>Operators will ensure that all joints between cable connectors are adequately protected so that live metal is not exposed if parts of the connector are separated.</w:t>
            </w:r>
          </w:p>
          <w:p w14:paraId="0F46CAEE" w14:textId="77777777" w:rsidR="00217E99" w:rsidRPr="00217E99" w:rsidRDefault="00217E99" w:rsidP="00217E99">
            <w:pPr>
              <w:pStyle w:val="ListParagraph"/>
              <w:rPr>
                <w:rStyle w:val="SubtleReference"/>
                <w:smallCaps w:val="0"/>
                <w:color w:val="auto"/>
              </w:rPr>
            </w:pPr>
            <w:r w:rsidRPr="00217E99">
              <w:rPr>
                <w:rStyle w:val="SubtleReference"/>
                <w:smallCaps w:val="0"/>
                <w:color w:val="auto"/>
              </w:rPr>
              <w:t>Operators will ensure screens are used</w:t>
            </w:r>
          </w:p>
          <w:p w14:paraId="29E3C7E1" w14:textId="77777777" w:rsidR="00217E99" w:rsidRPr="00217E99" w:rsidRDefault="00217E99" w:rsidP="00217E99">
            <w:pPr>
              <w:pStyle w:val="ListParagraph"/>
              <w:rPr>
                <w:rStyle w:val="SubtleReference"/>
                <w:smallCaps w:val="0"/>
                <w:color w:val="auto"/>
              </w:rPr>
            </w:pPr>
            <w:r w:rsidRPr="00217E99">
              <w:rPr>
                <w:rStyle w:val="SubtleReference"/>
                <w:smallCaps w:val="0"/>
                <w:color w:val="auto"/>
              </w:rPr>
              <w:t>When the operation is completed the set will be switched off and the connectors removed from the set.</w:t>
            </w:r>
          </w:p>
          <w:p w14:paraId="2277DE27" w14:textId="77777777" w:rsidR="00217E99" w:rsidRPr="00217E99" w:rsidRDefault="00217E99" w:rsidP="00217E99">
            <w:pPr>
              <w:pStyle w:val="ListParagraph"/>
              <w:rPr>
                <w:rStyle w:val="SubtleReference"/>
                <w:smallCaps w:val="0"/>
                <w:color w:val="auto"/>
              </w:rPr>
            </w:pPr>
            <w:r w:rsidRPr="00217E99">
              <w:rPr>
                <w:rStyle w:val="SubtleReference"/>
                <w:smallCaps w:val="0"/>
                <w:color w:val="auto"/>
              </w:rPr>
              <w:t>Cables will be stored away.</w:t>
            </w:r>
          </w:p>
          <w:p w14:paraId="6B9248B8" w14:textId="77777777" w:rsidR="00217E99" w:rsidRPr="005312F2" w:rsidRDefault="00217E99" w:rsidP="00372218">
            <w:pPr>
              <w:pStyle w:val="Heading1"/>
              <w:spacing w:before="20" w:after="20"/>
              <w:rPr>
                <w:rFonts w:cs="Arial"/>
                <w:color w:val="FFFFFF" w:themeColor="background1"/>
                <w:sz w:val="16"/>
                <w:szCs w:val="16"/>
              </w:rPr>
            </w:pPr>
            <w:r w:rsidRPr="00302E1D">
              <w:rPr>
                <w:rFonts w:cs="Arial"/>
                <w:color w:val="002060"/>
                <w:sz w:val="20"/>
                <w:szCs w:val="16"/>
              </w:rPr>
              <w:t>WELDING SET RETURNED TO DESIGNATED AREA.</w:t>
            </w:r>
          </w:p>
        </w:tc>
      </w:tr>
    </w:tbl>
    <w:p w14:paraId="2A16BEE6" w14:textId="77777777" w:rsidR="00217E99" w:rsidRDefault="00217E99">
      <w:r>
        <w:br w:type="page"/>
      </w:r>
    </w:p>
    <w:tbl>
      <w:tblPr>
        <w:tblW w:w="5000" w:type="pct"/>
        <w:tblBorders>
          <w:top w:val="single" w:sz="4" w:space="0" w:color="225A40"/>
          <w:left w:val="single" w:sz="4" w:space="0" w:color="225A40"/>
          <w:bottom w:val="single" w:sz="4" w:space="0" w:color="225A40"/>
          <w:right w:val="single" w:sz="4" w:space="0" w:color="225A40"/>
          <w:insideH w:val="single" w:sz="4" w:space="0" w:color="225A40"/>
          <w:insideV w:val="single" w:sz="4" w:space="0" w:color="225A40"/>
        </w:tblBorders>
        <w:tblLook w:val="0000" w:firstRow="0" w:lastRow="0" w:firstColumn="0" w:lastColumn="0" w:noHBand="0" w:noVBand="0"/>
      </w:tblPr>
      <w:tblGrid>
        <w:gridCol w:w="551"/>
        <w:gridCol w:w="1115"/>
        <w:gridCol w:w="2931"/>
        <w:gridCol w:w="1814"/>
        <w:gridCol w:w="1673"/>
        <w:gridCol w:w="1544"/>
      </w:tblGrid>
      <w:tr w:rsidR="00217E99" w:rsidRPr="00630CC3" w14:paraId="5762E684" w14:textId="77777777" w:rsidTr="00302E1D">
        <w:trPr>
          <w:trHeight w:val="220"/>
        </w:trPr>
        <w:tc>
          <w:tcPr>
            <w:tcW w:w="286" w:type="pct"/>
            <w:shd w:val="clear" w:color="auto" w:fill="0070C0"/>
            <w:vAlign w:val="center"/>
          </w:tcPr>
          <w:p w14:paraId="45A65A04" w14:textId="77777777" w:rsidR="00217E99" w:rsidRPr="00630CC3" w:rsidRDefault="00217E99" w:rsidP="00217E99">
            <w:pPr>
              <w:pStyle w:val="Subhead"/>
              <w:keepNext/>
              <w:spacing w:before="20" w:after="20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630CC3">
              <w:rPr>
                <w:rFonts w:ascii="Arial" w:hAnsi="Arial" w:cs="Arial"/>
                <w:color w:val="FFFFFF" w:themeColor="background1"/>
                <w:szCs w:val="20"/>
              </w:rPr>
              <w:lastRenderedPageBreak/>
              <w:br w:type="page"/>
            </w:r>
            <w:r w:rsidRPr="00630CC3">
              <w:rPr>
                <w:rFonts w:ascii="Arial" w:hAnsi="Arial" w:cs="Arial"/>
                <w:color w:val="FFFFFF" w:themeColor="background1"/>
                <w:szCs w:val="20"/>
              </w:rPr>
              <w:br w:type="page"/>
            </w:r>
            <w:r w:rsidRPr="00630CC3">
              <w:rPr>
                <w:rFonts w:ascii="Arial" w:hAnsi="Arial" w:cs="Arial"/>
                <w:b/>
                <w:color w:val="FFFFFF" w:themeColor="background1"/>
                <w:szCs w:val="20"/>
              </w:rPr>
              <w:t>No:</w:t>
            </w:r>
          </w:p>
        </w:tc>
        <w:tc>
          <w:tcPr>
            <w:tcW w:w="579" w:type="pct"/>
            <w:shd w:val="clear" w:color="auto" w:fill="0070C0"/>
            <w:vAlign w:val="center"/>
          </w:tcPr>
          <w:p w14:paraId="19D82AD7" w14:textId="77777777" w:rsidR="00217E99" w:rsidRPr="00630CC3" w:rsidRDefault="00217E99" w:rsidP="00217E99">
            <w:pPr>
              <w:keepNext/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Permit Stage:</w:t>
            </w:r>
          </w:p>
        </w:tc>
        <w:tc>
          <w:tcPr>
            <w:tcW w:w="1522" w:type="pct"/>
            <w:shd w:val="clear" w:color="auto" w:fill="0070C0"/>
            <w:vAlign w:val="center"/>
          </w:tcPr>
          <w:p w14:paraId="14F0365A" w14:textId="77777777" w:rsidR="00217E99" w:rsidRPr="00630CC3" w:rsidRDefault="00217E99" w:rsidP="00217E99">
            <w:pPr>
              <w:keepNext/>
              <w:spacing w:before="20" w:after="20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Details:</w:t>
            </w:r>
          </w:p>
        </w:tc>
        <w:tc>
          <w:tcPr>
            <w:tcW w:w="942" w:type="pct"/>
            <w:shd w:val="clear" w:color="auto" w:fill="0070C0"/>
            <w:vAlign w:val="center"/>
          </w:tcPr>
          <w:p w14:paraId="5E61CFAB" w14:textId="77777777" w:rsidR="00217E99" w:rsidRPr="00630CC3" w:rsidRDefault="00217E99" w:rsidP="00217E99">
            <w:pPr>
              <w:keepNext/>
              <w:spacing w:before="20" w:after="20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Print Name:</w:t>
            </w:r>
          </w:p>
        </w:tc>
        <w:tc>
          <w:tcPr>
            <w:tcW w:w="869" w:type="pct"/>
            <w:shd w:val="clear" w:color="auto" w:fill="0070C0"/>
            <w:vAlign w:val="center"/>
          </w:tcPr>
          <w:p w14:paraId="6968BD11" w14:textId="77777777" w:rsidR="00217E99" w:rsidRPr="00630CC3" w:rsidRDefault="00217E99" w:rsidP="00217E99">
            <w:pPr>
              <w:keepNext/>
              <w:spacing w:before="20" w:after="20"/>
              <w:jc w:val="center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Signature:</w:t>
            </w:r>
          </w:p>
        </w:tc>
        <w:tc>
          <w:tcPr>
            <w:tcW w:w="801" w:type="pct"/>
            <w:shd w:val="clear" w:color="auto" w:fill="0070C0"/>
            <w:vAlign w:val="center"/>
          </w:tcPr>
          <w:p w14:paraId="722A2F3B" w14:textId="77777777" w:rsidR="00217E99" w:rsidRPr="00630CC3" w:rsidRDefault="00217E99" w:rsidP="00217E99">
            <w:pPr>
              <w:keepNext/>
              <w:spacing w:before="20" w:after="20"/>
              <w:jc w:val="center"/>
              <w:rPr>
                <w:rFonts w:cs="Arial"/>
                <w:b/>
                <w:color w:val="FFFFFF" w:themeColor="background1"/>
              </w:rPr>
            </w:pPr>
            <w:r w:rsidRPr="00630CC3">
              <w:rPr>
                <w:rFonts w:cs="Arial"/>
                <w:b/>
                <w:color w:val="FFFFFF" w:themeColor="background1"/>
              </w:rPr>
              <w:t>Date &amp; Time:</w:t>
            </w:r>
          </w:p>
        </w:tc>
      </w:tr>
      <w:tr w:rsidR="00217E99" w:rsidRPr="00630CC3" w14:paraId="57979301" w14:textId="77777777" w:rsidTr="004A27D9">
        <w:trPr>
          <w:trHeight w:val="220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8322801" w14:textId="77777777" w:rsidR="00217E99" w:rsidRPr="00630CC3" w:rsidRDefault="00217E99" w:rsidP="00372218">
            <w:pPr>
              <w:pStyle w:val="Subhead"/>
              <w:spacing w:before="40" w:after="40"/>
              <w:rPr>
                <w:rFonts w:ascii="Arial" w:hAnsi="Arial" w:cs="Arial"/>
                <w:color w:val="FFFFFF" w:themeColor="background1"/>
                <w:szCs w:val="20"/>
              </w:rPr>
            </w:pPr>
            <w:r w:rsidRPr="002876E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14:paraId="07355DDF" w14:textId="77777777" w:rsidR="00217E99" w:rsidRPr="00630CC3" w:rsidRDefault="00217E99" w:rsidP="00372218">
            <w:pPr>
              <w:spacing w:before="40" w:after="40"/>
              <w:rPr>
                <w:rFonts w:cs="Arial"/>
                <w:b/>
                <w:color w:val="FFFFFF" w:themeColor="background1"/>
              </w:rPr>
            </w:pPr>
            <w:r w:rsidRPr="002876E4">
              <w:rPr>
                <w:rFonts w:cs="Arial"/>
                <w:sz w:val="18"/>
                <w:szCs w:val="18"/>
              </w:rPr>
              <w:t>Issue</w:t>
            </w:r>
          </w:p>
        </w:tc>
        <w:tc>
          <w:tcPr>
            <w:tcW w:w="1522" w:type="pct"/>
            <w:shd w:val="clear" w:color="auto" w:fill="F2F2F2" w:themeFill="background1" w:themeFillShade="F2"/>
            <w:vAlign w:val="center"/>
          </w:tcPr>
          <w:p w14:paraId="255EEDA2" w14:textId="77777777" w:rsidR="00217E99" w:rsidRPr="00630CC3" w:rsidRDefault="00217E99" w:rsidP="00372218">
            <w:pPr>
              <w:spacing w:before="40" w:after="40"/>
              <w:rPr>
                <w:rFonts w:cs="Arial"/>
                <w:b/>
                <w:color w:val="FFFFFF" w:themeColor="background1"/>
              </w:rPr>
            </w:pPr>
            <w:r w:rsidRPr="002876E4">
              <w:rPr>
                <w:rFonts w:cs="Arial"/>
                <w:sz w:val="18"/>
                <w:szCs w:val="18"/>
              </w:rPr>
              <w:t>Precautions identified &amp; implemented. Isolations complete. Personnel briefed.</w:t>
            </w:r>
          </w:p>
        </w:tc>
        <w:tc>
          <w:tcPr>
            <w:tcW w:w="942" w:type="pct"/>
            <w:shd w:val="clear" w:color="auto" w:fill="F2F2F2" w:themeFill="background1" w:themeFillShade="F2"/>
            <w:vAlign w:val="center"/>
          </w:tcPr>
          <w:p w14:paraId="45CF2D7A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69" w:type="pct"/>
            <w:shd w:val="clear" w:color="auto" w:fill="F2F2F2" w:themeFill="background1" w:themeFillShade="F2"/>
            <w:vAlign w:val="center"/>
          </w:tcPr>
          <w:p w14:paraId="3810820E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6C5A19AA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</w:tr>
      <w:tr w:rsidR="00217E99" w:rsidRPr="00630CC3" w14:paraId="5C6FBF3D" w14:textId="77777777" w:rsidTr="004A27D9">
        <w:trPr>
          <w:trHeight w:val="220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6CEF7E21" w14:textId="77777777" w:rsidR="00217E99" w:rsidRPr="002876E4" w:rsidRDefault="00217E99" w:rsidP="00372218">
            <w:pPr>
              <w:pStyle w:val="Subhead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876E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14:paraId="3AC69FFD" w14:textId="77777777" w:rsidR="00217E99" w:rsidRPr="002876E4" w:rsidRDefault="00217E99" w:rsidP="00372218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876E4">
              <w:rPr>
                <w:rFonts w:cs="Arial"/>
                <w:sz w:val="18"/>
                <w:szCs w:val="18"/>
              </w:rPr>
              <w:t>Receipt</w:t>
            </w:r>
          </w:p>
        </w:tc>
        <w:tc>
          <w:tcPr>
            <w:tcW w:w="1522" w:type="pct"/>
            <w:shd w:val="clear" w:color="auto" w:fill="F2F2F2" w:themeFill="background1" w:themeFillShade="F2"/>
            <w:vAlign w:val="center"/>
          </w:tcPr>
          <w:p w14:paraId="70F48B3E" w14:textId="77777777" w:rsidR="00217E99" w:rsidRPr="002876E4" w:rsidRDefault="00217E99" w:rsidP="00372218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876E4">
              <w:rPr>
                <w:rFonts w:cs="Arial"/>
                <w:sz w:val="18"/>
                <w:szCs w:val="18"/>
              </w:rPr>
              <w:t>Acceptance of responsibility for work area covered by this permit and site specific risk / method statements.</w:t>
            </w:r>
          </w:p>
        </w:tc>
        <w:tc>
          <w:tcPr>
            <w:tcW w:w="942" w:type="pct"/>
            <w:shd w:val="clear" w:color="auto" w:fill="F2F2F2" w:themeFill="background1" w:themeFillShade="F2"/>
            <w:vAlign w:val="center"/>
          </w:tcPr>
          <w:p w14:paraId="708EBDA9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69" w:type="pct"/>
            <w:shd w:val="clear" w:color="auto" w:fill="F2F2F2" w:themeFill="background1" w:themeFillShade="F2"/>
            <w:vAlign w:val="center"/>
          </w:tcPr>
          <w:p w14:paraId="2F0EEB37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6A626955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</w:tr>
      <w:tr w:rsidR="00217E99" w:rsidRPr="00630CC3" w14:paraId="05E91AE4" w14:textId="77777777" w:rsidTr="004A27D9">
        <w:trPr>
          <w:trHeight w:val="220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6086D70" w14:textId="77777777" w:rsidR="00217E99" w:rsidRPr="002876E4" w:rsidRDefault="00217E99" w:rsidP="00372218">
            <w:pPr>
              <w:pStyle w:val="Subhead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876E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14:paraId="4C5B3934" w14:textId="77777777" w:rsidR="00217E99" w:rsidRPr="002876E4" w:rsidRDefault="00217E99" w:rsidP="00372218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876E4">
              <w:rPr>
                <w:rFonts w:cs="Arial"/>
                <w:sz w:val="18"/>
                <w:szCs w:val="18"/>
              </w:rPr>
              <w:t>Permit Cancelled</w:t>
            </w:r>
          </w:p>
        </w:tc>
        <w:tc>
          <w:tcPr>
            <w:tcW w:w="1522" w:type="pct"/>
            <w:shd w:val="clear" w:color="auto" w:fill="F2F2F2" w:themeFill="background1" w:themeFillShade="F2"/>
            <w:vAlign w:val="center"/>
          </w:tcPr>
          <w:p w14:paraId="62AE5FB9" w14:textId="77777777" w:rsidR="00217E99" w:rsidRPr="002876E4" w:rsidRDefault="00217E99" w:rsidP="00372218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876E4">
              <w:rPr>
                <w:rFonts w:cs="Arial"/>
                <w:sz w:val="18"/>
                <w:szCs w:val="18"/>
              </w:rPr>
              <w:t>Permit cancelled / Work not carried out.</w:t>
            </w:r>
          </w:p>
        </w:tc>
        <w:tc>
          <w:tcPr>
            <w:tcW w:w="942" w:type="pct"/>
            <w:shd w:val="clear" w:color="auto" w:fill="F2F2F2" w:themeFill="background1" w:themeFillShade="F2"/>
            <w:vAlign w:val="center"/>
          </w:tcPr>
          <w:p w14:paraId="569B2242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69" w:type="pct"/>
            <w:shd w:val="clear" w:color="auto" w:fill="F2F2F2" w:themeFill="background1" w:themeFillShade="F2"/>
            <w:vAlign w:val="center"/>
          </w:tcPr>
          <w:p w14:paraId="187E26F4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3AA92479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</w:tr>
      <w:tr w:rsidR="00217E99" w:rsidRPr="00630CC3" w14:paraId="38FE65C3" w14:textId="77777777" w:rsidTr="004A27D9">
        <w:trPr>
          <w:trHeight w:val="220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AB943A4" w14:textId="77777777" w:rsidR="00217E99" w:rsidRPr="002876E4" w:rsidRDefault="00217E99" w:rsidP="00372218">
            <w:pPr>
              <w:pStyle w:val="Subhead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2876E4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14:paraId="1064C7DE" w14:textId="77777777" w:rsidR="00217E99" w:rsidRPr="002876E4" w:rsidRDefault="00217E99" w:rsidP="00372218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876E4">
              <w:rPr>
                <w:rFonts w:cs="Arial"/>
                <w:sz w:val="18"/>
                <w:szCs w:val="18"/>
              </w:rPr>
              <w:t>Permit Closed Out</w:t>
            </w:r>
          </w:p>
        </w:tc>
        <w:tc>
          <w:tcPr>
            <w:tcW w:w="1522" w:type="pct"/>
            <w:shd w:val="clear" w:color="auto" w:fill="F2F2F2" w:themeFill="background1" w:themeFillShade="F2"/>
            <w:vAlign w:val="center"/>
          </w:tcPr>
          <w:p w14:paraId="05544899" w14:textId="77777777" w:rsidR="00217E99" w:rsidRPr="002876E4" w:rsidRDefault="00217E99" w:rsidP="00372218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2876E4">
              <w:rPr>
                <w:rFonts w:cs="Arial"/>
                <w:sz w:val="18"/>
                <w:szCs w:val="18"/>
              </w:rPr>
              <w:t xml:space="preserve">Work Areas &amp; all adjacent areas (where sparks &amp; heat may spread) were inspected </w:t>
            </w:r>
            <w:r w:rsidRPr="002876E4">
              <w:rPr>
                <w:rFonts w:cs="Arial"/>
                <w:b/>
                <w:sz w:val="18"/>
                <w:szCs w:val="18"/>
              </w:rPr>
              <w:t xml:space="preserve">1 hour </w:t>
            </w:r>
            <w:r w:rsidRPr="002876E4">
              <w:rPr>
                <w:rFonts w:cs="Arial"/>
                <w:sz w:val="18"/>
                <w:szCs w:val="18"/>
              </w:rPr>
              <w:t>after work finished and found to be safe.</w:t>
            </w:r>
          </w:p>
        </w:tc>
        <w:tc>
          <w:tcPr>
            <w:tcW w:w="942" w:type="pct"/>
            <w:shd w:val="clear" w:color="auto" w:fill="F2F2F2" w:themeFill="background1" w:themeFillShade="F2"/>
            <w:vAlign w:val="center"/>
          </w:tcPr>
          <w:p w14:paraId="0D71CADC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69" w:type="pct"/>
            <w:shd w:val="clear" w:color="auto" w:fill="F2F2F2" w:themeFill="background1" w:themeFillShade="F2"/>
            <w:vAlign w:val="center"/>
          </w:tcPr>
          <w:p w14:paraId="61801304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09666A08" w14:textId="77777777" w:rsidR="00217E99" w:rsidRPr="00217E99" w:rsidRDefault="00217E99" w:rsidP="00217E99">
            <w:pPr>
              <w:spacing w:before="40" w:after="40"/>
              <w:rPr>
                <w:rFonts w:cs="Arial"/>
                <w:b/>
              </w:rPr>
            </w:pPr>
          </w:p>
        </w:tc>
      </w:tr>
      <w:tr w:rsidR="00217E99" w:rsidRPr="00630CC3" w14:paraId="202261A6" w14:textId="77777777" w:rsidTr="00493F67">
        <w:tblPrEx>
          <w:shd w:val="clear" w:color="auto" w:fill="E6E6E6"/>
        </w:tblPrEx>
        <w:tc>
          <w:tcPr>
            <w:tcW w:w="5000" w:type="pct"/>
            <w:gridSpan w:val="6"/>
            <w:shd w:val="clear" w:color="auto" w:fill="D9D9D9"/>
            <w:vAlign w:val="center"/>
          </w:tcPr>
          <w:p w14:paraId="1292ADCE" w14:textId="7EDA88CF" w:rsidR="00217E99" w:rsidRPr="00493F67" w:rsidRDefault="00217E99" w:rsidP="00372218">
            <w:pPr>
              <w:spacing w:before="20" w:after="20"/>
              <w:jc w:val="center"/>
              <w:rPr>
                <w:rFonts w:cs="Arial"/>
                <w:b/>
                <w:sz w:val="18"/>
              </w:rPr>
            </w:pPr>
            <w:r w:rsidRPr="00493F67">
              <w:rPr>
                <w:rFonts w:cs="Arial"/>
                <w:b/>
                <w:sz w:val="18"/>
              </w:rPr>
              <w:t xml:space="preserve">This permit should be used in conjunction with the task specific </w:t>
            </w:r>
            <w:r w:rsidR="00786C37" w:rsidRPr="00493F67">
              <w:rPr>
                <w:rFonts w:cs="Arial"/>
                <w:b/>
                <w:sz w:val="18"/>
              </w:rPr>
              <w:t>RAMS</w:t>
            </w:r>
            <w:r w:rsidRPr="00493F67">
              <w:rPr>
                <w:rFonts w:cs="Arial"/>
                <w:b/>
                <w:sz w:val="18"/>
              </w:rPr>
              <w:t xml:space="preserve"> /</w:t>
            </w:r>
            <w:r w:rsidR="00786C37" w:rsidRPr="00493F67">
              <w:rPr>
                <w:rFonts w:cs="Arial"/>
                <w:b/>
                <w:sz w:val="18"/>
              </w:rPr>
              <w:t>TBS</w:t>
            </w:r>
            <w:r w:rsidRPr="00493F67">
              <w:rPr>
                <w:rFonts w:cs="Arial"/>
                <w:b/>
                <w:sz w:val="18"/>
              </w:rPr>
              <w:t xml:space="preserve"> for the activity which the hot working operation is a part of. </w:t>
            </w:r>
          </w:p>
        </w:tc>
      </w:tr>
    </w:tbl>
    <w:p w14:paraId="6208DE6A" w14:textId="77777777" w:rsidR="00066920" w:rsidRDefault="00066920" w:rsidP="00A441B5">
      <w:pPr>
        <w:rPr>
          <w:sz w:val="4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225A40"/>
          <w:left w:val="single" w:sz="4" w:space="0" w:color="225A40"/>
          <w:bottom w:val="single" w:sz="4" w:space="0" w:color="225A40"/>
          <w:right w:val="single" w:sz="4" w:space="0" w:color="225A40"/>
          <w:insideH w:val="single" w:sz="4" w:space="0" w:color="225A40"/>
          <w:insideV w:val="single" w:sz="4" w:space="0" w:color="225A40"/>
        </w:tblBorders>
        <w:tblLook w:val="0000" w:firstRow="0" w:lastRow="0" w:firstColumn="0" w:lastColumn="0" w:noHBand="0" w:noVBand="0"/>
      </w:tblPr>
      <w:tblGrid>
        <w:gridCol w:w="1753"/>
        <w:gridCol w:w="2403"/>
        <w:gridCol w:w="2480"/>
        <w:gridCol w:w="2992"/>
      </w:tblGrid>
      <w:tr w:rsidR="00217E99" w:rsidRPr="002A2400" w14:paraId="642B6A01" w14:textId="77777777" w:rsidTr="00302E1D">
        <w:trPr>
          <w:trHeight w:val="416"/>
          <w:tblHeader/>
        </w:trPr>
        <w:tc>
          <w:tcPr>
            <w:tcW w:w="5000" w:type="pct"/>
            <w:gridSpan w:val="4"/>
            <w:shd w:val="clear" w:color="auto" w:fill="002060"/>
            <w:vAlign w:val="center"/>
          </w:tcPr>
          <w:p w14:paraId="094982CB" w14:textId="77777777" w:rsidR="00217E99" w:rsidRPr="002A2400" w:rsidRDefault="00217E99" w:rsidP="00372218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2B3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BRIEFED TO: </w:t>
            </w:r>
            <w:proofErr w:type="gramStart"/>
            <w:r w:rsidRPr="00332B36">
              <w:rPr>
                <w:rFonts w:ascii="Arial" w:hAnsi="Arial" w:cs="Arial"/>
                <w:i/>
                <w:color w:val="FFFFFF" w:themeColor="background1"/>
                <w:sz w:val="20"/>
                <w:szCs w:val="20"/>
              </w:rPr>
              <w:t>( by</w:t>
            </w:r>
            <w:proofErr w:type="gramEnd"/>
            <w:r w:rsidRPr="00332B36">
              <w:rPr>
                <w:rFonts w:ascii="Arial" w:hAnsi="Arial" w:cs="Arial"/>
                <w:i/>
                <w:color w:val="FFFFFF" w:themeColor="background1"/>
                <w:sz w:val="20"/>
                <w:szCs w:val="20"/>
              </w:rPr>
              <w:t xml:space="preserve"> signing below I confirm that I have rece</w:t>
            </w:r>
            <w:r>
              <w:rPr>
                <w:rFonts w:ascii="Arial" w:hAnsi="Arial" w:cs="Arial"/>
                <w:i/>
                <w:color w:val="FFFFFF" w:themeColor="background1"/>
                <w:sz w:val="20"/>
                <w:szCs w:val="20"/>
              </w:rPr>
              <w:t>ived and understood the briefing</w:t>
            </w:r>
            <w:r w:rsidRPr="00332B36">
              <w:rPr>
                <w:rFonts w:ascii="Arial" w:hAnsi="Arial" w:cs="Arial"/>
                <w:i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217E99" w:rsidRPr="002A2400" w14:paraId="54825FB5" w14:textId="77777777" w:rsidTr="00302E1D">
        <w:trPr>
          <w:trHeight w:val="416"/>
          <w:tblHeader/>
        </w:trPr>
        <w:tc>
          <w:tcPr>
            <w:tcW w:w="910" w:type="pct"/>
            <w:shd w:val="clear" w:color="auto" w:fill="0070C0"/>
            <w:vAlign w:val="center"/>
          </w:tcPr>
          <w:p w14:paraId="708E9468" w14:textId="77777777" w:rsidR="00217E99" w:rsidRPr="00332B36" w:rsidRDefault="00217E99" w:rsidP="00372218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32B3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248" w:type="pct"/>
            <w:shd w:val="clear" w:color="auto" w:fill="0070C0"/>
            <w:vAlign w:val="center"/>
          </w:tcPr>
          <w:p w14:paraId="28E05723" w14:textId="1706E95C" w:rsidR="00217E99" w:rsidRPr="00332B36" w:rsidRDefault="00217E99" w:rsidP="00372218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CSCS</w:t>
            </w:r>
            <w:r w:rsidRPr="00332B3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Number</w:t>
            </w:r>
          </w:p>
        </w:tc>
        <w:tc>
          <w:tcPr>
            <w:tcW w:w="1288" w:type="pct"/>
            <w:shd w:val="clear" w:color="auto" w:fill="0070C0"/>
            <w:vAlign w:val="center"/>
          </w:tcPr>
          <w:p w14:paraId="417BAF35" w14:textId="77777777" w:rsidR="00217E99" w:rsidRPr="00332B36" w:rsidRDefault="00217E99" w:rsidP="00372218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32B3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Signature</w:t>
            </w:r>
          </w:p>
        </w:tc>
        <w:tc>
          <w:tcPr>
            <w:tcW w:w="1553" w:type="pct"/>
            <w:shd w:val="clear" w:color="auto" w:fill="0070C0"/>
            <w:vAlign w:val="center"/>
          </w:tcPr>
          <w:p w14:paraId="40FD67C2" w14:textId="77777777" w:rsidR="00217E99" w:rsidRPr="00332B36" w:rsidRDefault="00217E99" w:rsidP="00372218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32B3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217E99" w:rsidRPr="002A2400" w14:paraId="68F18C83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289E819D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63DF3C39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06164EE5" w14:textId="77777777" w:rsidR="00217E99" w:rsidRPr="005312F2" w:rsidRDefault="00217E99" w:rsidP="00217E99">
            <w:pPr>
              <w:spacing w:before="60" w:after="60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20DD682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248CCE9F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15A87075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79EEFD6F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607D8FB9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4BFF848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4B4DDC54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48DF627B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3CD1F5C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5DCEBF1D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5F86A3F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3509BC7B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050A5DEF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79C23E03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2BD1EF0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2FCBB5C9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315DBB8E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51909A11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337360C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6C54B3FE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088A013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52C754DC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73F0F3E0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7DC8C88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1AC25331" w14:textId="77777777" w:rsidR="00217E99" w:rsidRPr="005312F2" w:rsidRDefault="00217E99" w:rsidP="00032CDE">
            <w:pPr>
              <w:spacing w:before="60" w:after="60"/>
              <w:jc w:val="right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2BFE386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20082DD9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440F5CA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1C625F9E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04FAE7ED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28A01311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426EC264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74D399E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74C4E67F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40CB886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5B3CB16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0A397801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2E24477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40D6E24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0EB44252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34610CE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2AF35A87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59BD6FA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5371BA8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4D0DAAD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206056E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0FCD68DF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54E4A8C3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632B11C3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0655464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1075BC81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2FFE49A8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563CFBD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7C965639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2E76B0D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1A6BADF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6EB31B61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495C72D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7AAEA6E0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1944DA7C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017E8B50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35B4915C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682E559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54968940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2E1C3EB5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0C9E7329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2609383C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6B39495D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0FC077E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65C4FAB0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50D211FF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54052B80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4ABF0C0B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1E3DEF52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4912D0CA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71E0B17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3A2DF972" w14:textId="77777777" w:rsidTr="004A27D9">
        <w:trPr>
          <w:trHeight w:val="283"/>
        </w:trPr>
        <w:tc>
          <w:tcPr>
            <w:tcW w:w="910" w:type="pct"/>
            <w:shd w:val="clear" w:color="auto" w:fill="F2F2F2" w:themeFill="background1" w:themeFillShade="F2"/>
          </w:tcPr>
          <w:p w14:paraId="65629E58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F2F2F2" w:themeFill="background1" w:themeFillShade="F2"/>
          </w:tcPr>
          <w:p w14:paraId="136195CD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F2F2F2" w:themeFill="background1" w:themeFillShade="F2"/>
          </w:tcPr>
          <w:p w14:paraId="21BC884E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F2F2F2" w:themeFill="background1" w:themeFillShade="F2"/>
          </w:tcPr>
          <w:p w14:paraId="58C5DFF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  <w:tr w:rsidR="00217E99" w:rsidRPr="002A2400" w14:paraId="049AD91C" w14:textId="77777777" w:rsidTr="004A27D9">
        <w:trPr>
          <w:trHeight w:val="283"/>
        </w:trPr>
        <w:tc>
          <w:tcPr>
            <w:tcW w:w="910" w:type="pct"/>
            <w:shd w:val="clear" w:color="auto" w:fill="D9D9D9" w:themeFill="background1" w:themeFillShade="D9"/>
          </w:tcPr>
          <w:p w14:paraId="10C767C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48" w:type="pct"/>
            <w:shd w:val="clear" w:color="auto" w:fill="D9D9D9" w:themeFill="background1" w:themeFillShade="D9"/>
          </w:tcPr>
          <w:p w14:paraId="4CE4FD35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288" w:type="pct"/>
            <w:shd w:val="clear" w:color="auto" w:fill="D9D9D9" w:themeFill="background1" w:themeFillShade="D9"/>
          </w:tcPr>
          <w:p w14:paraId="07D2B1C6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  <w:tc>
          <w:tcPr>
            <w:tcW w:w="1553" w:type="pct"/>
            <w:shd w:val="clear" w:color="auto" w:fill="D9D9D9" w:themeFill="background1" w:themeFillShade="D9"/>
          </w:tcPr>
          <w:p w14:paraId="38FAB267" w14:textId="77777777" w:rsidR="00217E99" w:rsidRPr="005312F2" w:rsidRDefault="00217E99" w:rsidP="00217E99">
            <w:pPr>
              <w:spacing w:before="60" w:after="60"/>
              <w:jc w:val="center"/>
              <w:rPr>
                <w:rFonts w:eastAsia="Calibri" w:cs="Arial"/>
              </w:rPr>
            </w:pPr>
          </w:p>
        </w:tc>
      </w:tr>
    </w:tbl>
    <w:p w14:paraId="4387C9C9" w14:textId="77777777" w:rsidR="00A441B5" w:rsidRPr="00A441B5" w:rsidRDefault="00A441B5" w:rsidP="00A441B5">
      <w:pPr>
        <w:rPr>
          <w:sz w:val="2"/>
        </w:rPr>
      </w:pPr>
    </w:p>
    <w:sectPr w:rsidR="00A441B5" w:rsidRPr="00A441B5" w:rsidSect="002F6658">
      <w:headerReference w:type="default" r:id="rId13"/>
      <w:footerReference w:type="default" r:id="rId14"/>
      <w:type w:val="continuous"/>
      <w:pgSz w:w="11906" w:h="16838"/>
      <w:pgMar w:top="1701" w:right="1134" w:bottom="1134" w:left="1134" w:header="567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12904" w14:textId="77777777" w:rsidR="007B1AF4" w:rsidRDefault="007B1AF4" w:rsidP="008A1106">
      <w:r>
        <w:separator/>
      </w:r>
    </w:p>
    <w:p w14:paraId="594F49AE" w14:textId="77777777" w:rsidR="007B1AF4" w:rsidRDefault="007B1AF4" w:rsidP="008A1106"/>
  </w:endnote>
  <w:endnote w:type="continuationSeparator" w:id="0">
    <w:p w14:paraId="60A29614" w14:textId="77777777" w:rsidR="007B1AF4" w:rsidRDefault="007B1AF4" w:rsidP="008A1106">
      <w:r>
        <w:continuationSeparator/>
      </w:r>
    </w:p>
    <w:p w14:paraId="58647586" w14:textId="77777777" w:rsidR="007B1AF4" w:rsidRDefault="007B1AF4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88587D" w:rsidRPr="00A30CF8" w14:paraId="0AB8DFAE" w14:textId="77777777" w:rsidTr="00DF1CAC">
      <w:trPr>
        <w:trHeight w:val="290"/>
      </w:trPr>
      <w:tc>
        <w:tcPr>
          <w:tcW w:w="9639" w:type="dxa"/>
          <w:gridSpan w:val="3"/>
          <w:vAlign w:val="center"/>
        </w:tcPr>
        <w:p w14:paraId="4209BD88" w14:textId="3F47726C" w:rsidR="0088587D" w:rsidRPr="00A30CF8" w:rsidRDefault="00C36CEC" w:rsidP="0088587D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D6219B">
            <w:rPr>
              <w:rFonts w:eastAsia="Franklin Gothic Book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63035F" wp14:editId="1FD0B8B1">
                    <wp:simplePos x="0" y="0"/>
                    <wp:positionH relativeFrom="margin">
                      <wp:posOffset>5140960</wp:posOffset>
                    </wp:positionH>
                    <wp:positionV relativeFrom="paragraph">
                      <wp:posOffset>85725</wp:posOffset>
                    </wp:positionV>
                    <wp:extent cx="1195705" cy="0"/>
                    <wp:effectExtent l="57150" t="38100" r="61595" b="95250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9570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F0AA13" id="Straight Connector 2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8pt,6.75pt" to="498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18C2E3" wp14:editId="36F93D8E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85725</wp:posOffset>
                    </wp:positionV>
                    <wp:extent cx="5067300" cy="12700"/>
                    <wp:effectExtent l="57150" t="38100" r="57150" b="825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67300" cy="127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30F709B" id="Straight Connector 2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39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B7791D" w:rsidRPr="002F4BAB" w14:paraId="4028ADA0" w14:textId="77777777" w:rsidTr="00DF1CAC">
      <w:trPr>
        <w:trHeight w:val="290"/>
      </w:trPr>
      <w:tc>
        <w:tcPr>
          <w:tcW w:w="1848" w:type="dxa"/>
          <w:vAlign w:val="center"/>
        </w:tcPr>
        <w:p w14:paraId="7169BE72" w14:textId="7559114A" w:rsidR="00B7791D" w:rsidRPr="00C36CEC" w:rsidRDefault="00B7791D" w:rsidP="00B7791D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Revision:</w:t>
          </w:r>
          <w:r w:rsidR="00217E99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C0</w:t>
          </w:r>
          <w:r w:rsidR="00302E1D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1</w:t>
          </w:r>
        </w:p>
      </w:tc>
      <w:tc>
        <w:tcPr>
          <w:tcW w:w="6095" w:type="dxa"/>
          <w:vAlign w:val="center"/>
        </w:tcPr>
        <w:p w14:paraId="00BC0A03" w14:textId="5A411B14" w:rsidR="00B7791D" w:rsidRPr="00C36CEC" w:rsidRDefault="00B7791D" w:rsidP="00B7791D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C36CEC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Document Number: </w:t>
          </w:r>
          <w:r w:rsidR="00302E1D" w:rsidRPr="00C36CEC">
            <w:rPr>
              <w:b/>
              <w:color w:val="002060"/>
              <w:sz w:val="16"/>
              <w:szCs w:val="16"/>
              <w:lang w:eastAsia="en-GB"/>
            </w:rPr>
            <w:t>HCPL-P</w:t>
          </w:r>
          <w:r w:rsidR="00C36CEC" w:rsidRPr="00C36CEC">
            <w:rPr>
              <w:b/>
              <w:color w:val="002060"/>
              <w:sz w:val="16"/>
              <w:szCs w:val="16"/>
              <w:lang w:eastAsia="en-GB"/>
            </w:rPr>
            <w:t>ERMIT-HOTWORKS</w:t>
          </w:r>
        </w:p>
      </w:tc>
      <w:tc>
        <w:tcPr>
          <w:tcW w:w="1696" w:type="dxa"/>
          <w:vAlign w:val="center"/>
        </w:tcPr>
        <w:p w14:paraId="48D8CC76" w14:textId="77777777" w:rsidR="00B7791D" w:rsidRPr="00C36CEC" w:rsidRDefault="00B7791D" w:rsidP="00D922CC">
          <w:pPr>
            <w:spacing w:after="0" w:line="240" w:lineRule="auto"/>
            <w:ind w:right="94"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="004A27D9" w:rsidRPr="00C36CEC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2</w:t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="004A27D9" w:rsidRPr="00C36CEC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2</w:t>
          </w:r>
          <w:r w:rsidRPr="00C36CEC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B7791D" w:rsidRPr="00A30CF8" w14:paraId="524A8545" w14:textId="77777777" w:rsidTr="00DF1CAC">
      <w:trPr>
        <w:trHeight w:val="290"/>
      </w:trPr>
      <w:tc>
        <w:tcPr>
          <w:tcW w:w="1848" w:type="dxa"/>
          <w:vAlign w:val="center"/>
        </w:tcPr>
        <w:p w14:paraId="7399A17F" w14:textId="77777777" w:rsidR="00B7791D" w:rsidRPr="00C36CEC" w:rsidRDefault="00B7791D" w:rsidP="00B7791D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</w:t>
          </w:r>
          <w:r w:rsidR="00A441B5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A1</w:t>
          </w:r>
        </w:p>
      </w:tc>
      <w:tc>
        <w:tcPr>
          <w:tcW w:w="6095" w:type="dxa"/>
          <w:vAlign w:val="center"/>
        </w:tcPr>
        <w:p w14:paraId="67D58530" w14:textId="1AC2D3E3" w:rsidR="00B7791D" w:rsidRPr="00C36CEC" w:rsidRDefault="00B7791D" w:rsidP="00B7791D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Security classification: </w:t>
          </w:r>
          <w:r w:rsidR="00A441B5" w:rsidRPr="00C36CEC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Internal</w:t>
          </w:r>
        </w:p>
      </w:tc>
      <w:tc>
        <w:tcPr>
          <w:tcW w:w="1696" w:type="dxa"/>
          <w:vAlign w:val="center"/>
        </w:tcPr>
        <w:p w14:paraId="05636C9D" w14:textId="77777777" w:rsidR="00B7791D" w:rsidRPr="00C36CEC" w:rsidRDefault="00B7791D" w:rsidP="00B7791D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C36CEC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  <w:tr w:rsidR="00B7791D" w:rsidRPr="00A30CF8" w14:paraId="42B6CD31" w14:textId="77777777" w:rsidTr="00DF1CAC">
      <w:trPr>
        <w:trHeight w:val="270"/>
      </w:trPr>
      <w:tc>
        <w:tcPr>
          <w:tcW w:w="9639" w:type="dxa"/>
          <w:gridSpan w:val="3"/>
          <w:vAlign w:val="center"/>
        </w:tcPr>
        <w:p w14:paraId="0FE797CA" w14:textId="16854251" w:rsidR="00B7791D" w:rsidRPr="00C36CEC" w:rsidRDefault="00B7791D" w:rsidP="00877273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</w:p>
      </w:tc>
    </w:tr>
  </w:tbl>
  <w:p w14:paraId="79EA9C1A" w14:textId="77777777" w:rsidR="00721ACA" w:rsidRPr="00D57EBE" w:rsidRDefault="00721ACA" w:rsidP="008A1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8A19B" w14:textId="77777777" w:rsidR="007B1AF4" w:rsidRDefault="007B1AF4" w:rsidP="008A1106">
      <w:r>
        <w:separator/>
      </w:r>
    </w:p>
    <w:p w14:paraId="228C8BAE" w14:textId="77777777" w:rsidR="007B1AF4" w:rsidRDefault="007B1AF4" w:rsidP="008A1106"/>
  </w:footnote>
  <w:footnote w:type="continuationSeparator" w:id="0">
    <w:p w14:paraId="54A15FB1" w14:textId="77777777" w:rsidR="007B1AF4" w:rsidRDefault="007B1AF4" w:rsidP="008A1106">
      <w:r>
        <w:continuationSeparator/>
      </w:r>
    </w:p>
    <w:p w14:paraId="4DE0E28A" w14:textId="77777777" w:rsidR="007B1AF4" w:rsidRDefault="007B1AF4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D0D2" w14:textId="0163B9D4" w:rsidR="00721ACA" w:rsidRDefault="00A0071B" w:rsidP="008A1106">
    <w:pPr>
      <w:pStyle w:val="Header"/>
    </w:pPr>
    <w:r>
      <w:rPr>
        <w:noProof/>
        <w:sz w:val="2"/>
        <w:szCs w:val="2"/>
      </w:rPr>
      <w:drawing>
        <wp:anchor distT="0" distB="0" distL="114300" distR="114300" simplePos="0" relativeHeight="251663360" behindDoc="0" locked="0" layoutInCell="1" allowOverlap="1" wp14:anchorId="69DCAFE3" wp14:editId="5254884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71700" cy="698063"/>
          <wp:effectExtent l="0" t="0" r="0" b="6985"/>
          <wp:wrapNone/>
          <wp:docPr id="8" name="Picture 8" descr="A picture containing hanging,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nry_Constructi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3147" cy="704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0D8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69E977" wp14:editId="142E6502">
              <wp:simplePos x="0" y="0"/>
              <wp:positionH relativeFrom="column">
                <wp:posOffset>3334499</wp:posOffset>
              </wp:positionH>
              <wp:positionV relativeFrom="paragraph">
                <wp:posOffset>-80645</wp:posOffset>
              </wp:positionV>
              <wp:extent cx="2727349" cy="453390"/>
              <wp:effectExtent l="0" t="0" r="0" b="762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7349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0129A" w14:textId="77777777" w:rsidR="00721ACA" w:rsidRPr="00A0071B" w:rsidRDefault="00A441B5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A0071B">
                            <w:rPr>
                              <w:color w:val="002060"/>
                            </w:rPr>
                            <w:t>hot works permit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69E9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2.55pt;margin-top:-6.35pt;width:214.75pt;height:35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" filled="f" stroked="f">
              <v:textbox style="mso-fit-shape-to-text:t">
                <w:txbxContent>
                  <w:p w14:paraId="3280129A" w14:textId="77777777" w:rsidR="00721ACA" w:rsidRPr="00A0071B" w:rsidRDefault="00A441B5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A0071B">
                      <w:rPr>
                        <w:color w:val="002060"/>
                      </w:rPr>
                      <w:t>hot works permit</w:t>
                    </w:r>
                  </w:p>
                </w:txbxContent>
              </v:textbox>
            </v:shape>
          </w:pict>
        </mc:Fallback>
      </mc:AlternateContent>
    </w:r>
  </w:p>
  <w:p w14:paraId="4C370679" w14:textId="77777777" w:rsidR="002F6658" w:rsidRPr="002F6658" w:rsidRDefault="002F6658" w:rsidP="008A110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A6CEA9A8"/>
    <w:lvl w:ilvl="0" w:tplc="40987282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002060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6B1459"/>
    <w:multiLevelType w:val="hybridMultilevel"/>
    <w:tmpl w:val="911A2800"/>
    <w:lvl w:ilvl="0" w:tplc="3A3EC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946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1D"/>
    <w:rsid w:val="00005A65"/>
    <w:rsid w:val="000068F2"/>
    <w:rsid w:val="000117E1"/>
    <w:rsid w:val="0001277B"/>
    <w:rsid w:val="00015702"/>
    <w:rsid w:val="000241D5"/>
    <w:rsid w:val="0002536D"/>
    <w:rsid w:val="00030E88"/>
    <w:rsid w:val="00032CDE"/>
    <w:rsid w:val="00042977"/>
    <w:rsid w:val="00057C70"/>
    <w:rsid w:val="00066920"/>
    <w:rsid w:val="00070D50"/>
    <w:rsid w:val="00076AE1"/>
    <w:rsid w:val="00091203"/>
    <w:rsid w:val="000969ED"/>
    <w:rsid w:val="000C7843"/>
    <w:rsid w:val="000D0C58"/>
    <w:rsid w:val="000D799C"/>
    <w:rsid w:val="00115C4B"/>
    <w:rsid w:val="001279A4"/>
    <w:rsid w:val="00130A36"/>
    <w:rsid w:val="00137D28"/>
    <w:rsid w:val="00143684"/>
    <w:rsid w:val="00146A08"/>
    <w:rsid w:val="00147ED5"/>
    <w:rsid w:val="00152A38"/>
    <w:rsid w:val="00155950"/>
    <w:rsid w:val="00157BB8"/>
    <w:rsid w:val="00161775"/>
    <w:rsid w:val="00167D84"/>
    <w:rsid w:val="00195CF4"/>
    <w:rsid w:val="001A2CE2"/>
    <w:rsid w:val="001B18EC"/>
    <w:rsid w:val="001C691D"/>
    <w:rsid w:val="001E1987"/>
    <w:rsid w:val="001E2AB8"/>
    <w:rsid w:val="001E518D"/>
    <w:rsid w:val="002174B3"/>
    <w:rsid w:val="00217E99"/>
    <w:rsid w:val="002442C5"/>
    <w:rsid w:val="00254C34"/>
    <w:rsid w:val="0029450F"/>
    <w:rsid w:val="0029677A"/>
    <w:rsid w:val="002B3FDC"/>
    <w:rsid w:val="002D4711"/>
    <w:rsid w:val="002F5E67"/>
    <w:rsid w:val="002F6658"/>
    <w:rsid w:val="00302E1D"/>
    <w:rsid w:val="00313AB3"/>
    <w:rsid w:val="003412FE"/>
    <w:rsid w:val="00357912"/>
    <w:rsid w:val="003631BD"/>
    <w:rsid w:val="00364C7E"/>
    <w:rsid w:val="003704D5"/>
    <w:rsid w:val="0037676E"/>
    <w:rsid w:val="00377256"/>
    <w:rsid w:val="00395E09"/>
    <w:rsid w:val="003B786E"/>
    <w:rsid w:val="003F2DCA"/>
    <w:rsid w:val="004156B5"/>
    <w:rsid w:val="00454190"/>
    <w:rsid w:val="0047007E"/>
    <w:rsid w:val="00474573"/>
    <w:rsid w:val="004752DD"/>
    <w:rsid w:val="0049269C"/>
    <w:rsid w:val="00492824"/>
    <w:rsid w:val="00493F67"/>
    <w:rsid w:val="004A27D9"/>
    <w:rsid w:val="004D189D"/>
    <w:rsid w:val="004E4583"/>
    <w:rsid w:val="004F37BA"/>
    <w:rsid w:val="00510E4B"/>
    <w:rsid w:val="00520DFE"/>
    <w:rsid w:val="00535CC0"/>
    <w:rsid w:val="00576297"/>
    <w:rsid w:val="0058086B"/>
    <w:rsid w:val="0059303F"/>
    <w:rsid w:val="005B309D"/>
    <w:rsid w:val="005B7E3E"/>
    <w:rsid w:val="005E4E31"/>
    <w:rsid w:val="005F7EA8"/>
    <w:rsid w:val="00627AD0"/>
    <w:rsid w:val="0063079B"/>
    <w:rsid w:val="00642363"/>
    <w:rsid w:val="00645D88"/>
    <w:rsid w:val="00653F34"/>
    <w:rsid w:val="00660E93"/>
    <w:rsid w:val="00665D90"/>
    <w:rsid w:val="00693713"/>
    <w:rsid w:val="006979C4"/>
    <w:rsid w:val="006B1F0E"/>
    <w:rsid w:val="006D014B"/>
    <w:rsid w:val="006D3305"/>
    <w:rsid w:val="006F4879"/>
    <w:rsid w:val="0070022B"/>
    <w:rsid w:val="00707739"/>
    <w:rsid w:val="007125AC"/>
    <w:rsid w:val="00713F05"/>
    <w:rsid w:val="00716B8B"/>
    <w:rsid w:val="00721ACA"/>
    <w:rsid w:val="00724F49"/>
    <w:rsid w:val="0074007A"/>
    <w:rsid w:val="0075602B"/>
    <w:rsid w:val="00760001"/>
    <w:rsid w:val="007825A2"/>
    <w:rsid w:val="00786C37"/>
    <w:rsid w:val="007A03AD"/>
    <w:rsid w:val="007A26CD"/>
    <w:rsid w:val="007B1AF4"/>
    <w:rsid w:val="007B7735"/>
    <w:rsid w:val="008019B3"/>
    <w:rsid w:val="00806CD5"/>
    <w:rsid w:val="008203DF"/>
    <w:rsid w:val="00826EDD"/>
    <w:rsid w:val="00832B27"/>
    <w:rsid w:val="00866BF5"/>
    <w:rsid w:val="0087168C"/>
    <w:rsid w:val="00875F46"/>
    <w:rsid w:val="00877273"/>
    <w:rsid w:val="0088587D"/>
    <w:rsid w:val="00890D8D"/>
    <w:rsid w:val="0089339F"/>
    <w:rsid w:val="008A1106"/>
    <w:rsid w:val="008A636D"/>
    <w:rsid w:val="008B36A1"/>
    <w:rsid w:val="008C2E62"/>
    <w:rsid w:val="008D332A"/>
    <w:rsid w:val="008D352C"/>
    <w:rsid w:val="008E250B"/>
    <w:rsid w:val="00904925"/>
    <w:rsid w:val="00905F4F"/>
    <w:rsid w:val="00916C75"/>
    <w:rsid w:val="00922D35"/>
    <w:rsid w:val="00927122"/>
    <w:rsid w:val="009310F6"/>
    <w:rsid w:val="0095386E"/>
    <w:rsid w:val="00964016"/>
    <w:rsid w:val="009873D8"/>
    <w:rsid w:val="009A11EB"/>
    <w:rsid w:val="009A43A1"/>
    <w:rsid w:val="009A6AE8"/>
    <w:rsid w:val="009B65DB"/>
    <w:rsid w:val="009D24A5"/>
    <w:rsid w:val="009D535A"/>
    <w:rsid w:val="009D5CC3"/>
    <w:rsid w:val="009D6496"/>
    <w:rsid w:val="009D72DD"/>
    <w:rsid w:val="009E2BB5"/>
    <w:rsid w:val="009E4F6E"/>
    <w:rsid w:val="009F3157"/>
    <w:rsid w:val="00A0065B"/>
    <w:rsid w:val="00A0071B"/>
    <w:rsid w:val="00A0083B"/>
    <w:rsid w:val="00A03DBB"/>
    <w:rsid w:val="00A118C7"/>
    <w:rsid w:val="00A21773"/>
    <w:rsid w:val="00A36B87"/>
    <w:rsid w:val="00A441B5"/>
    <w:rsid w:val="00A541F8"/>
    <w:rsid w:val="00A606B0"/>
    <w:rsid w:val="00A770C7"/>
    <w:rsid w:val="00A771F7"/>
    <w:rsid w:val="00A85F3C"/>
    <w:rsid w:val="00AC36DC"/>
    <w:rsid w:val="00AE2613"/>
    <w:rsid w:val="00AE4C30"/>
    <w:rsid w:val="00B01E80"/>
    <w:rsid w:val="00B1781C"/>
    <w:rsid w:val="00B2348C"/>
    <w:rsid w:val="00B410CE"/>
    <w:rsid w:val="00B4723A"/>
    <w:rsid w:val="00B53C31"/>
    <w:rsid w:val="00B63357"/>
    <w:rsid w:val="00B774A5"/>
    <w:rsid w:val="00B7791D"/>
    <w:rsid w:val="00BB7F62"/>
    <w:rsid w:val="00BC1B85"/>
    <w:rsid w:val="00BC48D6"/>
    <w:rsid w:val="00BC7C5B"/>
    <w:rsid w:val="00BC7E97"/>
    <w:rsid w:val="00BD075C"/>
    <w:rsid w:val="00BD2C1E"/>
    <w:rsid w:val="00BE0441"/>
    <w:rsid w:val="00BE5FF7"/>
    <w:rsid w:val="00C1237A"/>
    <w:rsid w:val="00C267B7"/>
    <w:rsid w:val="00C2708E"/>
    <w:rsid w:val="00C346AA"/>
    <w:rsid w:val="00C34D71"/>
    <w:rsid w:val="00C36B6A"/>
    <w:rsid w:val="00C36CEC"/>
    <w:rsid w:val="00C42039"/>
    <w:rsid w:val="00C52070"/>
    <w:rsid w:val="00C5743C"/>
    <w:rsid w:val="00C66715"/>
    <w:rsid w:val="00C91B95"/>
    <w:rsid w:val="00C93720"/>
    <w:rsid w:val="00CA655A"/>
    <w:rsid w:val="00CB3A03"/>
    <w:rsid w:val="00CB5854"/>
    <w:rsid w:val="00CC5073"/>
    <w:rsid w:val="00CF2882"/>
    <w:rsid w:val="00CF7FF5"/>
    <w:rsid w:val="00D2381E"/>
    <w:rsid w:val="00D44513"/>
    <w:rsid w:val="00D478E4"/>
    <w:rsid w:val="00D5089E"/>
    <w:rsid w:val="00D52DE6"/>
    <w:rsid w:val="00D57EBE"/>
    <w:rsid w:val="00D7508A"/>
    <w:rsid w:val="00D83C74"/>
    <w:rsid w:val="00D922CC"/>
    <w:rsid w:val="00D97EE1"/>
    <w:rsid w:val="00DA3A85"/>
    <w:rsid w:val="00DB4D1E"/>
    <w:rsid w:val="00DD15F6"/>
    <w:rsid w:val="00DF1CAC"/>
    <w:rsid w:val="00E03E9B"/>
    <w:rsid w:val="00E0532E"/>
    <w:rsid w:val="00E10DFB"/>
    <w:rsid w:val="00E30C3A"/>
    <w:rsid w:val="00E4148F"/>
    <w:rsid w:val="00E46082"/>
    <w:rsid w:val="00E57638"/>
    <w:rsid w:val="00E905F0"/>
    <w:rsid w:val="00E925B8"/>
    <w:rsid w:val="00E94B8E"/>
    <w:rsid w:val="00E95155"/>
    <w:rsid w:val="00EB002B"/>
    <w:rsid w:val="00EB08C9"/>
    <w:rsid w:val="00EB7B3C"/>
    <w:rsid w:val="00EC291A"/>
    <w:rsid w:val="00ED39C3"/>
    <w:rsid w:val="00ED65F7"/>
    <w:rsid w:val="00F025D2"/>
    <w:rsid w:val="00F72FB8"/>
    <w:rsid w:val="00F834AD"/>
    <w:rsid w:val="00FB5116"/>
    <w:rsid w:val="00FC30A3"/>
    <w:rsid w:val="00FC34F5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C4C38"/>
  <w15:docId w15:val="{B04ACA48-CD6E-4DB9-AEF3-E57EB87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ind w:left="357" w:hanging="357"/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table" w:customStyle="1" w:styleId="TableGrid1">
    <w:name w:val="Table Grid1"/>
    <w:basedOn w:val="TableNormal"/>
    <w:next w:val="TableGrid"/>
    <w:uiPriority w:val="59"/>
    <w:rsid w:val="00091203"/>
    <w:pPr>
      <w:spacing w:after="0" w:line="240" w:lineRule="auto"/>
    </w:pPr>
    <w:rPr>
      <w:rFonts w:ascii="Franklin Gothic Book" w:eastAsia="Franklin Gothic Book" w:hAnsi="Franklin Gothic Book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">
    <w:name w:val="Subhead"/>
    <w:basedOn w:val="Normal"/>
    <w:rsid w:val="00A441B5"/>
    <w:pPr>
      <w:spacing w:before="72" w:after="72" w:line="240" w:lineRule="auto"/>
    </w:pPr>
    <w:rPr>
      <w:rFonts w:ascii="Times New Roman" w:eastAsia="Times New Roman" w:hAnsi="Times New Roman" w:cs="Times New Roman"/>
      <w:szCs w:val="24"/>
    </w:rPr>
  </w:style>
  <w:style w:type="character" w:styleId="SubtleReference">
    <w:name w:val="Subtle Reference"/>
    <w:basedOn w:val="DefaultParagraphFont"/>
    <w:uiPriority w:val="31"/>
    <w:qFormat/>
    <w:rsid w:val="00217E9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itchell\Desktop\Sharepoint%20template\Form%20Updating%20A4%20Potrait%20Template_2016_V4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023aa3-0173-4f05-93c4-8ff051b0b258">
      <Value>145</Value>
      <Value>144</Value>
    </TaxCatchAll>
    <DocumentType xmlns="ed808597-1e8c-45dd-9329-c042871a9a48">Form</DocumentType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Hot Works</TermName>
          <TermId xmlns="http://schemas.microsoft.com/office/infopath/2007/PartnerControls">61cbc5dc-eaf2-4b07-b6f8-25e69c91086c</TermId>
        </TermInfo>
        <TermInfo xmlns="http://schemas.microsoft.com/office/infopath/2007/PartnerControls">
          <TermName xmlns="http://schemas.microsoft.com/office/infopath/2007/PartnerControls">Permit</TermName>
          <TermId xmlns="http://schemas.microsoft.com/office/infopath/2007/PartnerControls">e4467778-589e-46f6-9e1c-61f9ba0b732a</TermId>
        </TermInfo>
      </Terms>
    </i922b022cd2b42dc9f02e812771f9aa1>
    <BusinessCase xmlns="ed808597-1e8c-45dd-9329-c042871a9a48" xsi:nil="true"/>
    <DigitalFormEquivalent xmlns="ed808597-1e8c-45dd-9329-c042871a9a48">Solarvista</DigitalFormEquivalent>
    <ImpactBusinessAreas xmlns="ed808597-1e8c-45dd-9329-c042871a9a48" xsi:nil="true"/>
    <RequestNumber xmlns="ed808597-1e8c-45dd-9329-c042871a9a48" xsi:nil="true"/>
    <BusinessArea xmlns="ed808597-1e8c-45dd-9329-c042871a9a48">
      <Value>SHES</Value>
    </BusinessArea>
    <FileName xmlns="ed808597-1e8c-45dd-9329-c042871a9a48">GRP-JMS-ZZ-XX-FM-Z-0309</FileName>
    <Author0 xmlns="ed808597-1e8c-45dd-9329-c042871a9a48">
      <UserInfo>
        <DisplayName>Mitchell, Mark</DisplayName>
        <AccountId>27</AccountId>
        <AccountType/>
      </UserInfo>
    </Author0>
    <GatewayStage xmlns="ed808597-1e8c-45dd-9329-c042871a9a48" xsi:nil="true"/>
    <SubArea xmlns="ed808597-1e8c-45dd-9329-c042871a9a48"/>
    <DisplayFileName xmlns="ed808597-1e8c-45dd-9329-c042871a9a48">GRP-JMS-ZZ-XX-FM-Z-0309</DisplayFileName>
    <_dlc_DocId xmlns="bb023aa3-0173-4f05-93c4-8ff051b0b258">6CEX77QU7VS4-1570173733-477</_dlc_DocId>
    <_dlc_DocIdUrl xmlns="bb023aa3-0173-4f05-93c4-8ff051b0b258">
      <Url>https://murphygroup.sharepoint.com/sites/MIMSIntranet/_layouts/15/DocIdRedir.aspx?ID=6CEX77QU7VS4-1570173733-477</Url>
      <Description>6CEX77QU7VS4-1570173733-477</Description>
    </_dlc_DocIdUrl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a7ff0303208c26eace46ace25d7708ec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95e5784d18e7ed0e87be5c52a8adaeb0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ecurity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mplate"/>
              <xsd:enumeration value="Terms of Reference"/>
              <xsd:enumeration value="Toolbox Talk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E2F6F-C268-426B-9AB5-615E1B28619B}">
  <ds:schemaRefs>
    <ds:schemaRef ds:uri="http://schemas.microsoft.com/office/2006/metadata/properties"/>
    <ds:schemaRef ds:uri="http://schemas.microsoft.com/office/infopath/2007/PartnerControls"/>
    <ds:schemaRef ds:uri="bb023aa3-0173-4f05-93c4-8ff051b0b258"/>
    <ds:schemaRef ds:uri="ed808597-1e8c-45dd-9329-c042871a9a48"/>
  </ds:schemaRefs>
</ds:datastoreItem>
</file>

<file path=customXml/itemProps2.xml><?xml version="1.0" encoding="utf-8"?>
<ds:datastoreItem xmlns:ds="http://schemas.openxmlformats.org/officeDocument/2006/customXml" ds:itemID="{AB60D8CF-CC93-4C23-85C6-3D501BAEF2B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BEC61849-A228-400C-8DF8-6B36578F5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5CC6BC-1CDB-4C9A-A203-506EA3E2DD5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8C33A7C-2EBE-440B-8886-1656A33DF26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35C166B-00FB-45B1-9529-EBCF10BFE6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Updating A4 Potrait Template_2016_V4</Template>
  <TotalTime>9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 Works Permit</vt:lpstr>
    </vt:vector>
  </TitlesOfParts>
  <Company>The Murphy Group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 Works Permit</dc:title>
  <dc:creator>Mitchell, Mark</dc:creator>
  <cp:lastModifiedBy>Luke Hands</cp:lastModifiedBy>
  <cp:revision>5</cp:revision>
  <cp:lastPrinted>2020-08-03T12:41:00Z</cp:lastPrinted>
  <dcterms:created xsi:type="dcterms:W3CDTF">2020-08-03T12:18:00Z</dcterms:created>
  <dcterms:modified xsi:type="dcterms:W3CDTF">2020-08-03T12:41:00Z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0x010100D8079BD9A5FD6B48812696BE9DCD4EC6</vt:lpwstr>
  </property>
  <property fmtid="{D5CDD505-2E9C-101B-9397-08002B2CF9AE}" pid="3" name="CO_Tax_PoliciesAndStrategy">
    <vt:lpwstr/>
  </property>
  <property fmtid="{D5CDD505-2E9C-101B-9397-08002B2CF9AE}" pid="4" name="CandC_Tax_1">
    <vt:lpwstr/>
  </property>
  <property fmtid="{D5CDD505-2E9C-101B-9397-08002B2CF9AE}" pid="5" name="CO_Tax_SubFunction">
    <vt:lpwstr/>
  </property>
  <property fmtid="{D5CDD505-2E9C-101B-9397-08002B2CF9AE}" pid="6" name="CandC_Tax_MIMSCapability">
    <vt:lpwstr/>
  </property>
  <property fmtid="{D5CDD505-2E9C-101B-9397-08002B2CF9AE}" pid="7" name="CandC_Tax_MIMSFunction">
    <vt:lpwstr>87;#SHESQ|7d780a47-1db2-44a7-aa58-891a2153a8f7</vt:lpwstr>
  </property>
  <property fmtid="{D5CDD505-2E9C-101B-9397-08002B2CF9AE}" pid="8" name="CO_Tax_CoreProcesses">
    <vt:lpwstr/>
  </property>
  <property fmtid="{D5CDD505-2E9C-101B-9397-08002B2CF9AE}" pid="9" name="CO_Tax_DocumentType">
    <vt:lpwstr>94;#Form|5a800831-e255-476c-b504-f36338330380</vt:lpwstr>
  </property>
  <property fmtid="{D5CDD505-2E9C-101B-9397-08002B2CF9AE}" pid="10" name="Topic">
    <vt:lpwstr>144;#Hot Works|61cbc5dc-eaf2-4b07-b6f8-25e69c91086c;#145;#Permit|e4467778-589e-46f6-9e1c-61f9ba0b732a</vt:lpwstr>
  </property>
  <property fmtid="{D5CDD505-2E9C-101B-9397-08002B2CF9AE}" pid="11" name="Digital">
    <vt:lpwstr/>
  </property>
  <property fmtid="{D5CDD505-2E9C-101B-9397-08002B2CF9AE}" pid="12" name="Sector Function">
    <vt:lpwstr/>
  </property>
  <property fmtid="{D5CDD505-2E9C-101B-9397-08002B2CF9AE}" pid="13" name="_dlc_DocIdItemGuid">
    <vt:lpwstr>1852cc38-46cd-41b3-8ebd-0d781116af05</vt:lpwstr>
  </property>
  <property fmtid="{D5CDD505-2E9C-101B-9397-08002B2CF9AE}" pid="14" name="MIMSTopic">
    <vt:lpwstr/>
  </property>
  <property fmtid="{D5CDD505-2E9C-101B-9397-08002B2CF9AE}" pid="15" name="Business_Unit_Documentation">
    <vt:lpwstr/>
  </property>
  <property fmtid="{D5CDD505-2E9C-101B-9397-08002B2CF9AE}" pid="16" name="Tags">
    <vt:lpwstr/>
  </property>
</Properties>
</file>