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single" w:sz="4" w:space="0" w:color="002060"/>
          <w:left w:val="single" w:sz="4" w:space="0" w:color="002060"/>
          <w:bottom w:val="single" w:sz="4" w:space="0" w:color="002060"/>
          <w:right w:val="single" w:sz="4" w:space="0" w:color="002060"/>
          <w:insideH w:val="single" w:sz="6" w:space="0" w:color="002060"/>
          <w:insideV w:val="single" w:sz="6" w:space="0" w:color="002060"/>
        </w:tblBorders>
        <w:shd w:val="clear" w:color="auto" w:fill="225A40" w:themeFill="accent1"/>
        <w:tblLayout w:type="fixed"/>
        <w:tblCellMar>
          <w:top w:w="113" w:type="dxa"/>
          <w:bottom w:w="113" w:type="dxa"/>
        </w:tblCellMar>
        <w:tblLook w:val="04A0" w:firstRow="1" w:lastRow="0" w:firstColumn="1" w:lastColumn="0" w:noHBand="0" w:noVBand="1"/>
      </w:tblPr>
      <w:tblGrid>
        <w:gridCol w:w="1980"/>
        <w:gridCol w:w="1556"/>
        <w:gridCol w:w="1560"/>
        <w:gridCol w:w="567"/>
        <w:gridCol w:w="565"/>
        <w:gridCol w:w="146"/>
        <w:gridCol w:w="1259"/>
        <w:gridCol w:w="163"/>
        <w:gridCol w:w="972"/>
        <w:gridCol w:w="297"/>
        <w:gridCol w:w="1391"/>
      </w:tblGrid>
      <w:tr w:rsidR="009A094D" w14:paraId="577092A7" w14:textId="77777777" w:rsidTr="00265C2F">
        <w:trPr>
          <w:trHeight w:val="57"/>
        </w:trPr>
        <w:tc>
          <w:tcPr>
            <w:tcW w:w="947" w:type="pct"/>
            <w:shd w:val="clear" w:color="auto" w:fill="0070C0"/>
            <w:tcMar>
              <w:top w:w="28" w:type="dxa"/>
              <w:left w:w="57" w:type="dxa"/>
              <w:bottom w:w="28" w:type="dxa"/>
              <w:right w:w="57" w:type="dxa"/>
            </w:tcMar>
            <w:vAlign w:val="center"/>
          </w:tcPr>
          <w:p w14:paraId="73484EE0" w14:textId="2D2C18EA" w:rsidR="009A094D" w:rsidRPr="009A094D" w:rsidRDefault="009A094D" w:rsidP="004863AC">
            <w:pPr>
              <w:spacing w:after="0"/>
              <w:contextualSpacing/>
              <w:rPr>
                <w:rStyle w:val="Strong"/>
                <w:color w:val="F2F2F2" w:themeColor="background1" w:themeShade="F2"/>
                <w:sz w:val="18"/>
                <w:szCs w:val="18"/>
              </w:rPr>
            </w:pPr>
            <w:r>
              <w:rPr>
                <w:rStyle w:val="Strong"/>
                <w:color w:val="F2F2F2" w:themeColor="background1" w:themeShade="F2"/>
                <w:sz w:val="18"/>
                <w:szCs w:val="18"/>
              </w:rPr>
              <w:t>PROJECT NAME</w:t>
            </w:r>
          </w:p>
        </w:tc>
        <w:tc>
          <w:tcPr>
            <w:tcW w:w="1490" w:type="pct"/>
            <w:gridSpan w:val="2"/>
            <w:shd w:val="clear" w:color="auto" w:fill="F2F2F2" w:themeFill="background1" w:themeFillShade="F2"/>
            <w:tcMar>
              <w:top w:w="28" w:type="dxa"/>
              <w:left w:w="57" w:type="dxa"/>
              <w:bottom w:w="28" w:type="dxa"/>
              <w:right w:w="57" w:type="dxa"/>
            </w:tcMar>
            <w:vAlign w:val="center"/>
          </w:tcPr>
          <w:p w14:paraId="7A98E55D" w14:textId="0A913E7C" w:rsidR="009A094D" w:rsidRPr="009A094D" w:rsidRDefault="009A094D" w:rsidP="002A1D4C">
            <w:pPr>
              <w:spacing w:after="0"/>
              <w:jc w:val="center"/>
              <w:rPr>
                <w:rFonts w:cs="Arial"/>
                <w:sz w:val="18"/>
                <w:szCs w:val="18"/>
              </w:rPr>
            </w:pPr>
          </w:p>
        </w:tc>
        <w:tc>
          <w:tcPr>
            <w:tcW w:w="541" w:type="pct"/>
            <w:gridSpan w:val="2"/>
            <w:shd w:val="clear" w:color="auto" w:fill="0070C0"/>
            <w:vAlign w:val="center"/>
          </w:tcPr>
          <w:p w14:paraId="56A4172C" w14:textId="553F55D5" w:rsidR="009A094D" w:rsidRPr="009A094D" w:rsidRDefault="009A094D" w:rsidP="002A1D4C">
            <w:pPr>
              <w:spacing w:after="0"/>
              <w:contextualSpacing/>
              <w:jc w:val="center"/>
              <w:rPr>
                <w:rFonts w:cs="Arial"/>
                <w:color w:val="F2F2F2" w:themeColor="background1" w:themeShade="F2"/>
                <w:sz w:val="18"/>
                <w:szCs w:val="18"/>
              </w:rPr>
            </w:pPr>
            <w:r w:rsidRPr="00265C2F">
              <w:rPr>
                <w:rStyle w:val="Strong"/>
                <w:color w:val="FFFFFF" w:themeColor="background1"/>
                <w:sz w:val="18"/>
                <w:szCs w:val="18"/>
              </w:rPr>
              <w:t>Job No.</w:t>
            </w:r>
          </w:p>
        </w:tc>
        <w:tc>
          <w:tcPr>
            <w:tcW w:w="672" w:type="pct"/>
            <w:gridSpan w:val="2"/>
            <w:shd w:val="clear" w:color="auto" w:fill="F2F2F2" w:themeFill="background1" w:themeFillShade="F2"/>
            <w:vAlign w:val="center"/>
          </w:tcPr>
          <w:p w14:paraId="7019CC85" w14:textId="3A4762A9" w:rsidR="009A094D" w:rsidRPr="009A094D" w:rsidRDefault="009A094D" w:rsidP="002A1D4C">
            <w:pPr>
              <w:spacing w:after="0"/>
              <w:contextualSpacing/>
              <w:jc w:val="center"/>
              <w:rPr>
                <w:rFonts w:cs="Arial"/>
                <w:sz w:val="18"/>
                <w:szCs w:val="18"/>
              </w:rPr>
            </w:pPr>
          </w:p>
        </w:tc>
        <w:tc>
          <w:tcPr>
            <w:tcW w:w="685" w:type="pct"/>
            <w:gridSpan w:val="3"/>
            <w:shd w:val="clear" w:color="auto" w:fill="0070C0"/>
            <w:vAlign w:val="center"/>
          </w:tcPr>
          <w:p w14:paraId="28C80CD8" w14:textId="3543A982" w:rsidR="009A094D" w:rsidRPr="009A094D" w:rsidRDefault="009A094D" w:rsidP="002A1D4C">
            <w:pPr>
              <w:spacing w:after="0"/>
              <w:contextualSpacing/>
              <w:jc w:val="center"/>
              <w:rPr>
                <w:rFonts w:cs="Arial"/>
                <w:sz w:val="18"/>
                <w:szCs w:val="18"/>
              </w:rPr>
            </w:pPr>
            <w:r w:rsidRPr="009A094D">
              <w:rPr>
                <w:rFonts w:cs="Arial"/>
                <w:color w:val="F2F2F2" w:themeColor="background1" w:themeShade="F2"/>
                <w:sz w:val="18"/>
                <w:szCs w:val="18"/>
              </w:rPr>
              <w:t>Induction No</w:t>
            </w:r>
          </w:p>
        </w:tc>
        <w:tc>
          <w:tcPr>
            <w:tcW w:w="665" w:type="pct"/>
            <w:shd w:val="clear" w:color="auto" w:fill="F2F2F2" w:themeFill="background1" w:themeFillShade="F2"/>
            <w:vAlign w:val="center"/>
          </w:tcPr>
          <w:p w14:paraId="1DA17E22" w14:textId="77BFFAC4" w:rsidR="009A094D" w:rsidRPr="009A094D" w:rsidRDefault="009A094D" w:rsidP="002A1D4C">
            <w:pPr>
              <w:spacing w:after="0"/>
              <w:contextualSpacing/>
              <w:jc w:val="center"/>
              <w:rPr>
                <w:rFonts w:cs="Arial"/>
                <w:sz w:val="18"/>
                <w:szCs w:val="18"/>
              </w:rPr>
            </w:pPr>
          </w:p>
        </w:tc>
      </w:tr>
      <w:tr w:rsidR="0097080C" w14:paraId="4F62A17B" w14:textId="77777777" w:rsidTr="00265C2F">
        <w:trPr>
          <w:trHeight w:val="397"/>
        </w:trPr>
        <w:tc>
          <w:tcPr>
            <w:tcW w:w="947" w:type="pct"/>
            <w:shd w:val="clear" w:color="auto" w:fill="002060"/>
            <w:tcMar>
              <w:top w:w="28" w:type="dxa"/>
              <w:left w:w="57" w:type="dxa"/>
              <w:bottom w:w="28" w:type="dxa"/>
              <w:right w:w="57" w:type="dxa"/>
            </w:tcMar>
            <w:vAlign w:val="center"/>
          </w:tcPr>
          <w:p w14:paraId="1839326C" w14:textId="020CA4AA" w:rsidR="0097080C" w:rsidRPr="009A094D" w:rsidRDefault="009A094D" w:rsidP="000623A1">
            <w:pPr>
              <w:spacing w:after="0"/>
              <w:contextualSpacing/>
              <w:rPr>
                <w:rStyle w:val="Strong"/>
                <w:color w:val="FFFFFF" w:themeColor="background1"/>
                <w:sz w:val="18"/>
                <w:szCs w:val="18"/>
              </w:rPr>
            </w:pPr>
            <w:r w:rsidRPr="009A094D">
              <w:rPr>
                <w:rStyle w:val="Strong"/>
                <w:color w:val="FFFFFF" w:themeColor="background1"/>
                <w:sz w:val="18"/>
                <w:szCs w:val="18"/>
              </w:rPr>
              <w:t>Method statement no.</w:t>
            </w:r>
          </w:p>
        </w:tc>
        <w:tc>
          <w:tcPr>
            <w:tcW w:w="4053" w:type="pct"/>
            <w:gridSpan w:val="10"/>
            <w:shd w:val="clear" w:color="auto" w:fill="F2F2F2" w:themeFill="background1" w:themeFillShade="F2"/>
            <w:tcMar>
              <w:top w:w="28" w:type="dxa"/>
              <w:left w:w="57" w:type="dxa"/>
              <w:bottom w:w="28" w:type="dxa"/>
              <w:right w:w="57" w:type="dxa"/>
            </w:tcMar>
            <w:vAlign w:val="center"/>
          </w:tcPr>
          <w:p w14:paraId="655029DB" w14:textId="77777777" w:rsidR="0097080C" w:rsidRPr="009A094D" w:rsidRDefault="0097080C" w:rsidP="000623A1">
            <w:pPr>
              <w:spacing w:after="0"/>
              <w:contextualSpacing/>
              <w:rPr>
                <w:rFonts w:cs="Arial"/>
                <w:sz w:val="18"/>
                <w:szCs w:val="18"/>
              </w:rPr>
            </w:pPr>
          </w:p>
        </w:tc>
      </w:tr>
      <w:tr w:rsidR="0097080C" w14:paraId="1FF32BD3" w14:textId="77777777" w:rsidTr="00265C2F">
        <w:trPr>
          <w:trHeight w:val="397"/>
        </w:trPr>
        <w:tc>
          <w:tcPr>
            <w:tcW w:w="947" w:type="pct"/>
            <w:shd w:val="clear" w:color="auto" w:fill="002060"/>
            <w:tcMar>
              <w:top w:w="28" w:type="dxa"/>
              <w:left w:w="57" w:type="dxa"/>
              <w:bottom w:w="28" w:type="dxa"/>
              <w:right w:w="57" w:type="dxa"/>
            </w:tcMar>
            <w:vAlign w:val="center"/>
          </w:tcPr>
          <w:p w14:paraId="15D9CD3E" w14:textId="22F51B81" w:rsidR="0097080C" w:rsidRPr="009A094D" w:rsidRDefault="009A094D" w:rsidP="000623A1">
            <w:pPr>
              <w:spacing w:after="0"/>
              <w:contextualSpacing/>
              <w:rPr>
                <w:rStyle w:val="Strong"/>
                <w:color w:val="FFFFFF" w:themeColor="background1"/>
                <w:sz w:val="18"/>
                <w:szCs w:val="18"/>
              </w:rPr>
            </w:pPr>
            <w:r w:rsidRPr="009A094D">
              <w:rPr>
                <w:rStyle w:val="Strong"/>
                <w:color w:val="FFFFFF" w:themeColor="background1"/>
                <w:sz w:val="18"/>
                <w:szCs w:val="18"/>
              </w:rPr>
              <w:t xml:space="preserve">Home Address </w:t>
            </w:r>
          </w:p>
        </w:tc>
        <w:tc>
          <w:tcPr>
            <w:tcW w:w="4053" w:type="pct"/>
            <w:gridSpan w:val="10"/>
            <w:shd w:val="clear" w:color="auto" w:fill="F2F2F2" w:themeFill="background1" w:themeFillShade="F2"/>
            <w:tcMar>
              <w:top w:w="28" w:type="dxa"/>
              <w:left w:w="57" w:type="dxa"/>
              <w:bottom w:w="28" w:type="dxa"/>
              <w:right w:w="57" w:type="dxa"/>
            </w:tcMar>
            <w:vAlign w:val="center"/>
          </w:tcPr>
          <w:p w14:paraId="5FA38A08" w14:textId="77777777" w:rsidR="0097080C" w:rsidRPr="009A094D" w:rsidRDefault="0097080C" w:rsidP="000623A1">
            <w:pPr>
              <w:spacing w:after="0"/>
              <w:contextualSpacing/>
              <w:rPr>
                <w:rFonts w:cs="Arial"/>
                <w:sz w:val="18"/>
                <w:szCs w:val="18"/>
              </w:rPr>
            </w:pPr>
          </w:p>
        </w:tc>
      </w:tr>
      <w:tr w:rsidR="0097080C" w14:paraId="0B6C9C14" w14:textId="77777777" w:rsidTr="00265C2F">
        <w:trPr>
          <w:trHeight w:val="170"/>
        </w:trPr>
        <w:tc>
          <w:tcPr>
            <w:tcW w:w="947" w:type="pct"/>
            <w:shd w:val="clear" w:color="auto" w:fill="002060"/>
            <w:tcMar>
              <w:top w:w="28" w:type="dxa"/>
              <w:left w:w="57" w:type="dxa"/>
              <w:bottom w:w="28" w:type="dxa"/>
              <w:right w:w="57" w:type="dxa"/>
            </w:tcMar>
            <w:vAlign w:val="center"/>
          </w:tcPr>
          <w:p w14:paraId="4EE50C1A" w14:textId="58E5B347" w:rsidR="0097080C" w:rsidRPr="009A094D" w:rsidRDefault="0097080C" w:rsidP="000623A1">
            <w:pPr>
              <w:spacing w:after="0"/>
              <w:contextualSpacing/>
              <w:rPr>
                <w:rStyle w:val="Strong"/>
                <w:color w:val="FFFFFF" w:themeColor="background1"/>
                <w:sz w:val="18"/>
                <w:szCs w:val="18"/>
              </w:rPr>
            </w:pPr>
            <w:r w:rsidRPr="009A094D">
              <w:rPr>
                <w:rStyle w:val="Strong"/>
                <w:color w:val="FFFFFF" w:themeColor="background1"/>
                <w:sz w:val="18"/>
                <w:szCs w:val="18"/>
              </w:rPr>
              <w:t>Date</w:t>
            </w:r>
            <w:r w:rsidR="009A094D" w:rsidRPr="009A094D">
              <w:rPr>
                <w:rStyle w:val="Strong"/>
                <w:color w:val="FFFFFF" w:themeColor="background1"/>
                <w:sz w:val="18"/>
                <w:szCs w:val="18"/>
              </w:rPr>
              <w:t xml:space="preserve"> of Birth</w:t>
            </w:r>
          </w:p>
        </w:tc>
        <w:tc>
          <w:tcPr>
            <w:tcW w:w="744" w:type="pct"/>
            <w:shd w:val="clear" w:color="auto" w:fill="F2F2F2" w:themeFill="background1" w:themeFillShade="F2"/>
            <w:tcMar>
              <w:top w:w="28" w:type="dxa"/>
              <w:left w:w="57" w:type="dxa"/>
              <w:bottom w:w="28" w:type="dxa"/>
              <w:right w:w="57" w:type="dxa"/>
            </w:tcMar>
            <w:vAlign w:val="center"/>
          </w:tcPr>
          <w:p w14:paraId="440E221A" w14:textId="77777777" w:rsidR="0097080C" w:rsidRPr="009A094D" w:rsidRDefault="0097080C" w:rsidP="000623A1">
            <w:pPr>
              <w:spacing w:after="0"/>
              <w:contextualSpacing/>
              <w:rPr>
                <w:rFonts w:cs="Arial"/>
                <w:sz w:val="18"/>
                <w:szCs w:val="18"/>
              </w:rPr>
            </w:pPr>
          </w:p>
        </w:tc>
        <w:tc>
          <w:tcPr>
            <w:tcW w:w="746" w:type="pct"/>
            <w:shd w:val="clear" w:color="auto" w:fill="002060"/>
            <w:vAlign w:val="center"/>
          </w:tcPr>
          <w:p w14:paraId="6D3F256C" w14:textId="022624A2" w:rsidR="0097080C" w:rsidRPr="009A094D" w:rsidRDefault="009A094D" w:rsidP="000623A1">
            <w:pPr>
              <w:spacing w:after="0"/>
              <w:contextualSpacing/>
              <w:rPr>
                <w:rStyle w:val="Strong"/>
                <w:color w:val="FFFFFF" w:themeColor="background1"/>
                <w:sz w:val="18"/>
                <w:szCs w:val="18"/>
              </w:rPr>
            </w:pPr>
            <w:r w:rsidRPr="009A094D">
              <w:rPr>
                <w:rStyle w:val="Strong"/>
                <w:color w:val="FFFFFF" w:themeColor="background1"/>
                <w:sz w:val="18"/>
                <w:szCs w:val="18"/>
              </w:rPr>
              <w:t>Contact Number</w:t>
            </w:r>
          </w:p>
        </w:tc>
        <w:tc>
          <w:tcPr>
            <w:tcW w:w="611" w:type="pct"/>
            <w:gridSpan w:val="3"/>
            <w:shd w:val="clear" w:color="auto" w:fill="F2F2F2" w:themeFill="background1" w:themeFillShade="F2"/>
            <w:vAlign w:val="center"/>
          </w:tcPr>
          <w:p w14:paraId="2A8B823E" w14:textId="77777777" w:rsidR="0097080C" w:rsidRPr="009A094D" w:rsidRDefault="0097080C" w:rsidP="000623A1">
            <w:pPr>
              <w:spacing w:after="0"/>
              <w:contextualSpacing/>
              <w:rPr>
                <w:rFonts w:cs="Arial"/>
                <w:sz w:val="18"/>
                <w:szCs w:val="18"/>
              </w:rPr>
            </w:pPr>
          </w:p>
        </w:tc>
        <w:tc>
          <w:tcPr>
            <w:tcW w:w="1145" w:type="pct"/>
            <w:gridSpan w:val="3"/>
            <w:shd w:val="clear" w:color="auto" w:fill="002060"/>
            <w:vAlign w:val="center"/>
          </w:tcPr>
          <w:p w14:paraId="45104E7A" w14:textId="74C5F07A" w:rsidR="0097080C" w:rsidRPr="009A094D" w:rsidRDefault="009A094D" w:rsidP="000623A1">
            <w:pPr>
              <w:spacing w:after="0"/>
              <w:contextualSpacing/>
              <w:rPr>
                <w:rStyle w:val="Strong"/>
                <w:color w:val="FFFFFF" w:themeColor="background1"/>
                <w:sz w:val="18"/>
                <w:szCs w:val="18"/>
              </w:rPr>
            </w:pPr>
            <w:r w:rsidRPr="009A094D">
              <w:rPr>
                <w:rStyle w:val="Strong"/>
                <w:color w:val="FFFFFF" w:themeColor="background1"/>
                <w:sz w:val="18"/>
                <w:szCs w:val="18"/>
              </w:rPr>
              <w:t>Postcode</w:t>
            </w:r>
          </w:p>
        </w:tc>
        <w:tc>
          <w:tcPr>
            <w:tcW w:w="807" w:type="pct"/>
            <w:gridSpan w:val="2"/>
            <w:shd w:val="clear" w:color="auto" w:fill="F2F2F2" w:themeFill="background1" w:themeFillShade="F2"/>
            <w:vAlign w:val="center"/>
          </w:tcPr>
          <w:p w14:paraId="1D9F82E0" w14:textId="77777777" w:rsidR="0097080C" w:rsidRPr="009A094D" w:rsidRDefault="0097080C" w:rsidP="000623A1">
            <w:pPr>
              <w:spacing w:after="0"/>
              <w:contextualSpacing/>
              <w:rPr>
                <w:rFonts w:cs="Arial"/>
                <w:sz w:val="18"/>
                <w:szCs w:val="18"/>
              </w:rPr>
            </w:pPr>
          </w:p>
        </w:tc>
      </w:tr>
      <w:tr w:rsidR="0097080C" w14:paraId="7BEB6A55" w14:textId="77777777" w:rsidTr="00265C2F">
        <w:trPr>
          <w:trHeight w:val="170"/>
        </w:trPr>
        <w:tc>
          <w:tcPr>
            <w:tcW w:w="947" w:type="pct"/>
            <w:shd w:val="clear" w:color="auto" w:fill="002060"/>
            <w:tcMar>
              <w:top w:w="28" w:type="dxa"/>
              <w:left w:w="57" w:type="dxa"/>
              <w:bottom w:w="28" w:type="dxa"/>
              <w:right w:w="57" w:type="dxa"/>
            </w:tcMar>
            <w:vAlign w:val="center"/>
          </w:tcPr>
          <w:p w14:paraId="60AC506E" w14:textId="28F941AF" w:rsidR="0097080C" w:rsidRPr="009A094D" w:rsidRDefault="009A094D" w:rsidP="000623A1">
            <w:pPr>
              <w:spacing w:after="0"/>
              <w:contextualSpacing/>
              <w:rPr>
                <w:rStyle w:val="Strong"/>
                <w:color w:val="FFFFFF" w:themeColor="background1"/>
                <w:sz w:val="18"/>
                <w:szCs w:val="18"/>
              </w:rPr>
            </w:pPr>
            <w:r w:rsidRPr="009A094D">
              <w:rPr>
                <w:rStyle w:val="Strong"/>
                <w:color w:val="FFFFFF" w:themeColor="background1"/>
                <w:sz w:val="18"/>
                <w:szCs w:val="18"/>
              </w:rPr>
              <w:t xml:space="preserve">Full </w:t>
            </w:r>
            <w:r w:rsidR="0097080C" w:rsidRPr="009A094D">
              <w:rPr>
                <w:rStyle w:val="Strong"/>
                <w:color w:val="FFFFFF" w:themeColor="background1"/>
                <w:sz w:val="18"/>
                <w:szCs w:val="18"/>
              </w:rPr>
              <w:t>Name</w:t>
            </w:r>
          </w:p>
        </w:tc>
        <w:tc>
          <w:tcPr>
            <w:tcW w:w="2101" w:type="pct"/>
            <w:gridSpan w:val="5"/>
            <w:shd w:val="clear" w:color="auto" w:fill="F2F2F2" w:themeFill="background1" w:themeFillShade="F2"/>
            <w:tcMar>
              <w:top w:w="28" w:type="dxa"/>
              <w:left w:w="57" w:type="dxa"/>
              <w:bottom w:w="28" w:type="dxa"/>
              <w:right w:w="57" w:type="dxa"/>
            </w:tcMar>
            <w:vAlign w:val="center"/>
          </w:tcPr>
          <w:p w14:paraId="4D966965" w14:textId="77777777" w:rsidR="0097080C" w:rsidRPr="009A094D" w:rsidRDefault="0097080C" w:rsidP="000623A1">
            <w:pPr>
              <w:spacing w:after="0"/>
              <w:contextualSpacing/>
              <w:rPr>
                <w:rFonts w:cs="Arial"/>
                <w:sz w:val="18"/>
                <w:szCs w:val="18"/>
              </w:rPr>
            </w:pPr>
          </w:p>
        </w:tc>
        <w:tc>
          <w:tcPr>
            <w:tcW w:w="1145" w:type="pct"/>
            <w:gridSpan w:val="3"/>
            <w:shd w:val="clear" w:color="auto" w:fill="002060"/>
            <w:vAlign w:val="center"/>
          </w:tcPr>
          <w:p w14:paraId="1E5634F0" w14:textId="62520529" w:rsidR="0097080C" w:rsidRPr="009A094D" w:rsidRDefault="009A094D" w:rsidP="000623A1">
            <w:pPr>
              <w:spacing w:after="0"/>
              <w:contextualSpacing/>
              <w:rPr>
                <w:rFonts w:cs="Arial"/>
                <w:color w:val="FFFFFF" w:themeColor="background1"/>
                <w:sz w:val="18"/>
                <w:szCs w:val="18"/>
              </w:rPr>
            </w:pPr>
            <w:r w:rsidRPr="009A094D">
              <w:rPr>
                <w:rStyle w:val="Strong"/>
                <w:color w:val="FFFFFF" w:themeColor="background1"/>
                <w:sz w:val="18"/>
                <w:szCs w:val="18"/>
              </w:rPr>
              <w:t xml:space="preserve">National Insurance </w:t>
            </w:r>
            <w:r w:rsidR="0097080C" w:rsidRPr="009A094D">
              <w:rPr>
                <w:rStyle w:val="Strong"/>
                <w:color w:val="FFFFFF" w:themeColor="background1"/>
                <w:sz w:val="18"/>
                <w:szCs w:val="18"/>
              </w:rPr>
              <w:t>Number</w:t>
            </w:r>
          </w:p>
        </w:tc>
        <w:tc>
          <w:tcPr>
            <w:tcW w:w="807" w:type="pct"/>
            <w:gridSpan w:val="2"/>
            <w:shd w:val="clear" w:color="auto" w:fill="F2F2F2" w:themeFill="background1" w:themeFillShade="F2"/>
            <w:vAlign w:val="center"/>
          </w:tcPr>
          <w:p w14:paraId="6C39AE95" w14:textId="77777777" w:rsidR="0097080C" w:rsidRPr="009A094D" w:rsidRDefault="0097080C" w:rsidP="000623A1">
            <w:pPr>
              <w:spacing w:after="0"/>
              <w:contextualSpacing/>
              <w:rPr>
                <w:rFonts w:cs="Arial"/>
                <w:sz w:val="18"/>
                <w:szCs w:val="18"/>
              </w:rPr>
            </w:pPr>
          </w:p>
        </w:tc>
      </w:tr>
      <w:tr w:rsidR="0097080C" w14:paraId="6B87E896" w14:textId="77777777" w:rsidTr="00265C2F">
        <w:trPr>
          <w:trHeight w:val="170"/>
        </w:trPr>
        <w:tc>
          <w:tcPr>
            <w:tcW w:w="947" w:type="pct"/>
            <w:shd w:val="clear" w:color="auto" w:fill="002060"/>
            <w:tcMar>
              <w:top w:w="28" w:type="dxa"/>
              <w:left w:w="57" w:type="dxa"/>
              <w:bottom w:w="28" w:type="dxa"/>
              <w:right w:w="57" w:type="dxa"/>
            </w:tcMar>
            <w:vAlign w:val="center"/>
          </w:tcPr>
          <w:p w14:paraId="115B47C7" w14:textId="1FB5DEF7" w:rsidR="0097080C" w:rsidRPr="009A094D" w:rsidRDefault="009A094D" w:rsidP="000623A1">
            <w:pPr>
              <w:spacing w:after="0"/>
              <w:contextualSpacing/>
              <w:rPr>
                <w:rStyle w:val="Strong"/>
                <w:color w:val="FFFFFF" w:themeColor="background1"/>
                <w:sz w:val="18"/>
                <w:szCs w:val="18"/>
              </w:rPr>
            </w:pPr>
            <w:bookmarkStart w:id="0" w:name="_Hlk64899953"/>
            <w:r w:rsidRPr="009A094D">
              <w:rPr>
                <w:rStyle w:val="Strong"/>
                <w:color w:val="FFFFFF" w:themeColor="background1"/>
                <w:sz w:val="18"/>
                <w:szCs w:val="18"/>
              </w:rPr>
              <w:t xml:space="preserve">Trade/Occupation </w:t>
            </w:r>
          </w:p>
        </w:tc>
        <w:tc>
          <w:tcPr>
            <w:tcW w:w="2101" w:type="pct"/>
            <w:gridSpan w:val="5"/>
            <w:shd w:val="clear" w:color="auto" w:fill="F2F2F2" w:themeFill="background1" w:themeFillShade="F2"/>
            <w:tcMar>
              <w:top w:w="28" w:type="dxa"/>
              <w:left w:w="57" w:type="dxa"/>
              <w:bottom w:w="28" w:type="dxa"/>
              <w:right w:w="57" w:type="dxa"/>
            </w:tcMar>
            <w:vAlign w:val="center"/>
          </w:tcPr>
          <w:p w14:paraId="75DD4B5F" w14:textId="77777777" w:rsidR="0097080C" w:rsidRPr="009A094D" w:rsidRDefault="0097080C" w:rsidP="000623A1">
            <w:pPr>
              <w:spacing w:after="0"/>
              <w:contextualSpacing/>
              <w:rPr>
                <w:rFonts w:cs="Arial"/>
                <w:sz w:val="18"/>
                <w:szCs w:val="18"/>
              </w:rPr>
            </w:pPr>
          </w:p>
        </w:tc>
        <w:tc>
          <w:tcPr>
            <w:tcW w:w="1145" w:type="pct"/>
            <w:gridSpan w:val="3"/>
            <w:shd w:val="clear" w:color="auto" w:fill="002060"/>
            <w:vAlign w:val="center"/>
          </w:tcPr>
          <w:p w14:paraId="45A1708D" w14:textId="250BE6CE" w:rsidR="0097080C" w:rsidRPr="009A094D" w:rsidRDefault="009A094D" w:rsidP="000623A1">
            <w:pPr>
              <w:spacing w:after="0"/>
              <w:contextualSpacing/>
              <w:rPr>
                <w:rStyle w:val="Strong"/>
                <w:color w:val="FFFFFF" w:themeColor="background1"/>
                <w:sz w:val="18"/>
                <w:szCs w:val="18"/>
              </w:rPr>
            </w:pPr>
            <w:r w:rsidRPr="009A094D">
              <w:rPr>
                <w:rStyle w:val="Strong"/>
                <w:color w:val="FFFFFF" w:themeColor="background1"/>
                <w:sz w:val="18"/>
                <w:szCs w:val="18"/>
              </w:rPr>
              <w:t>UTR Number</w:t>
            </w:r>
          </w:p>
        </w:tc>
        <w:tc>
          <w:tcPr>
            <w:tcW w:w="807" w:type="pct"/>
            <w:gridSpan w:val="2"/>
            <w:shd w:val="clear" w:color="auto" w:fill="F2F2F2" w:themeFill="background1" w:themeFillShade="F2"/>
            <w:vAlign w:val="center"/>
          </w:tcPr>
          <w:p w14:paraId="5D67A092" w14:textId="77777777" w:rsidR="0097080C" w:rsidRPr="009A094D" w:rsidRDefault="0097080C" w:rsidP="000623A1">
            <w:pPr>
              <w:spacing w:after="0"/>
              <w:contextualSpacing/>
              <w:rPr>
                <w:rFonts w:cs="Arial"/>
                <w:sz w:val="18"/>
                <w:szCs w:val="18"/>
              </w:rPr>
            </w:pPr>
          </w:p>
        </w:tc>
      </w:tr>
      <w:bookmarkEnd w:id="0"/>
      <w:tr w:rsidR="002A1D4C" w14:paraId="232EE5CF" w14:textId="77777777" w:rsidTr="00265C2F">
        <w:trPr>
          <w:trHeight w:val="348"/>
        </w:trPr>
        <w:tc>
          <w:tcPr>
            <w:tcW w:w="947" w:type="pct"/>
            <w:shd w:val="clear" w:color="auto" w:fill="002060"/>
            <w:tcMar>
              <w:top w:w="28" w:type="dxa"/>
              <w:left w:w="57" w:type="dxa"/>
              <w:bottom w:w="28" w:type="dxa"/>
              <w:right w:w="57" w:type="dxa"/>
            </w:tcMar>
            <w:vAlign w:val="center"/>
          </w:tcPr>
          <w:p w14:paraId="174C369A" w14:textId="79319A3D" w:rsidR="002A1D4C" w:rsidRPr="009A094D" w:rsidRDefault="004863AC" w:rsidP="009A094D">
            <w:pPr>
              <w:spacing w:after="0"/>
              <w:contextualSpacing/>
              <w:rPr>
                <w:rStyle w:val="Strong"/>
                <w:color w:val="FFFFFF" w:themeColor="background1"/>
                <w:sz w:val="18"/>
                <w:szCs w:val="18"/>
              </w:rPr>
            </w:pPr>
            <w:r w:rsidRPr="009A094D">
              <w:rPr>
                <w:rStyle w:val="Strong"/>
                <w:color w:val="FFFFFF" w:themeColor="background1"/>
                <w:sz w:val="18"/>
                <w:szCs w:val="18"/>
              </w:rPr>
              <w:t xml:space="preserve">Reference </w:t>
            </w:r>
            <w:r w:rsidR="002A1D4C" w:rsidRPr="009A094D">
              <w:rPr>
                <w:rStyle w:val="Strong"/>
                <w:color w:val="FFFFFF" w:themeColor="background1"/>
                <w:sz w:val="18"/>
                <w:szCs w:val="18"/>
              </w:rPr>
              <w:t>Document (if applicable)</w:t>
            </w:r>
          </w:p>
        </w:tc>
        <w:tc>
          <w:tcPr>
            <w:tcW w:w="4053" w:type="pct"/>
            <w:gridSpan w:val="10"/>
            <w:shd w:val="clear" w:color="auto" w:fill="F2F2F2" w:themeFill="background1" w:themeFillShade="F2"/>
            <w:tcMar>
              <w:top w:w="28" w:type="dxa"/>
              <w:left w:w="57" w:type="dxa"/>
              <w:bottom w:w="28" w:type="dxa"/>
              <w:right w:w="57" w:type="dxa"/>
            </w:tcMar>
            <w:vAlign w:val="center"/>
          </w:tcPr>
          <w:p w14:paraId="61D77EF8" w14:textId="77777777" w:rsidR="002A1D4C" w:rsidRPr="009A094D" w:rsidRDefault="002A1D4C" w:rsidP="002A1D4C">
            <w:pPr>
              <w:spacing w:after="0"/>
              <w:contextualSpacing/>
              <w:rPr>
                <w:rFonts w:cs="Arial"/>
                <w:sz w:val="18"/>
                <w:szCs w:val="18"/>
              </w:rPr>
            </w:pPr>
          </w:p>
        </w:tc>
      </w:tr>
      <w:tr w:rsidR="009A094D" w14:paraId="7CFE163D" w14:textId="77777777" w:rsidTr="00265C2F">
        <w:trPr>
          <w:trHeight w:val="348"/>
        </w:trPr>
        <w:tc>
          <w:tcPr>
            <w:tcW w:w="947" w:type="pct"/>
            <w:shd w:val="clear" w:color="auto" w:fill="002060"/>
            <w:tcMar>
              <w:top w:w="28" w:type="dxa"/>
              <w:left w:w="57" w:type="dxa"/>
              <w:bottom w:w="28" w:type="dxa"/>
              <w:right w:w="57" w:type="dxa"/>
            </w:tcMar>
            <w:vAlign w:val="center"/>
          </w:tcPr>
          <w:p w14:paraId="4609B140" w14:textId="22662A06" w:rsidR="009A094D" w:rsidRPr="009A094D" w:rsidRDefault="009A094D" w:rsidP="004863AC">
            <w:pPr>
              <w:spacing w:after="0"/>
              <w:contextualSpacing/>
              <w:rPr>
                <w:rStyle w:val="Strong"/>
                <w:color w:val="FFFFFF" w:themeColor="background1"/>
                <w:sz w:val="18"/>
                <w:szCs w:val="18"/>
              </w:rPr>
            </w:pPr>
            <w:r w:rsidRPr="009A094D">
              <w:rPr>
                <w:rStyle w:val="Strong"/>
                <w:color w:val="FFFFFF" w:themeColor="background1"/>
                <w:sz w:val="18"/>
                <w:szCs w:val="18"/>
              </w:rPr>
              <w:t>Email</w:t>
            </w:r>
          </w:p>
        </w:tc>
        <w:tc>
          <w:tcPr>
            <w:tcW w:w="4053" w:type="pct"/>
            <w:gridSpan w:val="10"/>
            <w:shd w:val="clear" w:color="auto" w:fill="F2F2F2" w:themeFill="background1" w:themeFillShade="F2"/>
            <w:tcMar>
              <w:top w:w="28" w:type="dxa"/>
              <w:left w:w="57" w:type="dxa"/>
              <w:bottom w:w="28" w:type="dxa"/>
              <w:right w:w="57" w:type="dxa"/>
            </w:tcMar>
            <w:vAlign w:val="center"/>
          </w:tcPr>
          <w:p w14:paraId="7CE1C98D" w14:textId="77777777" w:rsidR="009A094D" w:rsidRPr="009A094D" w:rsidRDefault="009A094D" w:rsidP="002A1D4C">
            <w:pPr>
              <w:spacing w:after="0"/>
              <w:contextualSpacing/>
              <w:rPr>
                <w:rFonts w:cs="Arial"/>
                <w:sz w:val="18"/>
                <w:szCs w:val="18"/>
              </w:rPr>
            </w:pPr>
          </w:p>
        </w:tc>
      </w:tr>
      <w:tr w:rsidR="009A094D" w14:paraId="29590ABD" w14:textId="77777777" w:rsidTr="00265C2F">
        <w:trPr>
          <w:trHeight w:val="348"/>
        </w:trPr>
        <w:tc>
          <w:tcPr>
            <w:tcW w:w="947" w:type="pct"/>
            <w:shd w:val="clear" w:color="auto" w:fill="002060"/>
            <w:tcMar>
              <w:top w:w="28" w:type="dxa"/>
              <w:left w:w="57" w:type="dxa"/>
              <w:bottom w:w="28" w:type="dxa"/>
              <w:right w:w="57" w:type="dxa"/>
            </w:tcMar>
            <w:vAlign w:val="center"/>
          </w:tcPr>
          <w:p w14:paraId="387C4BBE" w14:textId="345E2555" w:rsidR="009A094D" w:rsidRPr="009A094D" w:rsidRDefault="009A094D" w:rsidP="004863AC">
            <w:pPr>
              <w:spacing w:after="0"/>
              <w:contextualSpacing/>
              <w:rPr>
                <w:rStyle w:val="Strong"/>
                <w:color w:val="FFFFFF" w:themeColor="background1"/>
                <w:sz w:val="18"/>
                <w:szCs w:val="18"/>
              </w:rPr>
            </w:pPr>
            <w:r w:rsidRPr="009A094D">
              <w:rPr>
                <w:rStyle w:val="Strong"/>
                <w:color w:val="FFFFFF" w:themeColor="background1"/>
                <w:sz w:val="18"/>
                <w:szCs w:val="18"/>
              </w:rPr>
              <w:t>Next of Kin</w:t>
            </w:r>
          </w:p>
        </w:tc>
        <w:tc>
          <w:tcPr>
            <w:tcW w:w="1761" w:type="pct"/>
            <w:gridSpan w:val="3"/>
            <w:shd w:val="clear" w:color="auto" w:fill="F2F2F2" w:themeFill="background1" w:themeFillShade="F2"/>
            <w:tcMar>
              <w:top w:w="28" w:type="dxa"/>
              <w:left w:w="57" w:type="dxa"/>
              <w:bottom w:w="28" w:type="dxa"/>
              <w:right w:w="57" w:type="dxa"/>
            </w:tcMar>
            <w:vAlign w:val="center"/>
          </w:tcPr>
          <w:p w14:paraId="3FE3BC2F" w14:textId="77777777" w:rsidR="009A094D" w:rsidRPr="009A094D" w:rsidRDefault="009A094D" w:rsidP="002A1D4C">
            <w:pPr>
              <w:spacing w:after="0"/>
              <w:contextualSpacing/>
              <w:rPr>
                <w:rFonts w:cs="Arial"/>
                <w:sz w:val="18"/>
                <w:szCs w:val="18"/>
              </w:rPr>
            </w:pPr>
          </w:p>
        </w:tc>
        <w:tc>
          <w:tcPr>
            <w:tcW w:w="1020" w:type="pct"/>
            <w:gridSpan w:val="4"/>
            <w:shd w:val="clear" w:color="auto" w:fill="002060"/>
            <w:vAlign w:val="center"/>
          </w:tcPr>
          <w:p w14:paraId="33A48E25" w14:textId="1D3132A5" w:rsidR="009A094D" w:rsidRPr="009A094D" w:rsidRDefault="009A094D" w:rsidP="002A1D4C">
            <w:pPr>
              <w:spacing w:after="0"/>
              <w:contextualSpacing/>
              <w:rPr>
                <w:rFonts w:cs="Arial"/>
                <w:sz w:val="18"/>
                <w:szCs w:val="18"/>
              </w:rPr>
            </w:pPr>
            <w:r w:rsidRPr="009A094D">
              <w:rPr>
                <w:rFonts w:cs="Arial"/>
                <w:sz w:val="18"/>
                <w:szCs w:val="18"/>
              </w:rPr>
              <w:t xml:space="preserve">Telephone Number </w:t>
            </w:r>
          </w:p>
        </w:tc>
        <w:tc>
          <w:tcPr>
            <w:tcW w:w="1272" w:type="pct"/>
            <w:gridSpan w:val="3"/>
            <w:shd w:val="clear" w:color="auto" w:fill="F2F2F2" w:themeFill="background1" w:themeFillShade="F2"/>
            <w:vAlign w:val="center"/>
          </w:tcPr>
          <w:p w14:paraId="13727757" w14:textId="1D99E2F5" w:rsidR="009A094D" w:rsidRPr="009A094D" w:rsidRDefault="009A094D" w:rsidP="002A1D4C">
            <w:pPr>
              <w:spacing w:after="0"/>
              <w:contextualSpacing/>
              <w:rPr>
                <w:rFonts w:cs="Arial"/>
                <w:sz w:val="18"/>
                <w:szCs w:val="18"/>
              </w:rPr>
            </w:pPr>
          </w:p>
        </w:tc>
      </w:tr>
    </w:tbl>
    <w:p w14:paraId="5932F763" w14:textId="718FB13A" w:rsidR="00C6693B" w:rsidRDefault="00C6693B" w:rsidP="0097080C">
      <w:pPr>
        <w:pStyle w:val="Numberlist"/>
        <w:numPr>
          <w:ilvl w:val="0"/>
          <w:numId w:val="0"/>
        </w:numPr>
        <w:rPr>
          <w:sz w:val="16"/>
          <w:szCs w:val="4"/>
        </w:rPr>
      </w:pPr>
    </w:p>
    <w:tbl>
      <w:tblPr>
        <w:tblW w:w="10485" w:type="dxa"/>
        <w:tblInd w:w="-3" w:type="dxa"/>
        <w:tblBorders>
          <w:top w:val="single" w:sz="6" w:space="0" w:color="002060"/>
          <w:left w:val="single" w:sz="6" w:space="0" w:color="002060"/>
          <w:bottom w:val="single" w:sz="6" w:space="0" w:color="002060"/>
          <w:right w:val="single" w:sz="6" w:space="0" w:color="002060"/>
          <w:insideH w:val="single" w:sz="6" w:space="0" w:color="002060"/>
          <w:insideV w:val="single" w:sz="6" w:space="0" w:color="002060"/>
        </w:tblBorders>
        <w:tblLayout w:type="fixed"/>
        <w:tblLook w:val="0000" w:firstRow="0" w:lastRow="0" w:firstColumn="0" w:lastColumn="0" w:noHBand="0" w:noVBand="0"/>
      </w:tblPr>
      <w:tblGrid>
        <w:gridCol w:w="8926"/>
        <w:gridCol w:w="850"/>
        <w:gridCol w:w="709"/>
      </w:tblGrid>
      <w:tr w:rsidR="009A094D" w:rsidRPr="0062077A" w14:paraId="287CB99B" w14:textId="77777777" w:rsidTr="009A094D">
        <w:trPr>
          <w:trHeight w:val="1206"/>
        </w:trPr>
        <w:tc>
          <w:tcPr>
            <w:tcW w:w="8926" w:type="dxa"/>
            <w:shd w:val="clear" w:color="auto" w:fill="F2F2F2" w:themeFill="background1" w:themeFillShade="F2"/>
          </w:tcPr>
          <w:p w14:paraId="29848B15" w14:textId="28270A4C" w:rsidR="009A094D" w:rsidRDefault="009A094D" w:rsidP="009A094D">
            <w:pPr>
              <w:spacing w:before="120"/>
              <w:rPr>
                <w:rFonts w:cs="Arial"/>
                <w:b/>
                <w:color w:val="000000"/>
                <w:sz w:val="18"/>
              </w:rPr>
            </w:pPr>
            <w:r w:rsidRPr="009A094D">
              <w:rPr>
                <w:rFonts w:cs="Arial"/>
                <w:b/>
                <w:color w:val="000000"/>
                <w:sz w:val="18"/>
              </w:rPr>
              <w:t>ANY MEDICAL PROBLEMS:</w:t>
            </w:r>
            <w:r w:rsidRPr="009A094D">
              <w:rPr>
                <w:rFonts w:cs="Arial"/>
                <w:color w:val="000000"/>
                <w:sz w:val="18"/>
              </w:rPr>
              <w:tab/>
            </w:r>
            <w:r w:rsidRPr="009A094D">
              <w:rPr>
                <w:rFonts w:cs="Arial"/>
                <w:b/>
                <w:color w:val="00B050"/>
                <w:sz w:val="18"/>
              </w:rPr>
              <w:t>YES</w:t>
            </w:r>
            <w:r w:rsidRPr="009A094D">
              <w:rPr>
                <w:rFonts w:cs="Arial"/>
                <w:b/>
                <w:color w:val="000000"/>
                <w:sz w:val="18"/>
              </w:rPr>
              <w:t xml:space="preserve"> / </w:t>
            </w:r>
            <w:r w:rsidRPr="009A094D">
              <w:rPr>
                <w:rFonts w:cs="Arial"/>
                <w:b/>
                <w:color w:val="C00000"/>
                <w:sz w:val="18"/>
              </w:rPr>
              <w:t>NO</w:t>
            </w:r>
            <w:r w:rsidRPr="009A094D">
              <w:rPr>
                <w:rFonts w:cs="Arial"/>
                <w:color w:val="C00000"/>
                <w:sz w:val="18"/>
              </w:rPr>
              <w:t xml:space="preserve"> </w:t>
            </w:r>
            <w:r w:rsidRPr="009A094D">
              <w:rPr>
                <w:rFonts w:cs="Arial"/>
                <w:color w:val="000000"/>
                <w:sz w:val="18"/>
              </w:rPr>
              <w:t xml:space="preserve">(Delete as appropriate) </w:t>
            </w:r>
            <w:r w:rsidRPr="009A094D">
              <w:rPr>
                <w:rFonts w:cs="Arial"/>
                <w:b/>
                <w:color w:val="000000"/>
                <w:sz w:val="18"/>
              </w:rPr>
              <w:t>DETAIL BELOW</w:t>
            </w:r>
          </w:p>
          <w:p w14:paraId="0FBB1490" w14:textId="77A2542F" w:rsidR="009A094D" w:rsidRPr="0062077A" w:rsidRDefault="009A094D" w:rsidP="009A094D">
            <w:pPr>
              <w:spacing w:before="120"/>
              <w:rPr>
                <w:rFonts w:ascii="Calibri" w:hAnsi="Calibri" w:cs="Calibri"/>
                <w:color w:val="000000"/>
                <w:sz w:val="18"/>
              </w:rPr>
            </w:pPr>
            <w:r w:rsidRPr="009A094D">
              <w:rPr>
                <w:rFonts w:cs="Arial"/>
                <w:color w:val="000000"/>
                <w:sz w:val="18"/>
              </w:rPr>
              <w:t xml:space="preserve">(Any medical condition/change in medical condition during this project </w:t>
            </w:r>
            <w:r w:rsidRPr="009A094D">
              <w:rPr>
                <w:rFonts w:cs="Arial"/>
                <w:b/>
                <w:color w:val="000000"/>
                <w:sz w:val="18"/>
              </w:rPr>
              <w:t>must</w:t>
            </w:r>
            <w:r w:rsidRPr="009A094D">
              <w:rPr>
                <w:rFonts w:cs="Arial"/>
                <w:color w:val="000000"/>
                <w:sz w:val="18"/>
              </w:rPr>
              <w:t xml:space="preserve"> be brought to the attention of your supervisor or a Henry Construction Project Manager.  This information is required to protect </w:t>
            </w:r>
            <w:r w:rsidRPr="009A094D">
              <w:rPr>
                <w:rFonts w:cs="Arial"/>
                <w:b/>
                <w:color w:val="000000"/>
                <w:sz w:val="18"/>
              </w:rPr>
              <w:t>your</w:t>
            </w:r>
            <w:r w:rsidRPr="009A094D">
              <w:rPr>
                <w:rFonts w:cs="Arial"/>
                <w:color w:val="000000"/>
                <w:sz w:val="18"/>
              </w:rPr>
              <w:t xml:space="preserve"> Health and Safety, and any details will be treated in strict confidence)</w:t>
            </w:r>
          </w:p>
        </w:tc>
        <w:tc>
          <w:tcPr>
            <w:tcW w:w="850" w:type="dxa"/>
            <w:shd w:val="clear" w:color="auto" w:fill="00B050"/>
          </w:tcPr>
          <w:p w14:paraId="17108353" w14:textId="77777777" w:rsidR="009A094D" w:rsidRDefault="009A094D" w:rsidP="009A094D">
            <w:pPr>
              <w:shd w:val="clear" w:color="auto" w:fill="00B050"/>
              <w:jc w:val="center"/>
              <w:rPr>
                <w:rFonts w:ascii="Calibri" w:hAnsi="Calibri" w:cs="Calibri"/>
                <w:b/>
                <w:color w:val="000000"/>
                <w:sz w:val="18"/>
              </w:rPr>
            </w:pPr>
          </w:p>
          <w:p w14:paraId="6F8AC4AA" w14:textId="77777777" w:rsidR="009A094D" w:rsidRDefault="009A094D" w:rsidP="00F35965">
            <w:pPr>
              <w:jc w:val="center"/>
              <w:rPr>
                <w:rFonts w:ascii="Calibri" w:hAnsi="Calibri" w:cs="Calibri"/>
                <w:b/>
                <w:color w:val="000000"/>
                <w:sz w:val="18"/>
              </w:rPr>
            </w:pPr>
          </w:p>
          <w:p w14:paraId="71845FA1" w14:textId="3F7A13E5" w:rsidR="009A094D" w:rsidRPr="0062077A" w:rsidRDefault="009A094D" w:rsidP="009A094D">
            <w:pPr>
              <w:shd w:val="clear" w:color="auto" w:fill="00B050"/>
              <w:jc w:val="center"/>
              <w:rPr>
                <w:rFonts w:ascii="Calibri" w:hAnsi="Calibri" w:cs="Calibri"/>
                <w:b/>
                <w:sz w:val="18"/>
              </w:rPr>
            </w:pPr>
            <w:r w:rsidRPr="009A094D">
              <w:rPr>
                <w:rFonts w:ascii="Calibri" w:hAnsi="Calibri" w:cs="Calibri"/>
                <w:b/>
                <w:sz w:val="18"/>
              </w:rPr>
              <w:t>YES</w:t>
            </w:r>
          </w:p>
        </w:tc>
        <w:tc>
          <w:tcPr>
            <w:tcW w:w="709" w:type="dxa"/>
            <w:shd w:val="clear" w:color="auto" w:fill="C00000"/>
          </w:tcPr>
          <w:p w14:paraId="7E55A3E9" w14:textId="77777777" w:rsidR="009A094D" w:rsidRPr="009A094D" w:rsidRDefault="009A094D" w:rsidP="00F35965">
            <w:pPr>
              <w:jc w:val="center"/>
              <w:rPr>
                <w:rFonts w:ascii="Calibri" w:hAnsi="Calibri" w:cs="Calibri"/>
                <w:b/>
                <w:sz w:val="18"/>
              </w:rPr>
            </w:pPr>
          </w:p>
          <w:p w14:paraId="367E2EBC" w14:textId="77777777" w:rsidR="009A094D" w:rsidRPr="009A094D" w:rsidRDefault="009A094D" w:rsidP="00F35965">
            <w:pPr>
              <w:jc w:val="center"/>
              <w:rPr>
                <w:rFonts w:ascii="Calibri" w:hAnsi="Calibri" w:cs="Calibri"/>
                <w:b/>
                <w:sz w:val="18"/>
              </w:rPr>
            </w:pPr>
          </w:p>
          <w:p w14:paraId="53135A51" w14:textId="495A07B1" w:rsidR="009A094D" w:rsidRPr="009A094D" w:rsidRDefault="009A094D" w:rsidP="009A094D">
            <w:pPr>
              <w:jc w:val="center"/>
              <w:rPr>
                <w:rFonts w:ascii="Calibri" w:hAnsi="Calibri" w:cs="Calibri"/>
                <w:b/>
                <w:sz w:val="18"/>
              </w:rPr>
            </w:pPr>
            <w:r w:rsidRPr="009A094D">
              <w:rPr>
                <w:rFonts w:ascii="Calibri" w:hAnsi="Calibri" w:cs="Calibri"/>
                <w:b/>
                <w:sz w:val="18"/>
              </w:rPr>
              <w:t>NO</w:t>
            </w:r>
          </w:p>
        </w:tc>
      </w:tr>
      <w:tr w:rsidR="009A094D" w:rsidRPr="0062077A" w14:paraId="55D7DA22" w14:textId="77777777" w:rsidTr="009A094D">
        <w:trPr>
          <w:trHeight w:val="194"/>
        </w:trPr>
        <w:tc>
          <w:tcPr>
            <w:tcW w:w="8926" w:type="dxa"/>
            <w:shd w:val="clear" w:color="auto" w:fill="0070C0"/>
          </w:tcPr>
          <w:p w14:paraId="53E94387" w14:textId="77777777"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Do you suffer from epilepsy or fits?</w:t>
            </w:r>
          </w:p>
        </w:tc>
        <w:tc>
          <w:tcPr>
            <w:tcW w:w="850" w:type="dxa"/>
          </w:tcPr>
          <w:p w14:paraId="36D0722D" w14:textId="77777777" w:rsidR="009A094D" w:rsidRPr="0062077A" w:rsidRDefault="009A094D" w:rsidP="00F35965">
            <w:pPr>
              <w:spacing w:before="120"/>
              <w:rPr>
                <w:rFonts w:ascii="Calibri" w:hAnsi="Calibri" w:cs="Calibri"/>
                <w:color w:val="000000"/>
              </w:rPr>
            </w:pPr>
          </w:p>
        </w:tc>
        <w:tc>
          <w:tcPr>
            <w:tcW w:w="709" w:type="dxa"/>
          </w:tcPr>
          <w:p w14:paraId="75B903E8" w14:textId="77777777" w:rsidR="009A094D" w:rsidRPr="0062077A" w:rsidRDefault="009A094D" w:rsidP="00F35965">
            <w:pPr>
              <w:spacing w:before="120"/>
              <w:rPr>
                <w:rFonts w:ascii="Calibri" w:hAnsi="Calibri" w:cs="Calibri"/>
                <w:color w:val="000000"/>
              </w:rPr>
            </w:pPr>
          </w:p>
        </w:tc>
      </w:tr>
      <w:tr w:rsidR="009A094D" w:rsidRPr="0062077A" w14:paraId="685A8E7E" w14:textId="77777777" w:rsidTr="009A094D">
        <w:trPr>
          <w:trHeight w:val="194"/>
        </w:trPr>
        <w:tc>
          <w:tcPr>
            <w:tcW w:w="8926" w:type="dxa"/>
            <w:shd w:val="clear" w:color="auto" w:fill="0070C0"/>
          </w:tcPr>
          <w:p w14:paraId="54D8381F" w14:textId="77777777"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Are you diabetic needing insulin?</w:t>
            </w:r>
          </w:p>
        </w:tc>
        <w:tc>
          <w:tcPr>
            <w:tcW w:w="850" w:type="dxa"/>
          </w:tcPr>
          <w:p w14:paraId="05EDDB13" w14:textId="77777777" w:rsidR="009A094D" w:rsidRPr="0062077A" w:rsidRDefault="009A094D" w:rsidP="00F35965">
            <w:pPr>
              <w:spacing w:before="120"/>
              <w:rPr>
                <w:rFonts w:ascii="Calibri" w:hAnsi="Calibri" w:cs="Calibri"/>
                <w:color w:val="000000"/>
              </w:rPr>
            </w:pPr>
          </w:p>
        </w:tc>
        <w:tc>
          <w:tcPr>
            <w:tcW w:w="709" w:type="dxa"/>
          </w:tcPr>
          <w:p w14:paraId="10FA2B44" w14:textId="77777777" w:rsidR="009A094D" w:rsidRPr="0062077A" w:rsidRDefault="009A094D" w:rsidP="00F35965">
            <w:pPr>
              <w:spacing w:before="120"/>
              <w:rPr>
                <w:rFonts w:ascii="Calibri" w:hAnsi="Calibri" w:cs="Calibri"/>
                <w:color w:val="000000"/>
              </w:rPr>
            </w:pPr>
          </w:p>
        </w:tc>
      </w:tr>
      <w:tr w:rsidR="009A094D" w:rsidRPr="0062077A" w14:paraId="729FF1F8" w14:textId="77777777" w:rsidTr="009A094D">
        <w:trPr>
          <w:trHeight w:val="194"/>
        </w:trPr>
        <w:tc>
          <w:tcPr>
            <w:tcW w:w="8926" w:type="dxa"/>
            <w:shd w:val="clear" w:color="auto" w:fill="0070C0"/>
          </w:tcPr>
          <w:p w14:paraId="751959DA" w14:textId="77777777"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Do you suffer from Asthma?</w:t>
            </w:r>
          </w:p>
        </w:tc>
        <w:tc>
          <w:tcPr>
            <w:tcW w:w="850" w:type="dxa"/>
          </w:tcPr>
          <w:p w14:paraId="6898F77B" w14:textId="77777777" w:rsidR="009A094D" w:rsidRPr="0062077A" w:rsidRDefault="009A094D" w:rsidP="00F35965">
            <w:pPr>
              <w:spacing w:before="120"/>
              <w:rPr>
                <w:rFonts w:ascii="Calibri" w:hAnsi="Calibri" w:cs="Calibri"/>
                <w:color w:val="000000"/>
              </w:rPr>
            </w:pPr>
          </w:p>
        </w:tc>
        <w:tc>
          <w:tcPr>
            <w:tcW w:w="709" w:type="dxa"/>
          </w:tcPr>
          <w:p w14:paraId="4F5B0A1E" w14:textId="77777777" w:rsidR="009A094D" w:rsidRPr="0062077A" w:rsidRDefault="009A094D" w:rsidP="00F35965">
            <w:pPr>
              <w:spacing w:before="120"/>
              <w:rPr>
                <w:rFonts w:ascii="Calibri" w:hAnsi="Calibri" w:cs="Calibri"/>
                <w:color w:val="000000"/>
              </w:rPr>
            </w:pPr>
          </w:p>
        </w:tc>
      </w:tr>
      <w:tr w:rsidR="009A094D" w:rsidRPr="0062077A" w14:paraId="67B8E996" w14:textId="77777777" w:rsidTr="009A094D">
        <w:trPr>
          <w:trHeight w:val="194"/>
        </w:trPr>
        <w:tc>
          <w:tcPr>
            <w:tcW w:w="8926" w:type="dxa"/>
            <w:shd w:val="clear" w:color="auto" w:fill="0070C0"/>
          </w:tcPr>
          <w:p w14:paraId="7D12A576" w14:textId="77777777"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 xml:space="preserve">Have you ever had blackouts, recurrent </w:t>
            </w:r>
            <w:proofErr w:type="gramStart"/>
            <w:r w:rsidRPr="009A094D">
              <w:rPr>
                <w:rFonts w:cs="Arial"/>
                <w:b/>
                <w:bCs/>
                <w:color w:val="FFFFFF" w:themeColor="background1"/>
                <w:sz w:val="18"/>
              </w:rPr>
              <w:t>dizziness</w:t>
            </w:r>
            <w:proofErr w:type="gramEnd"/>
            <w:r w:rsidRPr="009A094D">
              <w:rPr>
                <w:rFonts w:cs="Arial"/>
                <w:b/>
                <w:bCs/>
                <w:color w:val="FFFFFF" w:themeColor="background1"/>
                <w:sz w:val="18"/>
              </w:rPr>
              <w:t xml:space="preserve"> or any condition, which could cause sudden collapse or incapacity?</w:t>
            </w:r>
          </w:p>
        </w:tc>
        <w:tc>
          <w:tcPr>
            <w:tcW w:w="850" w:type="dxa"/>
          </w:tcPr>
          <w:p w14:paraId="4F628F23" w14:textId="77777777" w:rsidR="009A094D" w:rsidRPr="0062077A" w:rsidRDefault="009A094D" w:rsidP="00F35965">
            <w:pPr>
              <w:spacing w:before="120"/>
              <w:rPr>
                <w:rFonts w:ascii="Calibri" w:hAnsi="Calibri" w:cs="Calibri"/>
                <w:color w:val="000000"/>
              </w:rPr>
            </w:pPr>
          </w:p>
        </w:tc>
        <w:tc>
          <w:tcPr>
            <w:tcW w:w="709" w:type="dxa"/>
          </w:tcPr>
          <w:p w14:paraId="131A0184" w14:textId="77777777" w:rsidR="009A094D" w:rsidRPr="0062077A" w:rsidRDefault="009A094D" w:rsidP="00F35965">
            <w:pPr>
              <w:spacing w:before="120"/>
              <w:rPr>
                <w:rFonts w:ascii="Calibri" w:hAnsi="Calibri" w:cs="Calibri"/>
                <w:color w:val="000000"/>
              </w:rPr>
            </w:pPr>
          </w:p>
        </w:tc>
      </w:tr>
      <w:tr w:rsidR="009A094D" w:rsidRPr="0062077A" w14:paraId="2FF1EA02" w14:textId="77777777" w:rsidTr="009A094D">
        <w:trPr>
          <w:trHeight w:val="194"/>
        </w:trPr>
        <w:tc>
          <w:tcPr>
            <w:tcW w:w="8926" w:type="dxa"/>
            <w:shd w:val="clear" w:color="auto" w:fill="0070C0"/>
          </w:tcPr>
          <w:p w14:paraId="3BE60805" w14:textId="77777777"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 xml:space="preserve">Do you suffer from discomfort or pain in the chest or shortness of breath </w:t>
            </w:r>
            <w:proofErr w:type="gramStart"/>
            <w:r w:rsidRPr="009A094D">
              <w:rPr>
                <w:rFonts w:cs="Arial"/>
                <w:b/>
                <w:bCs/>
                <w:color w:val="FFFFFF" w:themeColor="background1"/>
                <w:sz w:val="18"/>
              </w:rPr>
              <w:t>e.g.</w:t>
            </w:r>
            <w:proofErr w:type="gramEnd"/>
            <w:r w:rsidRPr="009A094D">
              <w:rPr>
                <w:rFonts w:cs="Arial"/>
                <w:b/>
                <w:bCs/>
                <w:color w:val="FFFFFF" w:themeColor="background1"/>
                <w:sz w:val="18"/>
              </w:rPr>
              <w:t xml:space="preserve"> climbing a single flight of stairs? </w:t>
            </w:r>
          </w:p>
        </w:tc>
        <w:tc>
          <w:tcPr>
            <w:tcW w:w="850" w:type="dxa"/>
          </w:tcPr>
          <w:p w14:paraId="02CE6A35" w14:textId="77777777" w:rsidR="009A094D" w:rsidRPr="0062077A" w:rsidRDefault="009A094D" w:rsidP="00F35965">
            <w:pPr>
              <w:spacing w:before="120"/>
              <w:rPr>
                <w:rFonts w:ascii="Calibri" w:hAnsi="Calibri" w:cs="Calibri"/>
                <w:color w:val="000000"/>
              </w:rPr>
            </w:pPr>
          </w:p>
        </w:tc>
        <w:tc>
          <w:tcPr>
            <w:tcW w:w="709" w:type="dxa"/>
          </w:tcPr>
          <w:p w14:paraId="43CD242F" w14:textId="77777777" w:rsidR="009A094D" w:rsidRPr="0062077A" w:rsidRDefault="009A094D" w:rsidP="00F35965">
            <w:pPr>
              <w:spacing w:before="120"/>
              <w:rPr>
                <w:rFonts w:ascii="Calibri" w:hAnsi="Calibri" w:cs="Calibri"/>
                <w:color w:val="000000"/>
              </w:rPr>
            </w:pPr>
          </w:p>
        </w:tc>
      </w:tr>
      <w:tr w:rsidR="009A094D" w:rsidRPr="0062077A" w14:paraId="6FC64F6D" w14:textId="77777777" w:rsidTr="009A094D">
        <w:trPr>
          <w:trHeight w:val="194"/>
        </w:trPr>
        <w:tc>
          <w:tcPr>
            <w:tcW w:w="8926" w:type="dxa"/>
            <w:shd w:val="clear" w:color="auto" w:fill="0070C0"/>
          </w:tcPr>
          <w:p w14:paraId="6EAB0B6A" w14:textId="77777777"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Do you have difficulty hearing normal conversations?</w:t>
            </w:r>
          </w:p>
        </w:tc>
        <w:tc>
          <w:tcPr>
            <w:tcW w:w="850" w:type="dxa"/>
          </w:tcPr>
          <w:p w14:paraId="32E1E6A8" w14:textId="77777777" w:rsidR="009A094D" w:rsidRPr="0062077A" w:rsidRDefault="009A094D" w:rsidP="00F35965">
            <w:pPr>
              <w:spacing w:before="120"/>
              <w:rPr>
                <w:rFonts w:ascii="Calibri" w:hAnsi="Calibri" w:cs="Calibri"/>
                <w:color w:val="000000"/>
              </w:rPr>
            </w:pPr>
          </w:p>
        </w:tc>
        <w:tc>
          <w:tcPr>
            <w:tcW w:w="709" w:type="dxa"/>
          </w:tcPr>
          <w:p w14:paraId="1F5A8C55" w14:textId="77777777" w:rsidR="009A094D" w:rsidRPr="0062077A" w:rsidRDefault="009A094D" w:rsidP="00F35965">
            <w:pPr>
              <w:spacing w:before="120"/>
              <w:rPr>
                <w:rFonts w:ascii="Calibri" w:hAnsi="Calibri" w:cs="Calibri"/>
                <w:color w:val="000000"/>
              </w:rPr>
            </w:pPr>
          </w:p>
        </w:tc>
      </w:tr>
      <w:tr w:rsidR="009A094D" w:rsidRPr="0062077A" w14:paraId="68DA2A02" w14:textId="77777777" w:rsidTr="009A094D">
        <w:trPr>
          <w:trHeight w:val="194"/>
        </w:trPr>
        <w:tc>
          <w:tcPr>
            <w:tcW w:w="8926" w:type="dxa"/>
            <w:shd w:val="clear" w:color="auto" w:fill="0070C0"/>
          </w:tcPr>
          <w:p w14:paraId="25E1EB6E" w14:textId="77777777"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Are you suffering any other condition or taking any medication for a medical condition?</w:t>
            </w:r>
          </w:p>
        </w:tc>
        <w:tc>
          <w:tcPr>
            <w:tcW w:w="850" w:type="dxa"/>
          </w:tcPr>
          <w:p w14:paraId="6711A4EA" w14:textId="77777777" w:rsidR="009A094D" w:rsidRPr="0062077A" w:rsidRDefault="009A094D" w:rsidP="00F35965">
            <w:pPr>
              <w:spacing w:before="120"/>
              <w:rPr>
                <w:rFonts w:ascii="Calibri" w:hAnsi="Calibri" w:cs="Calibri"/>
                <w:sz w:val="16"/>
              </w:rPr>
            </w:pPr>
          </w:p>
        </w:tc>
        <w:tc>
          <w:tcPr>
            <w:tcW w:w="709" w:type="dxa"/>
          </w:tcPr>
          <w:p w14:paraId="2AF08990" w14:textId="77777777" w:rsidR="009A094D" w:rsidRPr="0062077A" w:rsidRDefault="009A094D" w:rsidP="00F35965">
            <w:pPr>
              <w:spacing w:before="120"/>
              <w:rPr>
                <w:rFonts w:ascii="Calibri" w:hAnsi="Calibri" w:cs="Calibri"/>
                <w:color w:val="000000"/>
              </w:rPr>
            </w:pPr>
          </w:p>
        </w:tc>
      </w:tr>
      <w:tr w:rsidR="009A094D" w:rsidRPr="0062077A" w14:paraId="7CC61F84" w14:textId="77777777" w:rsidTr="00265C2F">
        <w:trPr>
          <w:trHeight w:val="194"/>
        </w:trPr>
        <w:tc>
          <w:tcPr>
            <w:tcW w:w="8926" w:type="dxa"/>
            <w:tcBorders>
              <w:bottom w:val="single" w:sz="4" w:space="0" w:color="002060"/>
            </w:tcBorders>
            <w:shd w:val="clear" w:color="auto" w:fill="0070C0"/>
          </w:tcPr>
          <w:p w14:paraId="148A809F" w14:textId="512FB463" w:rsidR="009A094D" w:rsidRPr="009A094D" w:rsidRDefault="009A094D" w:rsidP="00F35965">
            <w:pPr>
              <w:spacing w:before="120"/>
              <w:rPr>
                <w:rFonts w:cs="Arial"/>
                <w:b/>
                <w:bCs/>
                <w:color w:val="FFFFFF" w:themeColor="background1"/>
                <w:sz w:val="18"/>
              </w:rPr>
            </w:pPr>
            <w:r w:rsidRPr="009A094D">
              <w:rPr>
                <w:rFonts w:cs="Arial"/>
                <w:b/>
                <w:bCs/>
                <w:color w:val="FFFFFF" w:themeColor="background1"/>
                <w:sz w:val="18"/>
              </w:rPr>
              <w:t>Do you understand that failure to comply with the site rules will result in disciplinary action being taken which may involve your dismissal from the site under The Health and Safety at Work Act 1974?</w:t>
            </w:r>
          </w:p>
        </w:tc>
        <w:tc>
          <w:tcPr>
            <w:tcW w:w="850" w:type="dxa"/>
            <w:tcBorders>
              <w:bottom w:val="single" w:sz="4" w:space="0" w:color="002060"/>
            </w:tcBorders>
          </w:tcPr>
          <w:p w14:paraId="20750AD6" w14:textId="77777777" w:rsidR="009A094D" w:rsidRPr="0062077A" w:rsidRDefault="009A094D" w:rsidP="00F35965">
            <w:pPr>
              <w:spacing w:before="120"/>
              <w:rPr>
                <w:rFonts w:ascii="Calibri" w:hAnsi="Calibri" w:cs="Calibri"/>
                <w:color w:val="000000"/>
                <w:sz w:val="18"/>
              </w:rPr>
            </w:pPr>
          </w:p>
        </w:tc>
        <w:tc>
          <w:tcPr>
            <w:tcW w:w="709" w:type="dxa"/>
            <w:tcBorders>
              <w:bottom w:val="single" w:sz="4" w:space="0" w:color="002060"/>
            </w:tcBorders>
          </w:tcPr>
          <w:p w14:paraId="452D7AA0" w14:textId="77777777" w:rsidR="009A094D" w:rsidRPr="0062077A" w:rsidRDefault="009A094D" w:rsidP="00F35965">
            <w:pPr>
              <w:spacing w:before="120"/>
              <w:rPr>
                <w:rFonts w:ascii="Calibri" w:hAnsi="Calibri" w:cs="Calibri"/>
                <w:color w:val="000000"/>
                <w:sz w:val="18"/>
              </w:rPr>
            </w:pPr>
          </w:p>
        </w:tc>
      </w:tr>
      <w:tr w:rsidR="009A094D" w:rsidRPr="0062077A" w14:paraId="32112436" w14:textId="77777777" w:rsidTr="00265C2F">
        <w:tc>
          <w:tcPr>
            <w:tcW w:w="10485" w:type="dxa"/>
            <w:gridSpan w:val="3"/>
            <w:tcBorders>
              <w:top w:val="single" w:sz="4" w:space="0" w:color="002060"/>
              <w:left w:val="single" w:sz="4" w:space="0" w:color="002060"/>
              <w:bottom w:val="single" w:sz="4" w:space="0" w:color="002060"/>
              <w:right w:val="single" w:sz="4" w:space="0" w:color="002060"/>
            </w:tcBorders>
            <w:shd w:val="clear" w:color="auto" w:fill="FF0000"/>
          </w:tcPr>
          <w:p w14:paraId="346E40C8" w14:textId="77777777" w:rsidR="009A094D" w:rsidRPr="009A094D" w:rsidRDefault="009A094D" w:rsidP="009A094D">
            <w:pPr>
              <w:jc w:val="center"/>
              <w:rPr>
                <w:rFonts w:cs="Arial"/>
                <w:b/>
                <w:caps/>
                <w:color w:val="F2F2F2" w:themeColor="background1" w:themeShade="F2"/>
                <w:sz w:val="2"/>
                <w:szCs w:val="2"/>
              </w:rPr>
            </w:pPr>
          </w:p>
          <w:p w14:paraId="57B41186" w14:textId="554E35AE" w:rsidR="009A094D" w:rsidRPr="009A094D" w:rsidRDefault="009A094D" w:rsidP="009A094D">
            <w:pPr>
              <w:jc w:val="center"/>
              <w:rPr>
                <w:rFonts w:cs="Arial"/>
                <w:caps/>
                <w:color w:val="F2F2F2" w:themeColor="background1" w:themeShade="F2"/>
                <w:sz w:val="18"/>
                <w:szCs w:val="20"/>
              </w:rPr>
            </w:pPr>
            <w:r w:rsidRPr="009A094D">
              <w:rPr>
                <w:rFonts w:cs="Arial"/>
                <w:b/>
                <w:caps/>
                <w:color w:val="F2F2F2" w:themeColor="background1" w:themeShade="F2"/>
                <w:sz w:val="18"/>
                <w:szCs w:val="20"/>
              </w:rPr>
              <w:t>In signing this induction FORM, you acknowledge your understanding and acceptance of all THE SITE RULES AND SPECIFIC REQUIREMENTS FOR THIS PROJECT</w:t>
            </w:r>
          </w:p>
        </w:tc>
      </w:tr>
    </w:tbl>
    <w:tbl>
      <w:tblPr>
        <w:tblStyle w:val="TableGrid"/>
        <w:tblW w:w="5000" w:type="pct"/>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shd w:val="clear" w:color="auto" w:fill="225A40" w:themeFill="accent1"/>
        <w:tblCellMar>
          <w:top w:w="113" w:type="dxa"/>
          <w:bottom w:w="113" w:type="dxa"/>
        </w:tblCellMar>
        <w:tblLook w:val="04A0" w:firstRow="1" w:lastRow="0" w:firstColumn="1" w:lastColumn="0" w:noHBand="0" w:noVBand="1"/>
      </w:tblPr>
      <w:tblGrid>
        <w:gridCol w:w="2316"/>
        <w:gridCol w:w="1641"/>
        <w:gridCol w:w="1451"/>
        <w:gridCol w:w="1937"/>
        <w:gridCol w:w="1937"/>
        <w:gridCol w:w="1154"/>
      </w:tblGrid>
      <w:tr w:rsidR="006E3FB2" w14:paraId="41A89EB8" w14:textId="77777777" w:rsidTr="00265C2F">
        <w:trPr>
          <w:trHeight w:val="20"/>
          <w:tblHeader/>
        </w:trPr>
        <w:tc>
          <w:tcPr>
            <w:tcW w:w="1110" w:type="pct"/>
            <w:shd w:val="clear" w:color="auto" w:fill="0070C0"/>
            <w:tcMar>
              <w:top w:w="28" w:type="dxa"/>
              <w:left w:w="57" w:type="dxa"/>
              <w:bottom w:w="28" w:type="dxa"/>
              <w:right w:w="57" w:type="dxa"/>
            </w:tcMar>
            <w:vAlign w:val="center"/>
          </w:tcPr>
          <w:p w14:paraId="13496BDB" w14:textId="77777777" w:rsidR="006E3FB2" w:rsidRPr="00665D90" w:rsidRDefault="006E3FB2" w:rsidP="009005EB">
            <w:pPr>
              <w:spacing w:after="0"/>
              <w:jc w:val="center"/>
              <w:rPr>
                <w:rStyle w:val="Strong"/>
                <w:color w:val="FFFFFF" w:themeColor="background1"/>
              </w:rPr>
            </w:pPr>
            <w:r>
              <w:rPr>
                <w:rStyle w:val="Strong"/>
                <w:color w:val="FFFFFF" w:themeColor="background1"/>
              </w:rPr>
              <w:t>Name (Block Capitals)</w:t>
            </w:r>
          </w:p>
        </w:tc>
        <w:tc>
          <w:tcPr>
            <w:tcW w:w="786" w:type="pct"/>
            <w:shd w:val="clear" w:color="auto" w:fill="0070C0"/>
          </w:tcPr>
          <w:p w14:paraId="02BB70B4" w14:textId="3228B1E4" w:rsidR="006E3FB2" w:rsidRDefault="006E3FB2" w:rsidP="009005EB">
            <w:pPr>
              <w:spacing w:after="0"/>
              <w:jc w:val="center"/>
              <w:rPr>
                <w:rStyle w:val="Strong"/>
                <w:color w:val="FFFFFF" w:themeColor="background1"/>
              </w:rPr>
            </w:pPr>
            <w:r>
              <w:rPr>
                <w:rStyle w:val="Strong"/>
                <w:color w:val="FFFFFF" w:themeColor="background1"/>
              </w:rPr>
              <w:t xml:space="preserve">Works Number </w:t>
            </w:r>
          </w:p>
        </w:tc>
        <w:tc>
          <w:tcPr>
            <w:tcW w:w="695" w:type="pct"/>
            <w:shd w:val="clear" w:color="auto" w:fill="0070C0"/>
            <w:vAlign w:val="center"/>
          </w:tcPr>
          <w:p w14:paraId="6BDF4915" w14:textId="77777777" w:rsidR="006E3FB2" w:rsidRDefault="006E3FB2" w:rsidP="009005EB">
            <w:pPr>
              <w:spacing w:after="0"/>
              <w:jc w:val="center"/>
              <w:rPr>
                <w:rStyle w:val="Strong"/>
                <w:color w:val="FFFFFF" w:themeColor="background1"/>
              </w:rPr>
            </w:pPr>
            <w:r>
              <w:rPr>
                <w:rStyle w:val="Strong"/>
                <w:color w:val="FFFFFF" w:themeColor="background1"/>
              </w:rPr>
              <w:t>Company</w:t>
            </w:r>
          </w:p>
        </w:tc>
        <w:tc>
          <w:tcPr>
            <w:tcW w:w="928" w:type="pct"/>
            <w:shd w:val="clear" w:color="auto" w:fill="0070C0"/>
            <w:vAlign w:val="center"/>
          </w:tcPr>
          <w:p w14:paraId="7003A476" w14:textId="77777777" w:rsidR="006E3FB2" w:rsidRPr="009A094D" w:rsidRDefault="006E3FB2" w:rsidP="009005EB">
            <w:pPr>
              <w:spacing w:after="0"/>
              <w:jc w:val="center"/>
              <w:rPr>
                <w:rStyle w:val="Strong"/>
                <w:rFonts w:cs="Arial"/>
                <w:color w:val="FFFFFF" w:themeColor="background1"/>
                <w:sz w:val="18"/>
                <w:szCs w:val="20"/>
              </w:rPr>
            </w:pPr>
            <w:r w:rsidRPr="009A094D">
              <w:rPr>
                <w:rStyle w:val="Strong"/>
                <w:rFonts w:cs="Arial"/>
                <w:color w:val="FFFFFF" w:themeColor="background1"/>
                <w:sz w:val="18"/>
                <w:szCs w:val="20"/>
              </w:rPr>
              <w:t>Job Title</w:t>
            </w:r>
          </w:p>
        </w:tc>
        <w:tc>
          <w:tcPr>
            <w:tcW w:w="928" w:type="pct"/>
            <w:shd w:val="clear" w:color="auto" w:fill="0070C0"/>
            <w:vAlign w:val="center"/>
          </w:tcPr>
          <w:p w14:paraId="56C9411F" w14:textId="77777777" w:rsidR="006E3FB2" w:rsidRPr="009A094D" w:rsidRDefault="006E3FB2" w:rsidP="006E3FB2">
            <w:pPr>
              <w:spacing w:after="0"/>
              <w:jc w:val="center"/>
              <w:rPr>
                <w:rStyle w:val="Strong"/>
                <w:rFonts w:cs="Arial"/>
                <w:color w:val="FFFFFF" w:themeColor="background1"/>
                <w:sz w:val="18"/>
                <w:szCs w:val="20"/>
              </w:rPr>
            </w:pPr>
            <w:r w:rsidRPr="009A094D">
              <w:rPr>
                <w:rStyle w:val="Strong"/>
                <w:rFonts w:cs="Arial"/>
                <w:color w:val="FFFFFF" w:themeColor="background1"/>
                <w:sz w:val="18"/>
                <w:szCs w:val="20"/>
              </w:rPr>
              <w:t>Signature</w:t>
            </w:r>
          </w:p>
        </w:tc>
        <w:tc>
          <w:tcPr>
            <w:tcW w:w="553" w:type="pct"/>
            <w:shd w:val="clear" w:color="auto" w:fill="0070C0"/>
            <w:vAlign w:val="center"/>
          </w:tcPr>
          <w:p w14:paraId="01D41EA7" w14:textId="77777777" w:rsidR="006E3FB2" w:rsidRPr="009A094D" w:rsidRDefault="006E3FB2" w:rsidP="006E3FB2">
            <w:pPr>
              <w:spacing w:after="0"/>
              <w:jc w:val="center"/>
              <w:rPr>
                <w:rStyle w:val="Strong"/>
                <w:rFonts w:cs="Arial"/>
                <w:color w:val="FFFFFF" w:themeColor="background1"/>
                <w:sz w:val="18"/>
                <w:szCs w:val="20"/>
              </w:rPr>
            </w:pPr>
            <w:r w:rsidRPr="009A094D">
              <w:rPr>
                <w:rStyle w:val="Strong"/>
                <w:rFonts w:cs="Arial"/>
                <w:color w:val="FFFFFF" w:themeColor="background1"/>
                <w:sz w:val="18"/>
                <w:szCs w:val="20"/>
              </w:rPr>
              <w:t>Date</w:t>
            </w:r>
          </w:p>
        </w:tc>
      </w:tr>
      <w:tr w:rsidR="006E3FB2" w14:paraId="0CC9F98D" w14:textId="77777777" w:rsidTr="00265C2F">
        <w:trPr>
          <w:trHeight w:val="20"/>
        </w:trPr>
        <w:tc>
          <w:tcPr>
            <w:tcW w:w="1110" w:type="pct"/>
            <w:shd w:val="clear" w:color="auto" w:fill="F2F2F2" w:themeFill="background1" w:themeFillShade="F2"/>
            <w:tcMar>
              <w:top w:w="28" w:type="dxa"/>
              <w:left w:w="57" w:type="dxa"/>
              <w:bottom w:w="28" w:type="dxa"/>
              <w:right w:w="57" w:type="dxa"/>
            </w:tcMar>
            <w:vAlign w:val="center"/>
          </w:tcPr>
          <w:p w14:paraId="7CDDDF92" w14:textId="77777777" w:rsidR="006E3FB2" w:rsidRPr="00066920" w:rsidRDefault="006E3FB2" w:rsidP="00B51188">
            <w:pPr>
              <w:spacing w:after="0"/>
            </w:pPr>
          </w:p>
        </w:tc>
        <w:tc>
          <w:tcPr>
            <w:tcW w:w="786" w:type="pct"/>
            <w:shd w:val="clear" w:color="auto" w:fill="F2F2F2" w:themeFill="background1" w:themeFillShade="F2"/>
          </w:tcPr>
          <w:p w14:paraId="66D6D601" w14:textId="77777777" w:rsidR="006E3FB2" w:rsidRPr="00066920" w:rsidRDefault="006E3FB2" w:rsidP="00B51188">
            <w:pPr>
              <w:spacing w:after="0"/>
            </w:pPr>
          </w:p>
        </w:tc>
        <w:tc>
          <w:tcPr>
            <w:tcW w:w="695" w:type="pct"/>
            <w:shd w:val="clear" w:color="auto" w:fill="F2F2F2" w:themeFill="background1" w:themeFillShade="F2"/>
          </w:tcPr>
          <w:p w14:paraId="5ADCC8D7" w14:textId="77777777" w:rsidR="006E3FB2" w:rsidRPr="00066920" w:rsidRDefault="006E3FB2" w:rsidP="00B51188">
            <w:pPr>
              <w:spacing w:after="0"/>
            </w:pPr>
          </w:p>
        </w:tc>
        <w:tc>
          <w:tcPr>
            <w:tcW w:w="928" w:type="pct"/>
            <w:shd w:val="clear" w:color="auto" w:fill="F2F2F2" w:themeFill="background1" w:themeFillShade="F2"/>
          </w:tcPr>
          <w:p w14:paraId="6311D032" w14:textId="77777777" w:rsidR="006E3FB2" w:rsidRPr="00066920" w:rsidRDefault="006E3FB2" w:rsidP="00B51188">
            <w:pPr>
              <w:spacing w:after="0"/>
            </w:pPr>
          </w:p>
        </w:tc>
        <w:tc>
          <w:tcPr>
            <w:tcW w:w="928" w:type="pct"/>
            <w:shd w:val="clear" w:color="auto" w:fill="F2F2F2" w:themeFill="background1" w:themeFillShade="F2"/>
          </w:tcPr>
          <w:p w14:paraId="3D6D042D" w14:textId="77777777" w:rsidR="006E3FB2" w:rsidRPr="00066920" w:rsidRDefault="006E3FB2" w:rsidP="00B51188">
            <w:pPr>
              <w:spacing w:after="0"/>
            </w:pPr>
          </w:p>
        </w:tc>
        <w:tc>
          <w:tcPr>
            <w:tcW w:w="553" w:type="pct"/>
            <w:shd w:val="clear" w:color="auto" w:fill="F2F2F2" w:themeFill="background1" w:themeFillShade="F2"/>
          </w:tcPr>
          <w:p w14:paraId="1A460F69" w14:textId="412EA84F" w:rsidR="006E3FB2" w:rsidRPr="00066920" w:rsidRDefault="009A094D" w:rsidP="009A094D">
            <w:pPr>
              <w:tabs>
                <w:tab w:val="left" w:pos="810"/>
              </w:tabs>
              <w:spacing w:after="0"/>
            </w:pPr>
            <w:r>
              <w:tab/>
            </w:r>
          </w:p>
        </w:tc>
      </w:tr>
      <w:tr w:rsidR="009A094D" w14:paraId="7D07CBDA" w14:textId="77777777" w:rsidTr="00265C2F">
        <w:trPr>
          <w:trHeight w:val="20"/>
        </w:trPr>
        <w:tc>
          <w:tcPr>
            <w:tcW w:w="1110" w:type="pct"/>
            <w:shd w:val="clear" w:color="auto" w:fill="0070C0"/>
            <w:tcMar>
              <w:top w:w="28" w:type="dxa"/>
              <w:left w:w="57" w:type="dxa"/>
              <w:bottom w:w="28" w:type="dxa"/>
              <w:right w:w="57" w:type="dxa"/>
            </w:tcMar>
            <w:vAlign w:val="center"/>
          </w:tcPr>
          <w:p w14:paraId="4B888DD9" w14:textId="699D5EE4" w:rsidR="009A094D" w:rsidRPr="009A094D" w:rsidRDefault="009A094D" w:rsidP="00B51188">
            <w:pPr>
              <w:spacing w:after="0"/>
              <w:rPr>
                <w:b/>
                <w:bCs/>
              </w:rPr>
            </w:pPr>
            <w:r>
              <w:rPr>
                <w:b/>
                <w:bCs/>
                <w:color w:val="F2F2F2" w:themeColor="background1" w:themeShade="F2"/>
              </w:rPr>
              <w:t>Inducted by:</w:t>
            </w:r>
          </w:p>
        </w:tc>
        <w:tc>
          <w:tcPr>
            <w:tcW w:w="2409" w:type="pct"/>
            <w:gridSpan w:val="3"/>
            <w:shd w:val="clear" w:color="auto" w:fill="F2F2F2" w:themeFill="background1" w:themeFillShade="F2"/>
          </w:tcPr>
          <w:p w14:paraId="7687CE98" w14:textId="77777777" w:rsidR="009A094D" w:rsidRPr="00066920" w:rsidRDefault="009A094D" w:rsidP="00B51188">
            <w:pPr>
              <w:spacing w:after="0"/>
            </w:pPr>
          </w:p>
        </w:tc>
        <w:tc>
          <w:tcPr>
            <w:tcW w:w="928" w:type="pct"/>
            <w:shd w:val="clear" w:color="auto" w:fill="F2F2F2" w:themeFill="background1" w:themeFillShade="F2"/>
          </w:tcPr>
          <w:p w14:paraId="530D9C85" w14:textId="77777777" w:rsidR="009A094D" w:rsidRPr="00066920" w:rsidRDefault="009A094D" w:rsidP="00B51188">
            <w:pPr>
              <w:spacing w:after="0"/>
            </w:pPr>
          </w:p>
        </w:tc>
        <w:tc>
          <w:tcPr>
            <w:tcW w:w="553" w:type="pct"/>
            <w:shd w:val="clear" w:color="auto" w:fill="F2F2F2" w:themeFill="background1" w:themeFillShade="F2"/>
          </w:tcPr>
          <w:p w14:paraId="4C3A8B88" w14:textId="77777777" w:rsidR="009A094D" w:rsidRDefault="009A094D" w:rsidP="009A094D">
            <w:pPr>
              <w:tabs>
                <w:tab w:val="left" w:pos="810"/>
              </w:tabs>
              <w:spacing w:after="0"/>
            </w:pPr>
          </w:p>
        </w:tc>
      </w:tr>
    </w:tbl>
    <w:tbl>
      <w:tblPr>
        <w:tblW w:w="10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80"/>
        <w:gridCol w:w="5080"/>
      </w:tblGrid>
      <w:tr w:rsidR="009A094D" w:rsidRPr="009A094D" w14:paraId="23D19B1A" w14:textId="77777777" w:rsidTr="00F35965">
        <w:trPr>
          <w:trHeight w:val="2513"/>
          <w:jc w:val="center"/>
        </w:trPr>
        <w:tc>
          <w:tcPr>
            <w:tcW w:w="5080" w:type="dxa"/>
            <w:vMerge w:val="restart"/>
          </w:tcPr>
          <w:p w14:paraId="7D0E919B" w14:textId="77777777" w:rsidR="009A094D" w:rsidRPr="009A094D" w:rsidRDefault="009A094D" w:rsidP="009A094D">
            <w:pPr>
              <w:spacing w:after="0" w:line="240" w:lineRule="auto"/>
              <w:rPr>
                <w:rFonts w:eastAsia="Times New Roman" w:cs="Arial"/>
                <w:b/>
                <w:bCs/>
                <w:sz w:val="16"/>
                <w:szCs w:val="16"/>
                <w:u w:val="single"/>
              </w:rPr>
            </w:pPr>
            <w:bookmarkStart w:id="1" w:name="_Hlk64900777"/>
            <w:r w:rsidRPr="009A094D">
              <w:rPr>
                <w:rFonts w:eastAsia="Times New Roman" w:cs="Arial"/>
                <w:b/>
                <w:bCs/>
                <w:sz w:val="16"/>
                <w:szCs w:val="16"/>
                <w:u w:val="single"/>
              </w:rPr>
              <w:lastRenderedPageBreak/>
              <w:t>Your Duties and Responsibilities</w:t>
            </w:r>
          </w:p>
          <w:p w14:paraId="32F4D468" w14:textId="77777777" w:rsidR="009A094D" w:rsidRPr="009A094D" w:rsidRDefault="009A094D" w:rsidP="009A094D">
            <w:pPr>
              <w:spacing w:after="0" w:line="240" w:lineRule="auto"/>
              <w:rPr>
                <w:rFonts w:eastAsia="Times New Roman" w:cs="Arial"/>
                <w:sz w:val="16"/>
                <w:szCs w:val="16"/>
              </w:rPr>
            </w:pPr>
            <w:proofErr w:type="gramStart"/>
            <w:r w:rsidRPr="009A094D">
              <w:rPr>
                <w:rFonts w:eastAsia="Times New Roman" w:cs="Arial"/>
                <w:color w:val="008000"/>
                <w:sz w:val="16"/>
                <w:szCs w:val="16"/>
              </w:rPr>
              <w:t>ALWAYS</w:t>
            </w:r>
            <w:r w:rsidRPr="009A094D">
              <w:rPr>
                <w:rFonts w:eastAsia="Times New Roman" w:cs="Arial"/>
                <w:sz w:val="16"/>
                <w:szCs w:val="16"/>
              </w:rPr>
              <w:t xml:space="preserve">  take</w:t>
            </w:r>
            <w:proofErr w:type="gramEnd"/>
            <w:r w:rsidRPr="009A094D">
              <w:rPr>
                <w:rFonts w:eastAsia="Times New Roman" w:cs="Arial"/>
                <w:sz w:val="16"/>
                <w:szCs w:val="16"/>
              </w:rPr>
              <w:t xml:space="preserve"> care of yourself and others who might be affected by what you do or don’t do</w:t>
            </w:r>
          </w:p>
          <w:p w14:paraId="75855F3D" w14:textId="72B3BF55"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Pr>
                <w:rFonts w:eastAsia="Times New Roman" w:cs="Arial"/>
                <w:color w:val="008000"/>
                <w:sz w:val="16"/>
                <w:szCs w:val="16"/>
              </w:rPr>
              <w:t xml:space="preserve"> </w:t>
            </w:r>
            <w:r w:rsidRPr="009A094D">
              <w:rPr>
                <w:rFonts w:eastAsia="Times New Roman" w:cs="Arial"/>
                <w:sz w:val="16"/>
                <w:szCs w:val="16"/>
              </w:rPr>
              <w:t xml:space="preserve">cooperate with your employer and follow the instructions of your supervisor on all health &amp; safety matters at all </w:t>
            </w:r>
            <w:proofErr w:type="gramStart"/>
            <w:r w:rsidRPr="009A094D">
              <w:rPr>
                <w:rFonts w:eastAsia="Times New Roman" w:cs="Arial"/>
                <w:sz w:val="16"/>
                <w:szCs w:val="16"/>
              </w:rPr>
              <w:t>times</w:t>
            </w:r>
            <w:proofErr w:type="gramEnd"/>
          </w:p>
          <w:p w14:paraId="18A38F9D"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understand and comply with all Site Rules, Safety </w:t>
            </w:r>
            <w:proofErr w:type="gramStart"/>
            <w:r w:rsidRPr="009A094D">
              <w:rPr>
                <w:rFonts w:eastAsia="Times New Roman" w:cs="Arial"/>
                <w:sz w:val="16"/>
                <w:szCs w:val="16"/>
              </w:rPr>
              <w:t>Signs</w:t>
            </w:r>
            <w:proofErr w:type="gramEnd"/>
            <w:r w:rsidRPr="009A094D">
              <w:rPr>
                <w:rFonts w:eastAsia="Times New Roman" w:cs="Arial"/>
                <w:sz w:val="16"/>
                <w:szCs w:val="16"/>
              </w:rPr>
              <w:t xml:space="preserve"> and the requirements of ‘safe systems of work’ such as Method Statements, Risk / COSHH Assessments &amp; Permits</w:t>
            </w:r>
          </w:p>
          <w:p w14:paraId="55C9359A"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report all hazards - unsafe situations, near misses, damage, </w:t>
            </w:r>
            <w:proofErr w:type="gramStart"/>
            <w:r w:rsidRPr="009A094D">
              <w:rPr>
                <w:rFonts w:eastAsia="Times New Roman" w:cs="Arial"/>
                <w:sz w:val="16"/>
                <w:szCs w:val="16"/>
              </w:rPr>
              <w:t>defects</w:t>
            </w:r>
            <w:proofErr w:type="gramEnd"/>
            <w:r w:rsidRPr="009A094D">
              <w:rPr>
                <w:rFonts w:eastAsia="Times New Roman" w:cs="Arial"/>
                <w:sz w:val="16"/>
                <w:szCs w:val="16"/>
              </w:rPr>
              <w:t xml:space="preserve"> and accidents to your supervisor</w:t>
            </w:r>
          </w:p>
          <w:p w14:paraId="231A3E4C"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inform your supervisor of any issues / complaints / suggestions relating to health and safety on your site</w:t>
            </w:r>
          </w:p>
          <w:p w14:paraId="40D4ABEC"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interfere with or misuse safety equipment.</w:t>
            </w:r>
          </w:p>
          <w:p w14:paraId="39D44D0F"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work under the influence of alcohol or drugs – inform your supervisor of any prescribed drugs you are taking which could affect your </w:t>
            </w:r>
            <w:proofErr w:type="gramStart"/>
            <w:r w:rsidRPr="009A094D">
              <w:rPr>
                <w:rFonts w:eastAsia="Times New Roman" w:cs="Arial"/>
                <w:sz w:val="16"/>
                <w:szCs w:val="16"/>
              </w:rPr>
              <w:t>work</w:t>
            </w:r>
            <w:proofErr w:type="gramEnd"/>
          </w:p>
          <w:p w14:paraId="209D0780"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b/>
                <w:bCs/>
                <w:sz w:val="16"/>
                <w:szCs w:val="16"/>
              </w:rPr>
              <w:t>REMEMBER</w:t>
            </w:r>
            <w:r w:rsidRPr="009A094D">
              <w:rPr>
                <w:rFonts w:eastAsia="Times New Roman" w:cs="Arial"/>
                <w:sz w:val="16"/>
                <w:szCs w:val="16"/>
              </w:rPr>
              <w:t xml:space="preserve"> – if in doubt, ask your supervisor</w:t>
            </w:r>
          </w:p>
        </w:tc>
        <w:tc>
          <w:tcPr>
            <w:tcW w:w="5080" w:type="dxa"/>
          </w:tcPr>
          <w:p w14:paraId="4335852D"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b/>
                <w:bCs/>
                <w:sz w:val="16"/>
                <w:szCs w:val="16"/>
                <w:u w:val="single"/>
              </w:rPr>
              <w:t>Excavations</w:t>
            </w:r>
            <w:r w:rsidRPr="009A094D">
              <w:rPr>
                <w:rFonts w:eastAsia="Times New Roman" w:cs="Arial"/>
                <w:sz w:val="16"/>
                <w:szCs w:val="16"/>
              </w:rPr>
              <w:t xml:space="preserve"> every year workers are killed or seriously injured working in </w:t>
            </w:r>
            <w:proofErr w:type="gramStart"/>
            <w:r w:rsidRPr="009A094D">
              <w:rPr>
                <w:rFonts w:eastAsia="Times New Roman" w:cs="Arial"/>
                <w:sz w:val="16"/>
                <w:szCs w:val="16"/>
              </w:rPr>
              <w:t>excavations</w:t>
            </w:r>
            <w:proofErr w:type="gramEnd"/>
          </w:p>
          <w:p w14:paraId="7742FAB8" w14:textId="164BBD8E"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Pr>
                <w:rFonts w:eastAsia="Times New Roman" w:cs="Arial"/>
                <w:color w:val="008000"/>
                <w:sz w:val="16"/>
                <w:szCs w:val="16"/>
              </w:rPr>
              <w:t xml:space="preserve"> </w:t>
            </w:r>
            <w:r w:rsidRPr="009A094D">
              <w:rPr>
                <w:rFonts w:eastAsia="Times New Roman" w:cs="Arial"/>
                <w:sz w:val="16"/>
                <w:szCs w:val="16"/>
              </w:rPr>
              <w:t>have</w:t>
            </w:r>
            <w:r w:rsidRPr="009A094D">
              <w:rPr>
                <w:rFonts w:eastAsia="Times New Roman" w:cs="Arial"/>
                <w:b/>
                <w:bCs/>
                <w:sz w:val="16"/>
                <w:szCs w:val="16"/>
              </w:rPr>
              <w:t xml:space="preserve"> a </w:t>
            </w:r>
            <w:r w:rsidRPr="009A094D">
              <w:rPr>
                <w:rFonts w:eastAsia="Times New Roman" w:cs="Arial"/>
                <w:sz w:val="16"/>
                <w:szCs w:val="16"/>
              </w:rPr>
              <w:t>valid Permit to Dig prior to excavating</w:t>
            </w:r>
          </w:p>
          <w:p w14:paraId="5F9949D8"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locate all known services by hand digging to expose </w:t>
            </w:r>
            <w:proofErr w:type="gramStart"/>
            <w:r w:rsidRPr="009A094D">
              <w:rPr>
                <w:rFonts w:eastAsia="Times New Roman" w:cs="Arial"/>
                <w:sz w:val="16"/>
                <w:szCs w:val="16"/>
              </w:rPr>
              <w:t>them</w:t>
            </w:r>
            <w:proofErr w:type="gramEnd"/>
          </w:p>
          <w:p w14:paraId="16B2DDFB"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ensure the area has been CAT </w:t>
            </w:r>
            <w:proofErr w:type="gramStart"/>
            <w:r w:rsidRPr="009A094D">
              <w:rPr>
                <w:rFonts w:eastAsia="Times New Roman" w:cs="Arial"/>
                <w:sz w:val="16"/>
                <w:szCs w:val="16"/>
              </w:rPr>
              <w:t>scanned</w:t>
            </w:r>
            <w:proofErr w:type="gramEnd"/>
          </w:p>
          <w:p w14:paraId="66FA98FC"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hand dig within 500mm of a known service</w:t>
            </w:r>
          </w:p>
          <w:p w14:paraId="36CBDB3B"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inspect an excavation before entering</w:t>
            </w:r>
          </w:p>
          <w:p w14:paraId="45A63E8D"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protect side of excavations from collapse – your supervisor and the method statement will provide </w:t>
            </w:r>
            <w:proofErr w:type="gramStart"/>
            <w:r w:rsidRPr="009A094D">
              <w:rPr>
                <w:rFonts w:eastAsia="Times New Roman" w:cs="Arial"/>
                <w:sz w:val="16"/>
                <w:szCs w:val="16"/>
              </w:rPr>
              <w:t>details</w:t>
            </w:r>
            <w:proofErr w:type="gramEnd"/>
          </w:p>
          <w:p w14:paraId="15BA7214"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provide adequate barriers around an excavation</w:t>
            </w:r>
          </w:p>
          <w:p w14:paraId="2CB72E5A"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provide safe access – typically tied ladder </w:t>
            </w:r>
            <w:proofErr w:type="gramStart"/>
            <w:r w:rsidRPr="009A094D">
              <w:rPr>
                <w:rFonts w:eastAsia="Times New Roman" w:cs="Arial"/>
                <w:sz w:val="16"/>
                <w:szCs w:val="16"/>
              </w:rPr>
              <w:t>access</w:t>
            </w:r>
            <w:proofErr w:type="gramEnd"/>
          </w:p>
          <w:p w14:paraId="0A79F84F" w14:textId="77777777" w:rsidR="009A094D" w:rsidRPr="009A094D" w:rsidRDefault="009A094D" w:rsidP="009A094D">
            <w:pPr>
              <w:spacing w:after="0" w:line="240" w:lineRule="auto"/>
              <w:rPr>
                <w:rFonts w:eastAsia="Times New Roman" w:cs="Arial"/>
                <w:sz w:val="16"/>
                <w:szCs w:val="16"/>
              </w:rPr>
            </w:pPr>
            <w:proofErr w:type="spellStart"/>
            <w:r w:rsidRPr="009A094D">
              <w:rPr>
                <w:rFonts w:eastAsia="Times New Roman" w:cs="Arial"/>
                <w:color w:val="FF0000"/>
                <w:sz w:val="16"/>
                <w:szCs w:val="16"/>
              </w:rPr>
              <w:t>NEVER</w:t>
            </w:r>
            <w:r w:rsidRPr="009A094D">
              <w:rPr>
                <w:rFonts w:eastAsia="Times New Roman" w:cs="Arial"/>
                <w:sz w:val="16"/>
                <w:szCs w:val="16"/>
              </w:rPr>
              <w:t>enter</w:t>
            </w:r>
            <w:proofErr w:type="spellEnd"/>
            <w:r w:rsidRPr="009A094D">
              <w:rPr>
                <w:rFonts w:eastAsia="Times New Roman" w:cs="Arial"/>
                <w:sz w:val="16"/>
                <w:szCs w:val="16"/>
              </w:rPr>
              <w:t xml:space="preserve"> an excavation unless authorized &amp; safe to do so.</w:t>
            </w:r>
          </w:p>
          <w:p w14:paraId="0437985D"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 xml:space="preserve">NEVER </w:t>
            </w:r>
            <w:r w:rsidRPr="009A094D">
              <w:rPr>
                <w:rFonts w:eastAsia="Times New Roman" w:cs="Arial"/>
                <w:sz w:val="16"/>
                <w:szCs w:val="16"/>
              </w:rPr>
              <w:t>throw tools or materials into an excavation</w:t>
            </w:r>
          </w:p>
          <w:p w14:paraId="63DCDAF6"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jump over or into and excavation</w:t>
            </w:r>
          </w:p>
          <w:p w14:paraId="2AC8EB88"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load the sides of an excavation with plant or materials</w:t>
            </w:r>
          </w:p>
          <w:p w14:paraId="790083EA"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FF0000"/>
                <w:sz w:val="16"/>
                <w:szCs w:val="16"/>
              </w:rPr>
              <w:t>NEVER</w:t>
            </w:r>
            <w:r w:rsidRPr="009A094D">
              <w:rPr>
                <w:rFonts w:eastAsia="Times New Roman" w:cs="Arial"/>
                <w:sz w:val="16"/>
                <w:szCs w:val="16"/>
              </w:rPr>
              <w:t xml:space="preserve"> site exhaust emitting plant near to or in an excavation</w:t>
            </w:r>
          </w:p>
        </w:tc>
      </w:tr>
      <w:tr w:rsidR="009A094D" w:rsidRPr="009A094D" w14:paraId="06504FDD" w14:textId="77777777" w:rsidTr="00F35965">
        <w:trPr>
          <w:trHeight w:val="184"/>
          <w:jc w:val="center"/>
        </w:trPr>
        <w:tc>
          <w:tcPr>
            <w:tcW w:w="5080" w:type="dxa"/>
            <w:vMerge/>
          </w:tcPr>
          <w:p w14:paraId="3B37E7EC" w14:textId="77777777" w:rsidR="009A094D" w:rsidRPr="009A094D" w:rsidRDefault="009A094D" w:rsidP="009A094D">
            <w:pPr>
              <w:spacing w:after="0" w:line="240" w:lineRule="auto"/>
              <w:rPr>
                <w:rFonts w:eastAsia="Times New Roman" w:cs="Arial"/>
                <w:b/>
                <w:bCs/>
                <w:sz w:val="16"/>
                <w:szCs w:val="16"/>
                <w:u w:val="single"/>
              </w:rPr>
            </w:pPr>
          </w:p>
        </w:tc>
        <w:tc>
          <w:tcPr>
            <w:tcW w:w="5080" w:type="dxa"/>
            <w:vMerge w:val="restart"/>
          </w:tcPr>
          <w:p w14:paraId="6AC91A67" w14:textId="77777777" w:rsidR="009A094D" w:rsidRPr="009A094D" w:rsidRDefault="009A094D" w:rsidP="009A094D">
            <w:pPr>
              <w:spacing w:after="0" w:line="240" w:lineRule="auto"/>
              <w:rPr>
                <w:rFonts w:eastAsia="Times New Roman" w:cs="Arial"/>
                <w:b/>
                <w:bCs/>
                <w:sz w:val="16"/>
                <w:szCs w:val="16"/>
              </w:rPr>
            </w:pPr>
            <w:r w:rsidRPr="009A094D">
              <w:rPr>
                <w:rFonts w:eastAsia="Times New Roman" w:cs="Arial"/>
                <w:b/>
                <w:bCs/>
                <w:sz w:val="16"/>
                <w:szCs w:val="16"/>
                <w:u w:val="single"/>
              </w:rPr>
              <w:t>Plant and Equipment</w:t>
            </w:r>
            <w:r w:rsidRPr="009A094D">
              <w:rPr>
                <w:rFonts w:eastAsia="Times New Roman" w:cs="Arial"/>
                <w:sz w:val="16"/>
                <w:szCs w:val="16"/>
              </w:rPr>
              <w:t>18% of fatalities in construction are associated with transport/mobile plant – remember plant and equipment can be hazardous to the user too.</w:t>
            </w:r>
          </w:p>
          <w:p w14:paraId="4006E12C"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obtain permission from your supervisor before using / operating plant or equipment</w:t>
            </w:r>
          </w:p>
          <w:p w14:paraId="62F92348"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use the plant or equipment only for the purpose and in conditions for which it is </w:t>
            </w:r>
            <w:proofErr w:type="gramStart"/>
            <w:r w:rsidRPr="009A094D">
              <w:rPr>
                <w:rFonts w:eastAsia="Times New Roman" w:cs="Arial"/>
                <w:sz w:val="16"/>
                <w:szCs w:val="16"/>
              </w:rPr>
              <w:t>intended</w:t>
            </w:r>
            <w:proofErr w:type="gramEnd"/>
          </w:p>
          <w:p w14:paraId="0ACB7A3E"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 xml:space="preserve">ALWAYS </w:t>
            </w:r>
            <w:r w:rsidRPr="009A094D">
              <w:rPr>
                <w:rFonts w:eastAsia="Times New Roman" w:cs="Arial"/>
                <w:sz w:val="16"/>
                <w:szCs w:val="16"/>
              </w:rPr>
              <w:t>inspect plant and equipment including electrical leads before using – report any defect/damage to your supervisor immediately.</w:t>
            </w:r>
          </w:p>
          <w:p w14:paraId="3B1D6461"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 xml:space="preserve">ALWAYS </w:t>
            </w:r>
            <w:r w:rsidRPr="009A094D">
              <w:rPr>
                <w:rFonts w:eastAsia="Times New Roman" w:cs="Arial"/>
                <w:sz w:val="16"/>
                <w:szCs w:val="16"/>
              </w:rPr>
              <w:t xml:space="preserve">ensure you are using all the safety equipment provided, such as PPE, </w:t>
            </w:r>
            <w:proofErr w:type="gramStart"/>
            <w:r w:rsidRPr="009A094D">
              <w:rPr>
                <w:rFonts w:eastAsia="Times New Roman" w:cs="Arial"/>
                <w:sz w:val="16"/>
                <w:szCs w:val="16"/>
              </w:rPr>
              <w:t>guards</w:t>
            </w:r>
            <w:proofErr w:type="gramEnd"/>
            <w:r w:rsidRPr="009A094D">
              <w:rPr>
                <w:rFonts w:eastAsia="Times New Roman" w:cs="Arial"/>
                <w:sz w:val="16"/>
                <w:szCs w:val="16"/>
              </w:rPr>
              <w:t xml:space="preserve"> and seatbelts.</w:t>
            </w:r>
          </w:p>
          <w:p w14:paraId="71A0BE7E"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keep to vehicle / plant routes when operating plant and operate at safe speeds lower than the site speed </w:t>
            </w:r>
            <w:proofErr w:type="gramStart"/>
            <w:r w:rsidRPr="009A094D">
              <w:rPr>
                <w:rFonts w:eastAsia="Times New Roman" w:cs="Arial"/>
                <w:sz w:val="16"/>
                <w:szCs w:val="16"/>
              </w:rPr>
              <w:t>limit</w:t>
            </w:r>
            <w:proofErr w:type="gramEnd"/>
          </w:p>
          <w:p w14:paraId="3EB8DF22"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operate / guide plant unless you are competent to do </w:t>
            </w:r>
            <w:proofErr w:type="gramStart"/>
            <w:r w:rsidRPr="009A094D">
              <w:rPr>
                <w:rFonts w:eastAsia="Times New Roman" w:cs="Arial"/>
                <w:sz w:val="16"/>
                <w:szCs w:val="16"/>
              </w:rPr>
              <w:t>so</w:t>
            </w:r>
            <w:proofErr w:type="gramEnd"/>
          </w:p>
          <w:p w14:paraId="555502D4"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leave keys in unattended plant</w:t>
            </w:r>
          </w:p>
          <w:p w14:paraId="395A52F0"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attempt to repair plant yourself – report </w:t>
            </w:r>
            <w:proofErr w:type="gramStart"/>
            <w:r w:rsidRPr="009A094D">
              <w:rPr>
                <w:rFonts w:eastAsia="Times New Roman" w:cs="Arial"/>
                <w:sz w:val="16"/>
                <w:szCs w:val="16"/>
              </w:rPr>
              <w:t>it</w:t>
            </w:r>
            <w:proofErr w:type="gramEnd"/>
          </w:p>
          <w:p w14:paraId="592C8572"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approach plant without the operator being aware of your presence or stand under a load being lifted or under an excavator </w:t>
            </w:r>
            <w:proofErr w:type="gramStart"/>
            <w:r w:rsidRPr="009A094D">
              <w:rPr>
                <w:rFonts w:eastAsia="Times New Roman" w:cs="Arial"/>
                <w:sz w:val="16"/>
                <w:szCs w:val="16"/>
              </w:rPr>
              <w:t>bucket</w:t>
            </w:r>
            <w:proofErr w:type="gramEnd"/>
          </w:p>
          <w:p w14:paraId="1C085277"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FF0000"/>
                <w:sz w:val="16"/>
                <w:szCs w:val="16"/>
              </w:rPr>
              <w:t>NEVER</w:t>
            </w:r>
            <w:r w:rsidRPr="009A094D">
              <w:rPr>
                <w:rFonts w:eastAsia="Times New Roman" w:cs="Arial"/>
                <w:sz w:val="16"/>
                <w:szCs w:val="16"/>
              </w:rPr>
              <w:t xml:space="preserve"> exceed the maximum trigger time on vibrating equipment – your supervisor will provide details</w:t>
            </w:r>
          </w:p>
        </w:tc>
      </w:tr>
      <w:tr w:rsidR="009A094D" w:rsidRPr="009A094D" w14:paraId="61D1C694" w14:textId="77777777" w:rsidTr="00F35965">
        <w:trPr>
          <w:trHeight w:val="1000"/>
          <w:jc w:val="center"/>
        </w:trPr>
        <w:tc>
          <w:tcPr>
            <w:tcW w:w="5080" w:type="dxa"/>
          </w:tcPr>
          <w:p w14:paraId="52148057" w14:textId="77777777" w:rsidR="009A094D" w:rsidRPr="009A094D" w:rsidRDefault="009A094D" w:rsidP="009A094D">
            <w:pPr>
              <w:spacing w:after="0" w:line="240" w:lineRule="auto"/>
              <w:rPr>
                <w:rFonts w:eastAsia="Times New Roman" w:cs="Arial"/>
                <w:b/>
                <w:bCs/>
                <w:sz w:val="16"/>
                <w:szCs w:val="16"/>
              </w:rPr>
            </w:pPr>
            <w:r w:rsidRPr="009A094D">
              <w:rPr>
                <w:rFonts w:eastAsia="Times New Roman" w:cs="Arial"/>
                <w:b/>
                <w:bCs/>
                <w:sz w:val="16"/>
                <w:szCs w:val="16"/>
                <w:u w:val="single"/>
              </w:rPr>
              <w:t xml:space="preserve">Housekeeping and </w:t>
            </w:r>
            <w:proofErr w:type="gramStart"/>
            <w:r w:rsidRPr="009A094D">
              <w:rPr>
                <w:rFonts w:eastAsia="Times New Roman" w:cs="Arial"/>
                <w:b/>
                <w:bCs/>
                <w:sz w:val="16"/>
                <w:szCs w:val="16"/>
                <w:u w:val="single"/>
              </w:rPr>
              <w:t>Access</w:t>
            </w:r>
            <w:r w:rsidRPr="009A094D">
              <w:rPr>
                <w:rFonts w:eastAsia="Times New Roman" w:cs="Arial"/>
                <w:sz w:val="16"/>
                <w:szCs w:val="16"/>
              </w:rPr>
              <w:t xml:space="preserve">  a</w:t>
            </w:r>
            <w:proofErr w:type="gramEnd"/>
            <w:r w:rsidRPr="009A094D">
              <w:rPr>
                <w:rFonts w:eastAsia="Times New Roman" w:cs="Arial"/>
                <w:sz w:val="16"/>
                <w:szCs w:val="16"/>
              </w:rPr>
              <w:t xml:space="preserve"> tidy site is a safer site</w:t>
            </w:r>
          </w:p>
          <w:p w14:paraId="778C6624"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keep your site / work area clean and tidy</w:t>
            </w:r>
          </w:p>
          <w:p w14:paraId="6037596E"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keep access and emergency routes clear</w:t>
            </w:r>
          </w:p>
          <w:p w14:paraId="466EAF98" w14:textId="77777777" w:rsidR="009A094D" w:rsidRPr="009A094D" w:rsidRDefault="009A094D" w:rsidP="009A094D">
            <w:pPr>
              <w:spacing w:after="0" w:line="240" w:lineRule="auto"/>
              <w:rPr>
                <w:rFonts w:eastAsia="Times New Roman" w:cs="Arial"/>
                <w:color w:val="FF0000"/>
                <w:sz w:val="16"/>
                <w:szCs w:val="16"/>
              </w:rPr>
            </w:pPr>
            <w:r w:rsidRPr="009A094D">
              <w:rPr>
                <w:rFonts w:eastAsia="Times New Roman" w:cs="Arial"/>
                <w:color w:val="FF0000"/>
                <w:sz w:val="16"/>
                <w:szCs w:val="16"/>
              </w:rPr>
              <w:t xml:space="preserve">NEVER </w:t>
            </w:r>
            <w:r w:rsidRPr="009A094D">
              <w:rPr>
                <w:rFonts w:eastAsia="Times New Roman" w:cs="Arial"/>
                <w:sz w:val="16"/>
                <w:szCs w:val="16"/>
              </w:rPr>
              <w:t>route hoses and power leads within or across walkways</w:t>
            </w:r>
          </w:p>
          <w:p w14:paraId="1F5343DF"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FF0000"/>
                <w:sz w:val="16"/>
                <w:szCs w:val="16"/>
              </w:rPr>
              <w:t xml:space="preserve">NEVER </w:t>
            </w:r>
            <w:r w:rsidRPr="009A094D">
              <w:rPr>
                <w:rFonts w:eastAsia="Times New Roman" w:cs="Arial"/>
                <w:sz w:val="16"/>
                <w:szCs w:val="16"/>
              </w:rPr>
              <w:t xml:space="preserve">leave tools, </w:t>
            </w:r>
            <w:proofErr w:type="gramStart"/>
            <w:r w:rsidRPr="009A094D">
              <w:rPr>
                <w:rFonts w:eastAsia="Times New Roman" w:cs="Arial"/>
                <w:sz w:val="16"/>
                <w:szCs w:val="16"/>
              </w:rPr>
              <w:t>equipment</w:t>
            </w:r>
            <w:proofErr w:type="gramEnd"/>
            <w:r w:rsidRPr="009A094D">
              <w:rPr>
                <w:rFonts w:eastAsia="Times New Roman" w:cs="Arial"/>
                <w:sz w:val="16"/>
                <w:szCs w:val="16"/>
              </w:rPr>
              <w:t xml:space="preserve"> or materials where they can fall or be tripped over, or leave protruding nails</w:t>
            </w:r>
          </w:p>
        </w:tc>
        <w:tc>
          <w:tcPr>
            <w:tcW w:w="5080" w:type="dxa"/>
            <w:vMerge/>
          </w:tcPr>
          <w:p w14:paraId="585F79D5" w14:textId="77777777" w:rsidR="009A094D" w:rsidRPr="009A094D" w:rsidRDefault="009A094D" w:rsidP="009A094D">
            <w:pPr>
              <w:spacing w:after="0" w:line="240" w:lineRule="auto"/>
              <w:rPr>
                <w:rFonts w:eastAsia="Times New Roman" w:cs="Arial"/>
                <w:sz w:val="16"/>
                <w:szCs w:val="16"/>
              </w:rPr>
            </w:pPr>
          </w:p>
        </w:tc>
      </w:tr>
      <w:tr w:rsidR="009A094D" w:rsidRPr="009A094D" w14:paraId="0DB63051" w14:textId="77777777" w:rsidTr="00F35965">
        <w:trPr>
          <w:trHeight w:val="1105"/>
          <w:jc w:val="center"/>
        </w:trPr>
        <w:tc>
          <w:tcPr>
            <w:tcW w:w="5080" w:type="dxa"/>
          </w:tcPr>
          <w:p w14:paraId="47BC12AD" w14:textId="77777777" w:rsidR="009A094D" w:rsidRPr="009A094D" w:rsidRDefault="009A094D" w:rsidP="009A094D">
            <w:pPr>
              <w:spacing w:after="0" w:line="240" w:lineRule="auto"/>
              <w:rPr>
                <w:rFonts w:eastAsia="Times New Roman" w:cs="Arial"/>
                <w:sz w:val="16"/>
                <w:szCs w:val="16"/>
                <w:u w:val="single"/>
              </w:rPr>
            </w:pPr>
            <w:r w:rsidRPr="009A094D">
              <w:rPr>
                <w:rFonts w:eastAsia="Times New Roman" w:cs="Arial"/>
                <w:b/>
                <w:bCs/>
                <w:sz w:val="16"/>
                <w:szCs w:val="16"/>
                <w:u w:val="single"/>
              </w:rPr>
              <w:t>PPE – Personal Protective Equipment</w:t>
            </w:r>
            <w:r w:rsidRPr="009A094D">
              <w:rPr>
                <w:rFonts w:eastAsia="Times New Roman" w:cs="Arial"/>
                <w:sz w:val="16"/>
                <w:szCs w:val="16"/>
              </w:rPr>
              <w:t xml:space="preserve"> is provided to protect you from a range of hazards – look after it and it will help look after you.</w:t>
            </w:r>
          </w:p>
          <w:p w14:paraId="15255ACE" w14:textId="77777777" w:rsidR="009A094D" w:rsidRPr="009A094D" w:rsidRDefault="009A094D" w:rsidP="009A094D">
            <w:pPr>
              <w:spacing w:after="0" w:line="240" w:lineRule="auto"/>
              <w:rPr>
                <w:rFonts w:eastAsia="Times New Roman" w:cs="Arial"/>
                <w:color w:val="008000"/>
                <w:sz w:val="16"/>
                <w:szCs w:val="16"/>
              </w:rPr>
            </w:pPr>
            <w:proofErr w:type="gramStart"/>
            <w:r w:rsidRPr="009A094D">
              <w:rPr>
                <w:rFonts w:eastAsia="Times New Roman" w:cs="Arial"/>
                <w:color w:val="008000"/>
                <w:sz w:val="16"/>
                <w:szCs w:val="16"/>
              </w:rPr>
              <w:t xml:space="preserve">ALWAYS </w:t>
            </w:r>
            <w:r w:rsidRPr="009A094D">
              <w:rPr>
                <w:rFonts w:eastAsia="Times New Roman" w:cs="Arial"/>
                <w:sz w:val="16"/>
                <w:szCs w:val="16"/>
              </w:rPr>
              <w:t xml:space="preserve"> wear</w:t>
            </w:r>
            <w:proofErr w:type="gramEnd"/>
            <w:r w:rsidRPr="009A094D">
              <w:rPr>
                <w:rFonts w:eastAsia="Times New Roman" w:cs="Arial"/>
                <w:sz w:val="16"/>
                <w:szCs w:val="16"/>
              </w:rPr>
              <w:t>, the correct PPE as identified in the Site Rules, Method Statements and Risk / COSHH Assessments</w:t>
            </w:r>
          </w:p>
          <w:p w14:paraId="55195026"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look after PPE, store it properly, inspect it before use</w:t>
            </w:r>
          </w:p>
          <w:p w14:paraId="4724AE4D" w14:textId="77777777" w:rsidR="009A094D" w:rsidRPr="009A094D" w:rsidRDefault="009A094D" w:rsidP="009A094D">
            <w:pPr>
              <w:spacing w:after="0" w:line="240" w:lineRule="auto"/>
              <w:rPr>
                <w:rFonts w:eastAsia="Times New Roman" w:cs="Arial"/>
                <w:color w:val="FF0000"/>
                <w:sz w:val="16"/>
                <w:szCs w:val="16"/>
              </w:rPr>
            </w:pPr>
            <w:r w:rsidRPr="009A094D">
              <w:rPr>
                <w:rFonts w:eastAsia="Times New Roman" w:cs="Arial"/>
                <w:color w:val="FF0000"/>
                <w:sz w:val="16"/>
                <w:szCs w:val="16"/>
              </w:rPr>
              <w:t xml:space="preserve">NEVER </w:t>
            </w:r>
            <w:r w:rsidRPr="009A094D">
              <w:rPr>
                <w:rFonts w:eastAsia="Times New Roman" w:cs="Arial"/>
                <w:sz w:val="16"/>
                <w:szCs w:val="16"/>
              </w:rPr>
              <w:t xml:space="preserve">use incorrect PPE. Ensure it is as specified and </w:t>
            </w:r>
            <w:proofErr w:type="gramStart"/>
            <w:r w:rsidRPr="009A094D">
              <w:rPr>
                <w:rFonts w:eastAsia="Times New Roman" w:cs="Arial"/>
                <w:sz w:val="16"/>
                <w:szCs w:val="16"/>
              </w:rPr>
              <w:t>fits</w:t>
            </w:r>
            <w:proofErr w:type="gramEnd"/>
          </w:p>
          <w:p w14:paraId="653F9A69"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FF0000"/>
                <w:sz w:val="16"/>
                <w:szCs w:val="16"/>
              </w:rPr>
              <w:t xml:space="preserve">NEVER </w:t>
            </w:r>
            <w:r w:rsidRPr="009A094D">
              <w:rPr>
                <w:rFonts w:eastAsia="Times New Roman" w:cs="Arial"/>
                <w:sz w:val="16"/>
                <w:szCs w:val="16"/>
              </w:rPr>
              <w:t xml:space="preserve">adapt, modify, </w:t>
            </w:r>
            <w:proofErr w:type="gramStart"/>
            <w:r w:rsidRPr="009A094D">
              <w:rPr>
                <w:rFonts w:eastAsia="Times New Roman" w:cs="Arial"/>
                <w:sz w:val="16"/>
                <w:szCs w:val="16"/>
              </w:rPr>
              <w:t>paint</w:t>
            </w:r>
            <w:proofErr w:type="gramEnd"/>
            <w:r w:rsidRPr="009A094D">
              <w:rPr>
                <w:rFonts w:eastAsia="Times New Roman" w:cs="Arial"/>
                <w:sz w:val="16"/>
                <w:szCs w:val="16"/>
              </w:rPr>
              <w:t xml:space="preserve"> or alter any PPE</w:t>
            </w:r>
          </w:p>
        </w:tc>
        <w:tc>
          <w:tcPr>
            <w:tcW w:w="5080" w:type="dxa"/>
            <w:vMerge/>
          </w:tcPr>
          <w:p w14:paraId="54139133" w14:textId="77777777" w:rsidR="009A094D" w:rsidRPr="009A094D" w:rsidRDefault="009A094D" w:rsidP="009A094D">
            <w:pPr>
              <w:spacing w:after="0" w:line="240" w:lineRule="auto"/>
              <w:rPr>
                <w:rFonts w:eastAsia="Times New Roman" w:cs="Arial"/>
                <w:b/>
                <w:bCs/>
                <w:sz w:val="16"/>
                <w:szCs w:val="16"/>
                <w:u w:val="single"/>
              </w:rPr>
            </w:pPr>
          </w:p>
        </w:tc>
      </w:tr>
      <w:tr w:rsidR="009A094D" w:rsidRPr="009A094D" w14:paraId="310C0E7E" w14:textId="77777777" w:rsidTr="00F35965">
        <w:trPr>
          <w:trHeight w:val="921"/>
          <w:jc w:val="center"/>
        </w:trPr>
        <w:tc>
          <w:tcPr>
            <w:tcW w:w="5080" w:type="dxa"/>
          </w:tcPr>
          <w:p w14:paraId="21683E49"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b/>
                <w:bCs/>
                <w:sz w:val="16"/>
                <w:szCs w:val="16"/>
                <w:u w:val="single"/>
              </w:rPr>
              <w:t>Manual Handling</w:t>
            </w:r>
            <w:r w:rsidRPr="009A094D">
              <w:rPr>
                <w:rFonts w:eastAsia="Times New Roman" w:cs="Arial"/>
                <w:sz w:val="16"/>
                <w:szCs w:val="16"/>
              </w:rPr>
              <w:t xml:space="preserve"> In this industry 20% of all accidents / ill health involve injuries whilst manually lifting or handling </w:t>
            </w:r>
            <w:proofErr w:type="gramStart"/>
            <w:r w:rsidRPr="009A094D">
              <w:rPr>
                <w:rFonts w:eastAsia="Times New Roman" w:cs="Arial"/>
                <w:sz w:val="16"/>
                <w:szCs w:val="16"/>
              </w:rPr>
              <w:t>loads</w:t>
            </w:r>
            <w:proofErr w:type="gramEnd"/>
          </w:p>
          <w:p w14:paraId="372A4C77"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consider lifting a load mechanically</w:t>
            </w:r>
          </w:p>
          <w:p w14:paraId="6CC431D1"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 xml:space="preserve">ALWAYS </w:t>
            </w:r>
            <w:r w:rsidRPr="009A094D">
              <w:rPr>
                <w:rFonts w:eastAsia="Times New Roman" w:cs="Arial"/>
                <w:sz w:val="16"/>
                <w:szCs w:val="16"/>
              </w:rPr>
              <w:t>use correct manual handling techniques and comply with the risk assessment.</w:t>
            </w:r>
          </w:p>
          <w:p w14:paraId="3DB80ECB"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FF0000"/>
                <w:sz w:val="16"/>
                <w:szCs w:val="16"/>
              </w:rPr>
              <w:t xml:space="preserve">NEVER </w:t>
            </w:r>
            <w:r w:rsidRPr="009A094D">
              <w:rPr>
                <w:rFonts w:eastAsia="Times New Roman" w:cs="Arial"/>
                <w:sz w:val="16"/>
                <w:szCs w:val="16"/>
              </w:rPr>
              <w:t>lift a load you are uncomfortable with.</w:t>
            </w:r>
          </w:p>
        </w:tc>
        <w:tc>
          <w:tcPr>
            <w:tcW w:w="5080" w:type="dxa"/>
            <w:vMerge/>
          </w:tcPr>
          <w:p w14:paraId="591C62ED" w14:textId="77777777" w:rsidR="009A094D" w:rsidRPr="009A094D" w:rsidRDefault="009A094D" w:rsidP="009A094D">
            <w:pPr>
              <w:spacing w:after="0" w:line="240" w:lineRule="auto"/>
              <w:rPr>
                <w:rFonts w:eastAsia="Times New Roman" w:cs="Arial"/>
                <w:b/>
                <w:bCs/>
                <w:sz w:val="16"/>
                <w:szCs w:val="16"/>
                <w:u w:val="single"/>
              </w:rPr>
            </w:pPr>
          </w:p>
        </w:tc>
      </w:tr>
      <w:tr w:rsidR="009A094D" w:rsidRPr="009A094D" w14:paraId="24E18009" w14:textId="77777777" w:rsidTr="00F35965">
        <w:trPr>
          <w:trHeight w:val="289"/>
          <w:jc w:val="center"/>
        </w:trPr>
        <w:tc>
          <w:tcPr>
            <w:tcW w:w="5080" w:type="dxa"/>
            <w:vMerge w:val="restart"/>
          </w:tcPr>
          <w:p w14:paraId="3694BCEF" w14:textId="77777777" w:rsidR="009A094D" w:rsidRPr="009A094D" w:rsidRDefault="009A094D" w:rsidP="009A094D">
            <w:pPr>
              <w:spacing w:after="0" w:line="240" w:lineRule="auto"/>
              <w:rPr>
                <w:rFonts w:eastAsia="Times New Roman" w:cs="Arial"/>
                <w:b/>
                <w:bCs/>
                <w:sz w:val="16"/>
                <w:szCs w:val="16"/>
              </w:rPr>
            </w:pPr>
            <w:r w:rsidRPr="009A094D">
              <w:rPr>
                <w:rFonts w:eastAsia="Times New Roman" w:cs="Arial"/>
                <w:b/>
                <w:bCs/>
                <w:sz w:val="16"/>
                <w:szCs w:val="16"/>
                <w:u w:val="single"/>
              </w:rPr>
              <w:t xml:space="preserve">COSHH (Control </w:t>
            </w:r>
            <w:proofErr w:type="gramStart"/>
            <w:r w:rsidRPr="009A094D">
              <w:rPr>
                <w:rFonts w:eastAsia="Times New Roman" w:cs="Arial"/>
                <w:b/>
                <w:bCs/>
                <w:sz w:val="16"/>
                <w:szCs w:val="16"/>
                <w:u w:val="single"/>
              </w:rPr>
              <w:t>Of</w:t>
            </w:r>
            <w:proofErr w:type="gramEnd"/>
            <w:r w:rsidRPr="009A094D">
              <w:rPr>
                <w:rFonts w:eastAsia="Times New Roman" w:cs="Arial"/>
                <w:b/>
                <w:bCs/>
                <w:sz w:val="16"/>
                <w:szCs w:val="16"/>
                <w:u w:val="single"/>
              </w:rPr>
              <w:t xml:space="preserve"> Substances Hazardous to Health)</w:t>
            </w:r>
            <w:r w:rsidRPr="009A094D">
              <w:rPr>
                <w:rFonts w:eastAsia="Times New Roman" w:cs="Arial"/>
                <w:sz w:val="16"/>
                <w:szCs w:val="16"/>
              </w:rPr>
              <w:t xml:space="preserve"> dust, oils and concrete are amongst substances harmful to health</w:t>
            </w:r>
          </w:p>
          <w:p w14:paraId="0320E968"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 xml:space="preserve">ALWAYS </w:t>
            </w:r>
            <w:r w:rsidRPr="009A094D">
              <w:rPr>
                <w:rFonts w:eastAsia="Times New Roman" w:cs="Arial"/>
                <w:sz w:val="16"/>
                <w:szCs w:val="16"/>
              </w:rPr>
              <w:t xml:space="preserve">understand the assessment sheet, comply with the precautions / instructions given and wear the PPE that is </w:t>
            </w:r>
            <w:proofErr w:type="gramStart"/>
            <w:r w:rsidRPr="009A094D">
              <w:rPr>
                <w:rFonts w:eastAsia="Times New Roman" w:cs="Arial"/>
                <w:sz w:val="16"/>
                <w:szCs w:val="16"/>
              </w:rPr>
              <w:t>required</w:t>
            </w:r>
            <w:proofErr w:type="gramEnd"/>
          </w:p>
          <w:p w14:paraId="20A6E053"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008000"/>
                <w:sz w:val="16"/>
                <w:szCs w:val="16"/>
              </w:rPr>
              <w:t xml:space="preserve">ALWAYS </w:t>
            </w:r>
            <w:r w:rsidRPr="009A094D">
              <w:rPr>
                <w:rFonts w:eastAsia="Times New Roman" w:cs="Arial"/>
                <w:sz w:val="16"/>
                <w:szCs w:val="16"/>
              </w:rPr>
              <w:t xml:space="preserve">stop and report symptoms immediately if you feel </w:t>
            </w:r>
            <w:proofErr w:type="spellStart"/>
            <w:r w:rsidRPr="009A094D">
              <w:rPr>
                <w:rFonts w:eastAsia="Times New Roman" w:cs="Arial"/>
                <w:sz w:val="16"/>
                <w:szCs w:val="16"/>
              </w:rPr>
              <w:t>ill</w:t>
            </w:r>
            <w:r w:rsidRPr="009A094D">
              <w:rPr>
                <w:rFonts w:eastAsia="Times New Roman" w:cs="Arial"/>
                <w:color w:val="FF0000"/>
                <w:sz w:val="16"/>
                <w:szCs w:val="16"/>
              </w:rPr>
              <w:t>NEVER</w:t>
            </w:r>
            <w:proofErr w:type="spellEnd"/>
            <w:r w:rsidRPr="009A094D">
              <w:rPr>
                <w:rFonts w:eastAsia="Times New Roman" w:cs="Arial"/>
                <w:color w:val="FF0000"/>
                <w:sz w:val="16"/>
                <w:szCs w:val="16"/>
              </w:rPr>
              <w:t xml:space="preserve"> </w:t>
            </w:r>
            <w:r w:rsidRPr="009A094D">
              <w:rPr>
                <w:rFonts w:eastAsia="Times New Roman" w:cs="Arial"/>
                <w:sz w:val="16"/>
                <w:szCs w:val="16"/>
              </w:rPr>
              <w:t>leave materials lying around.  Return unused materials to the stores and put empty tins in the designated skip</w:t>
            </w:r>
          </w:p>
        </w:tc>
        <w:tc>
          <w:tcPr>
            <w:tcW w:w="5080" w:type="dxa"/>
            <w:vMerge/>
          </w:tcPr>
          <w:p w14:paraId="3CF883B5" w14:textId="77777777" w:rsidR="009A094D" w:rsidRPr="009A094D" w:rsidRDefault="009A094D" w:rsidP="009A094D">
            <w:pPr>
              <w:spacing w:after="0" w:line="240" w:lineRule="auto"/>
              <w:rPr>
                <w:rFonts w:eastAsia="Times New Roman" w:cs="Arial"/>
                <w:b/>
                <w:bCs/>
                <w:sz w:val="16"/>
                <w:szCs w:val="16"/>
                <w:u w:val="single"/>
              </w:rPr>
            </w:pPr>
          </w:p>
        </w:tc>
      </w:tr>
      <w:tr w:rsidR="009A094D" w:rsidRPr="009A094D" w14:paraId="56D3FA12" w14:textId="77777777" w:rsidTr="00F35965">
        <w:trPr>
          <w:trHeight w:val="753"/>
          <w:jc w:val="center"/>
        </w:trPr>
        <w:tc>
          <w:tcPr>
            <w:tcW w:w="5080" w:type="dxa"/>
            <w:vMerge/>
          </w:tcPr>
          <w:p w14:paraId="79F9A578" w14:textId="77777777" w:rsidR="009A094D" w:rsidRPr="009A094D" w:rsidRDefault="009A094D" w:rsidP="009A094D">
            <w:pPr>
              <w:spacing w:after="0" w:line="240" w:lineRule="auto"/>
              <w:rPr>
                <w:rFonts w:eastAsia="Times New Roman" w:cs="Arial"/>
                <w:b/>
                <w:bCs/>
                <w:sz w:val="16"/>
                <w:szCs w:val="16"/>
                <w:u w:val="single"/>
              </w:rPr>
            </w:pPr>
          </w:p>
        </w:tc>
        <w:tc>
          <w:tcPr>
            <w:tcW w:w="5080" w:type="dxa"/>
            <w:vMerge w:val="restart"/>
          </w:tcPr>
          <w:p w14:paraId="794DE261"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b/>
                <w:bCs/>
                <w:sz w:val="16"/>
                <w:szCs w:val="16"/>
                <w:u w:val="single"/>
              </w:rPr>
              <w:t>Fall Prevention</w:t>
            </w:r>
            <w:r w:rsidRPr="009A094D">
              <w:rPr>
                <w:rFonts w:eastAsia="Times New Roman" w:cs="Arial"/>
                <w:sz w:val="16"/>
                <w:szCs w:val="16"/>
              </w:rPr>
              <w:t xml:space="preserve"> – falls from height, including into excavations, account for 50% of fatalities on construction sites. 19% of fatalities are caused by falling materials/objects.</w:t>
            </w:r>
          </w:p>
          <w:p w14:paraId="3BF291C2"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ensure that you, your </w:t>
            </w:r>
            <w:proofErr w:type="gramStart"/>
            <w:r w:rsidRPr="009A094D">
              <w:rPr>
                <w:rFonts w:eastAsia="Times New Roman" w:cs="Arial"/>
                <w:sz w:val="16"/>
                <w:szCs w:val="16"/>
              </w:rPr>
              <w:t>tools</w:t>
            </w:r>
            <w:proofErr w:type="gramEnd"/>
            <w:r w:rsidRPr="009A094D">
              <w:rPr>
                <w:rFonts w:eastAsia="Times New Roman" w:cs="Arial"/>
                <w:sz w:val="16"/>
                <w:szCs w:val="16"/>
              </w:rPr>
              <w:t xml:space="preserve"> and your materials are prevented from falling from any edge.  Edge protection will typically consist of guard rails, toe boards and brick guards (where tools or materials could fall).</w:t>
            </w:r>
          </w:p>
          <w:p w14:paraId="63CE9651"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cover and adequately protect exposed </w:t>
            </w:r>
            <w:proofErr w:type="gramStart"/>
            <w:r w:rsidRPr="009A094D">
              <w:rPr>
                <w:rFonts w:eastAsia="Times New Roman" w:cs="Arial"/>
                <w:sz w:val="16"/>
                <w:szCs w:val="16"/>
              </w:rPr>
              <w:t>holes</w:t>
            </w:r>
            <w:proofErr w:type="gramEnd"/>
          </w:p>
          <w:p w14:paraId="07698F46"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 xml:space="preserve">NEVER </w:t>
            </w:r>
            <w:r w:rsidRPr="009A094D">
              <w:rPr>
                <w:rFonts w:eastAsia="Times New Roman" w:cs="Arial"/>
                <w:sz w:val="16"/>
                <w:szCs w:val="16"/>
              </w:rPr>
              <w:t xml:space="preserve">work near an unprotected edge unless you are authorised to do so and there are passive restraints such as nets or you are using an approved harness or restraint </w:t>
            </w:r>
            <w:proofErr w:type="gramStart"/>
            <w:r w:rsidRPr="009A094D">
              <w:rPr>
                <w:rFonts w:eastAsia="Times New Roman" w:cs="Arial"/>
                <w:sz w:val="16"/>
                <w:szCs w:val="16"/>
              </w:rPr>
              <w:t>system</w:t>
            </w:r>
            <w:proofErr w:type="gramEnd"/>
          </w:p>
          <w:p w14:paraId="77AA2ED8"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FF0000"/>
                <w:sz w:val="16"/>
                <w:szCs w:val="16"/>
              </w:rPr>
              <w:t>NEVER</w:t>
            </w:r>
            <w:r w:rsidRPr="009A094D">
              <w:rPr>
                <w:rFonts w:eastAsia="Times New Roman" w:cs="Arial"/>
                <w:sz w:val="16"/>
                <w:szCs w:val="16"/>
              </w:rPr>
              <w:t xml:space="preserve"> make alterations to scaffolding or edge protection</w:t>
            </w:r>
          </w:p>
        </w:tc>
      </w:tr>
      <w:tr w:rsidR="009A094D" w:rsidRPr="009A094D" w14:paraId="4E30F777" w14:textId="77777777" w:rsidTr="00F35965">
        <w:trPr>
          <w:trHeight w:val="579"/>
          <w:jc w:val="center"/>
        </w:trPr>
        <w:tc>
          <w:tcPr>
            <w:tcW w:w="5080" w:type="dxa"/>
            <w:vMerge w:val="restart"/>
          </w:tcPr>
          <w:p w14:paraId="1D2D6A12"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b/>
                <w:bCs/>
                <w:sz w:val="16"/>
                <w:szCs w:val="16"/>
                <w:u w:val="single"/>
              </w:rPr>
              <w:t>Electricity</w:t>
            </w:r>
            <w:r w:rsidRPr="009A094D">
              <w:rPr>
                <w:rFonts w:eastAsia="Times New Roman" w:cs="Arial"/>
                <w:sz w:val="16"/>
                <w:szCs w:val="16"/>
              </w:rPr>
              <w:t xml:space="preserve"> 8% of fatalities at work are caused by electric </w:t>
            </w:r>
            <w:proofErr w:type="gramStart"/>
            <w:r w:rsidRPr="009A094D">
              <w:rPr>
                <w:rFonts w:eastAsia="Times New Roman" w:cs="Arial"/>
                <w:sz w:val="16"/>
                <w:szCs w:val="16"/>
              </w:rPr>
              <w:t>shock</w:t>
            </w:r>
            <w:proofErr w:type="gramEnd"/>
          </w:p>
          <w:p w14:paraId="724AECBC"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check before using electrical equipment that </w:t>
            </w:r>
          </w:p>
          <w:p w14:paraId="3F68CAFA" w14:textId="77777777" w:rsidR="009A094D" w:rsidRPr="009A094D" w:rsidRDefault="009A094D" w:rsidP="009A094D">
            <w:pPr>
              <w:numPr>
                <w:ilvl w:val="0"/>
                <w:numId w:val="16"/>
              </w:numPr>
              <w:spacing w:after="0" w:line="240" w:lineRule="auto"/>
              <w:rPr>
                <w:rFonts w:eastAsia="Times New Roman" w:cs="Arial"/>
                <w:sz w:val="16"/>
                <w:szCs w:val="16"/>
              </w:rPr>
            </w:pPr>
            <w:r w:rsidRPr="009A094D">
              <w:rPr>
                <w:rFonts w:eastAsia="Times New Roman" w:cs="Arial"/>
                <w:sz w:val="16"/>
                <w:szCs w:val="16"/>
              </w:rPr>
              <w:t xml:space="preserve">the voltage is right for the </w:t>
            </w:r>
            <w:proofErr w:type="gramStart"/>
            <w:r w:rsidRPr="009A094D">
              <w:rPr>
                <w:rFonts w:eastAsia="Times New Roman" w:cs="Arial"/>
                <w:sz w:val="16"/>
                <w:szCs w:val="16"/>
              </w:rPr>
              <w:t>tool</w:t>
            </w:r>
            <w:proofErr w:type="gramEnd"/>
          </w:p>
          <w:p w14:paraId="323FBB34" w14:textId="77777777" w:rsidR="009A094D" w:rsidRPr="009A094D" w:rsidRDefault="009A094D" w:rsidP="009A094D">
            <w:pPr>
              <w:numPr>
                <w:ilvl w:val="0"/>
                <w:numId w:val="16"/>
              </w:numPr>
              <w:spacing w:after="0" w:line="240" w:lineRule="auto"/>
              <w:rPr>
                <w:rFonts w:eastAsia="Times New Roman" w:cs="Arial"/>
                <w:sz w:val="16"/>
                <w:szCs w:val="16"/>
              </w:rPr>
            </w:pPr>
            <w:r w:rsidRPr="009A094D">
              <w:rPr>
                <w:rFonts w:eastAsia="Times New Roman" w:cs="Arial"/>
                <w:sz w:val="16"/>
                <w:szCs w:val="16"/>
              </w:rPr>
              <w:t xml:space="preserve">that plugs and leads are in good </w:t>
            </w:r>
            <w:proofErr w:type="gramStart"/>
            <w:r w:rsidRPr="009A094D">
              <w:rPr>
                <w:rFonts w:eastAsia="Times New Roman" w:cs="Arial"/>
                <w:sz w:val="16"/>
                <w:szCs w:val="16"/>
              </w:rPr>
              <w:t>condition</w:t>
            </w:r>
            <w:proofErr w:type="gramEnd"/>
          </w:p>
          <w:p w14:paraId="51FD8053" w14:textId="77777777" w:rsidR="009A094D" w:rsidRPr="009A094D" w:rsidRDefault="009A094D" w:rsidP="009A094D">
            <w:pPr>
              <w:numPr>
                <w:ilvl w:val="0"/>
                <w:numId w:val="16"/>
              </w:numPr>
              <w:spacing w:after="0" w:line="240" w:lineRule="auto"/>
              <w:rPr>
                <w:rFonts w:eastAsia="Times New Roman" w:cs="Arial"/>
                <w:sz w:val="16"/>
                <w:szCs w:val="16"/>
              </w:rPr>
            </w:pPr>
            <w:r w:rsidRPr="009A094D">
              <w:rPr>
                <w:rFonts w:eastAsia="Times New Roman" w:cs="Arial"/>
                <w:sz w:val="16"/>
                <w:szCs w:val="16"/>
              </w:rPr>
              <w:t>that the tool is switched off before plugging in</w:t>
            </w:r>
          </w:p>
          <w:p w14:paraId="0530C01B"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keep cables off the ground whenever possible, do not let them run through wet areas.  If cables have to be on the </w:t>
            </w:r>
            <w:proofErr w:type="gramStart"/>
            <w:r w:rsidRPr="009A094D">
              <w:rPr>
                <w:rFonts w:eastAsia="Times New Roman" w:cs="Arial"/>
                <w:sz w:val="16"/>
                <w:szCs w:val="16"/>
              </w:rPr>
              <w:t>ground</w:t>
            </w:r>
            <w:proofErr w:type="gramEnd"/>
            <w:r w:rsidRPr="009A094D">
              <w:rPr>
                <w:rFonts w:eastAsia="Times New Roman" w:cs="Arial"/>
                <w:sz w:val="16"/>
                <w:szCs w:val="16"/>
              </w:rPr>
              <w:t xml:space="preserve"> ensure that they are protected from damage and not a trip hazard.</w:t>
            </w:r>
          </w:p>
          <w:p w14:paraId="3A467804"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only use portable electrical tools you have </w:t>
            </w:r>
            <w:proofErr w:type="gramStart"/>
            <w:r w:rsidRPr="009A094D">
              <w:rPr>
                <w:rFonts w:eastAsia="Times New Roman" w:cs="Arial"/>
                <w:sz w:val="16"/>
                <w:szCs w:val="16"/>
              </w:rPr>
              <w:t>been</w:t>
            </w:r>
            <w:proofErr w:type="gramEnd"/>
          </w:p>
          <w:p w14:paraId="3C7711BD"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sz w:val="16"/>
                <w:szCs w:val="16"/>
              </w:rPr>
              <w:t xml:space="preserve">authorized to use and ensure they are 110v or </w:t>
            </w:r>
            <w:proofErr w:type="gramStart"/>
            <w:r w:rsidRPr="009A094D">
              <w:rPr>
                <w:rFonts w:eastAsia="Times New Roman" w:cs="Arial"/>
                <w:sz w:val="16"/>
                <w:szCs w:val="16"/>
              </w:rPr>
              <w:t>cordless</w:t>
            </w:r>
            <w:proofErr w:type="gramEnd"/>
          </w:p>
          <w:p w14:paraId="3EF042CC"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be aware of the location of overhead and underground electrical </w:t>
            </w:r>
            <w:proofErr w:type="gramStart"/>
            <w:r w:rsidRPr="009A094D">
              <w:rPr>
                <w:rFonts w:eastAsia="Times New Roman" w:cs="Arial"/>
                <w:sz w:val="16"/>
                <w:szCs w:val="16"/>
              </w:rPr>
              <w:t>cables</w:t>
            </w:r>
            <w:proofErr w:type="gramEnd"/>
          </w:p>
          <w:p w14:paraId="223F5C5C"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try to repair anything electrical – remove from use and report to your </w:t>
            </w:r>
            <w:proofErr w:type="gramStart"/>
            <w:r w:rsidRPr="009A094D">
              <w:rPr>
                <w:rFonts w:eastAsia="Times New Roman" w:cs="Arial"/>
                <w:sz w:val="16"/>
                <w:szCs w:val="16"/>
              </w:rPr>
              <w:t>supervisor</w:t>
            </w:r>
            <w:proofErr w:type="gramEnd"/>
          </w:p>
          <w:p w14:paraId="73C6FD80"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 xml:space="preserve">NEVER </w:t>
            </w:r>
            <w:r w:rsidRPr="009A094D">
              <w:rPr>
                <w:rFonts w:eastAsia="Times New Roman" w:cs="Arial"/>
                <w:sz w:val="16"/>
                <w:szCs w:val="16"/>
              </w:rPr>
              <w:t>use extension cables when they are still coiled up</w:t>
            </w:r>
          </w:p>
        </w:tc>
        <w:tc>
          <w:tcPr>
            <w:tcW w:w="5080" w:type="dxa"/>
            <w:vMerge/>
          </w:tcPr>
          <w:p w14:paraId="33F80DAA" w14:textId="77777777" w:rsidR="009A094D" w:rsidRPr="009A094D" w:rsidRDefault="009A094D" w:rsidP="009A094D">
            <w:pPr>
              <w:spacing w:after="0" w:line="240" w:lineRule="auto"/>
              <w:rPr>
                <w:rFonts w:eastAsia="Times New Roman" w:cs="Arial"/>
                <w:b/>
                <w:bCs/>
                <w:sz w:val="16"/>
                <w:szCs w:val="16"/>
                <w:u w:val="single"/>
              </w:rPr>
            </w:pPr>
          </w:p>
        </w:tc>
      </w:tr>
      <w:tr w:rsidR="009A094D" w:rsidRPr="009A094D" w14:paraId="78067F34" w14:textId="77777777" w:rsidTr="00F35965">
        <w:trPr>
          <w:trHeight w:val="1329"/>
          <w:jc w:val="center"/>
        </w:trPr>
        <w:tc>
          <w:tcPr>
            <w:tcW w:w="5080" w:type="dxa"/>
            <w:vMerge/>
          </w:tcPr>
          <w:p w14:paraId="47927FB9" w14:textId="77777777" w:rsidR="009A094D" w:rsidRPr="009A094D" w:rsidRDefault="009A094D" w:rsidP="009A094D">
            <w:pPr>
              <w:spacing w:after="0" w:line="240" w:lineRule="auto"/>
              <w:rPr>
                <w:rFonts w:eastAsia="Times New Roman" w:cs="Arial"/>
                <w:b/>
                <w:bCs/>
                <w:sz w:val="16"/>
                <w:szCs w:val="16"/>
                <w:u w:val="single"/>
              </w:rPr>
            </w:pPr>
          </w:p>
        </w:tc>
        <w:tc>
          <w:tcPr>
            <w:tcW w:w="5080" w:type="dxa"/>
            <w:vMerge w:val="restart"/>
          </w:tcPr>
          <w:p w14:paraId="5A3AC0D6" w14:textId="379B487A"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b/>
                <w:bCs/>
                <w:sz w:val="16"/>
                <w:szCs w:val="16"/>
                <w:u w:val="single"/>
              </w:rPr>
              <w:t>Confined Spaces</w:t>
            </w:r>
            <w:r>
              <w:rPr>
                <w:rFonts w:eastAsia="Times New Roman" w:cs="Arial"/>
                <w:b/>
                <w:bCs/>
                <w:sz w:val="16"/>
                <w:szCs w:val="16"/>
                <w:u w:val="single"/>
              </w:rPr>
              <w:t xml:space="preserve"> </w:t>
            </w:r>
            <w:r w:rsidRPr="009A094D">
              <w:rPr>
                <w:rFonts w:eastAsia="Times New Roman" w:cs="Arial"/>
                <w:sz w:val="16"/>
                <w:szCs w:val="16"/>
              </w:rPr>
              <w:t xml:space="preserve">every year people are killed working in or rescuing people from confined </w:t>
            </w:r>
            <w:proofErr w:type="gramStart"/>
            <w:r w:rsidRPr="009A094D">
              <w:rPr>
                <w:rFonts w:eastAsia="Times New Roman" w:cs="Arial"/>
                <w:sz w:val="16"/>
                <w:szCs w:val="16"/>
              </w:rPr>
              <w:t>spaces</w:t>
            </w:r>
            <w:proofErr w:type="gramEnd"/>
          </w:p>
          <w:p w14:paraId="1B04A969"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 xml:space="preserve">get a permit before entering any classified confined space and comply with the permits </w:t>
            </w:r>
            <w:proofErr w:type="gramStart"/>
            <w:r w:rsidRPr="009A094D">
              <w:rPr>
                <w:rFonts w:eastAsia="Times New Roman" w:cs="Arial"/>
                <w:sz w:val="16"/>
                <w:szCs w:val="16"/>
              </w:rPr>
              <w:t>requirements</w:t>
            </w:r>
            <w:proofErr w:type="gramEnd"/>
          </w:p>
          <w:p w14:paraId="1CE3E88E"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ALWAYS</w:t>
            </w:r>
            <w:r w:rsidRPr="009A094D">
              <w:rPr>
                <w:rFonts w:eastAsia="Times New Roman" w:cs="Arial"/>
                <w:sz w:val="16"/>
                <w:szCs w:val="16"/>
              </w:rPr>
              <w:t xml:space="preserve"> test the atmosphere before entering and during work</w:t>
            </w:r>
          </w:p>
          <w:p w14:paraId="6E5D4708"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ALWAYS</w:t>
            </w:r>
            <w:r w:rsidRPr="009A094D">
              <w:rPr>
                <w:rFonts w:eastAsia="Times New Roman" w:cs="Arial"/>
                <w:sz w:val="16"/>
                <w:szCs w:val="16"/>
              </w:rPr>
              <w:t xml:space="preserve"> check and understand your escape and rescue </w:t>
            </w:r>
            <w:proofErr w:type="gramStart"/>
            <w:r w:rsidRPr="009A094D">
              <w:rPr>
                <w:rFonts w:eastAsia="Times New Roman" w:cs="Arial"/>
                <w:sz w:val="16"/>
                <w:szCs w:val="16"/>
              </w:rPr>
              <w:t>plans</w:t>
            </w:r>
            <w:proofErr w:type="gramEnd"/>
          </w:p>
          <w:p w14:paraId="0B7AE7A2" w14:textId="77777777" w:rsidR="009A094D" w:rsidRPr="009A094D" w:rsidRDefault="009A094D" w:rsidP="009A094D">
            <w:pPr>
              <w:spacing w:after="0" w:line="240" w:lineRule="auto"/>
              <w:rPr>
                <w:rFonts w:eastAsia="Times New Roman" w:cs="Arial"/>
                <w:color w:val="FF0000"/>
                <w:sz w:val="16"/>
                <w:szCs w:val="16"/>
              </w:rPr>
            </w:pPr>
            <w:r w:rsidRPr="009A094D">
              <w:rPr>
                <w:rFonts w:eastAsia="Times New Roman" w:cs="Arial"/>
                <w:color w:val="FF0000"/>
                <w:sz w:val="16"/>
                <w:szCs w:val="16"/>
              </w:rPr>
              <w:t xml:space="preserve">NEVER </w:t>
            </w:r>
            <w:r w:rsidRPr="009A094D">
              <w:rPr>
                <w:rFonts w:eastAsia="Times New Roman" w:cs="Arial"/>
                <w:sz w:val="16"/>
                <w:szCs w:val="16"/>
              </w:rPr>
              <w:t xml:space="preserve">enter a confined space unless trained and authorised to do </w:t>
            </w:r>
            <w:proofErr w:type="gramStart"/>
            <w:r w:rsidRPr="009A094D">
              <w:rPr>
                <w:rFonts w:eastAsia="Times New Roman" w:cs="Arial"/>
                <w:sz w:val="16"/>
                <w:szCs w:val="16"/>
              </w:rPr>
              <w:t>so</w:t>
            </w:r>
            <w:proofErr w:type="gramEnd"/>
          </w:p>
          <w:p w14:paraId="0514F0B8" w14:textId="77777777" w:rsidR="009A094D" w:rsidRPr="009A094D" w:rsidRDefault="009A094D" w:rsidP="009A094D">
            <w:pPr>
              <w:spacing w:after="0" w:line="240" w:lineRule="auto"/>
              <w:rPr>
                <w:rFonts w:eastAsia="Times New Roman" w:cs="Arial"/>
                <w:color w:val="FF0000"/>
                <w:sz w:val="16"/>
                <w:szCs w:val="16"/>
              </w:rPr>
            </w:pPr>
            <w:r w:rsidRPr="009A094D">
              <w:rPr>
                <w:rFonts w:eastAsia="Times New Roman" w:cs="Arial"/>
                <w:color w:val="FF0000"/>
                <w:sz w:val="16"/>
                <w:szCs w:val="16"/>
              </w:rPr>
              <w:t>NEVER</w:t>
            </w:r>
            <w:r w:rsidRPr="009A094D">
              <w:rPr>
                <w:rFonts w:eastAsia="Times New Roman" w:cs="Arial"/>
                <w:sz w:val="16"/>
                <w:szCs w:val="16"/>
              </w:rPr>
              <w:t xml:space="preserve"> use petrol or diesel engines inside a confined space as exhaust gases are </w:t>
            </w:r>
            <w:proofErr w:type="gramStart"/>
            <w:r w:rsidRPr="009A094D">
              <w:rPr>
                <w:rFonts w:eastAsia="Times New Roman" w:cs="Arial"/>
                <w:sz w:val="16"/>
                <w:szCs w:val="16"/>
              </w:rPr>
              <w:t>dangerous</w:t>
            </w:r>
            <w:proofErr w:type="gramEnd"/>
          </w:p>
          <w:p w14:paraId="0F638589"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FF0000"/>
                <w:sz w:val="16"/>
                <w:szCs w:val="16"/>
              </w:rPr>
              <w:t>NEVER</w:t>
            </w:r>
            <w:r w:rsidRPr="009A094D">
              <w:rPr>
                <w:rFonts w:eastAsia="Times New Roman" w:cs="Arial"/>
                <w:sz w:val="16"/>
                <w:szCs w:val="16"/>
              </w:rPr>
              <w:t xml:space="preserve"> work alone or attempt a rescue without correct training or equipment</w:t>
            </w:r>
          </w:p>
        </w:tc>
      </w:tr>
      <w:tr w:rsidR="009A094D" w:rsidRPr="009A094D" w14:paraId="20474F7A" w14:textId="77777777" w:rsidTr="00F35965">
        <w:trPr>
          <w:trHeight w:val="432"/>
          <w:jc w:val="center"/>
        </w:trPr>
        <w:tc>
          <w:tcPr>
            <w:tcW w:w="5080" w:type="dxa"/>
            <w:vMerge w:val="restart"/>
          </w:tcPr>
          <w:p w14:paraId="2C4AF510" w14:textId="77777777" w:rsidR="009A094D" w:rsidRPr="009A094D" w:rsidRDefault="009A094D" w:rsidP="009A094D">
            <w:pPr>
              <w:spacing w:after="0" w:line="240" w:lineRule="auto"/>
              <w:rPr>
                <w:rFonts w:eastAsia="Times New Roman" w:cs="Arial"/>
                <w:b/>
                <w:bCs/>
                <w:sz w:val="16"/>
                <w:szCs w:val="16"/>
                <w:u w:val="single"/>
              </w:rPr>
            </w:pPr>
            <w:bookmarkStart w:id="2" w:name="OLE_LINK1"/>
            <w:bookmarkStart w:id="3" w:name="OLE_LINK2"/>
            <w:r w:rsidRPr="009A094D">
              <w:rPr>
                <w:rFonts w:eastAsia="Times New Roman" w:cs="Arial"/>
                <w:b/>
                <w:bCs/>
                <w:sz w:val="16"/>
                <w:szCs w:val="16"/>
                <w:u w:val="single"/>
              </w:rPr>
              <w:t>Fire Precautions</w:t>
            </w:r>
          </w:p>
          <w:p w14:paraId="52A8345D"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be familiar with emergency arrangements on your site.</w:t>
            </w:r>
          </w:p>
          <w:p w14:paraId="19EDAD8D"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 xml:space="preserve">obtain and comply with the requirements of a Hot Works Permit before using welding, heating, </w:t>
            </w:r>
            <w:proofErr w:type="gramStart"/>
            <w:r w:rsidRPr="009A094D">
              <w:rPr>
                <w:rFonts w:eastAsia="Times New Roman" w:cs="Arial"/>
                <w:sz w:val="16"/>
                <w:szCs w:val="16"/>
              </w:rPr>
              <w:t>burning</w:t>
            </w:r>
            <w:proofErr w:type="gramEnd"/>
            <w:r w:rsidRPr="009A094D">
              <w:rPr>
                <w:rFonts w:eastAsia="Times New Roman" w:cs="Arial"/>
                <w:sz w:val="16"/>
                <w:szCs w:val="16"/>
              </w:rPr>
              <w:t xml:space="preserve"> or spark creating gear</w:t>
            </w:r>
          </w:p>
          <w:p w14:paraId="4E27C4ED"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 xml:space="preserve">store flammable materials separately away from ignition sources </w:t>
            </w:r>
          </w:p>
          <w:p w14:paraId="66BA959B" w14:textId="77777777" w:rsidR="009A094D" w:rsidRPr="009A094D" w:rsidRDefault="009A094D" w:rsidP="009A094D">
            <w:pPr>
              <w:spacing w:after="0" w:line="240" w:lineRule="auto"/>
              <w:rPr>
                <w:rFonts w:eastAsia="Times New Roman" w:cs="Arial"/>
                <w:color w:val="FF0000"/>
                <w:sz w:val="16"/>
                <w:szCs w:val="16"/>
              </w:rPr>
            </w:pPr>
            <w:r w:rsidRPr="009A094D">
              <w:rPr>
                <w:rFonts w:eastAsia="Times New Roman" w:cs="Arial"/>
                <w:color w:val="FF0000"/>
                <w:sz w:val="16"/>
                <w:szCs w:val="16"/>
              </w:rPr>
              <w:t xml:space="preserve">NEVER </w:t>
            </w:r>
            <w:r w:rsidRPr="009A094D">
              <w:rPr>
                <w:rFonts w:eastAsia="Times New Roman" w:cs="Arial"/>
                <w:sz w:val="16"/>
                <w:szCs w:val="16"/>
              </w:rPr>
              <w:t>start any fires on site</w:t>
            </w:r>
          </w:p>
          <w:p w14:paraId="1F0A4F86" w14:textId="77777777" w:rsidR="009A094D" w:rsidRPr="009A094D" w:rsidRDefault="009A094D" w:rsidP="009A094D">
            <w:pPr>
              <w:spacing w:after="0" w:line="240" w:lineRule="auto"/>
              <w:rPr>
                <w:rFonts w:eastAsia="Times New Roman" w:cs="Arial"/>
                <w:color w:val="FF0000"/>
                <w:sz w:val="16"/>
                <w:szCs w:val="16"/>
              </w:rPr>
            </w:pPr>
            <w:r w:rsidRPr="009A094D">
              <w:rPr>
                <w:rFonts w:eastAsia="Times New Roman" w:cs="Arial"/>
                <w:color w:val="FF0000"/>
                <w:sz w:val="16"/>
                <w:szCs w:val="16"/>
              </w:rPr>
              <w:t>NEVER</w:t>
            </w:r>
            <w:r w:rsidRPr="009A094D">
              <w:rPr>
                <w:rFonts w:eastAsia="Times New Roman" w:cs="Arial"/>
                <w:sz w:val="16"/>
                <w:szCs w:val="16"/>
              </w:rPr>
              <w:t xml:space="preserve"> smoke other than in a designated area</w:t>
            </w:r>
          </w:p>
          <w:p w14:paraId="77F41E9B" w14:textId="247056E6" w:rsidR="009A094D" w:rsidRPr="009A094D" w:rsidRDefault="009A094D" w:rsidP="009A094D">
            <w:pPr>
              <w:spacing w:after="0" w:line="240" w:lineRule="auto"/>
              <w:rPr>
                <w:rFonts w:eastAsia="Times New Roman" w:cs="Arial"/>
                <w:sz w:val="16"/>
                <w:szCs w:val="16"/>
              </w:rPr>
            </w:pPr>
            <w:r w:rsidRPr="009A094D">
              <w:rPr>
                <w:rFonts w:eastAsia="Times New Roman" w:cs="Arial"/>
                <w:color w:val="FF0000"/>
                <w:sz w:val="16"/>
                <w:szCs w:val="16"/>
              </w:rPr>
              <w:t>NEVER</w:t>
            </w:r>
            <w:r w:rsidRPr="009A094D">
              <w:rPr>
                <w:rFonts w:eastAsia="Times New Roman" w:cs="Arial"/>
                <w:sz w:val="16"/>
                <w:szCs w:val="16"/>
              </w:rPr>
              <w:t xml:space="preserve"> use </w:t>
            </w:r>
            <w:proofErr w:type="spellStart"/>
            <w:r w:rsidRPr="009A094D">
              <w:rPr>
                <w:rFonts w:eastAsia="Times New Roman" w:cs="Arial"/>
                <w:sz w:val="16"/>
                <w:szCs w:val="16"/>
              </w:rPr>
              <w:t>fire fighting</w:t>
            </w:r>
            <w:proofErr w:type="spellEnd"/>
            <w:r w:rsidRPr="009A094D">
              <w:rPr>
                <w:rFonts w:eastAsia="Times New Roman" w:cs="Arial"/>
                <w:sz w:val="16"/>
                <w:szCs w:val="16"/>
              </w:rPr>
              <w:t xml:space="preserve"> equipment unless trained and safe to do</w:t>
            </w:r>
            <w:r>
              <w:rPr>
                <w:rFonts w:eastAsia="Times New Roman" w:cs="Arial"/>
                <w:sz w:val="16"/>
                <w:szCs w:val="16"/>
              </w:rPr>
              <w:t xml:space="preserve"> </w:t>
            </w:r>
            <w:r w:rsidRPr="009A094D">
              <w:rPr>
                <w:rFonts w:eastAsia="Times New Roman" w:cs="Arial"/>
                <w:sz w:val="16"/>
                <w:szCs w:val="16"/>
              </w:rPr>
              <w:t>so</w:t>
            </w:r>
            <w:bookmarkEnd w:id="2"/>
            <w:bookmarkEnd w:id="3"/>
          </w:p>
        </w:tc>
        <w:tc>
          <w:tcPr>
            <w:tcW w:w="5080" w:type="dxa"/>
            <w:vMerge/>
          </w:tcPr>
          <w:p w14:paraId="6B471040" w14:textId="77777777" w:rsidR="009A094D" w:rsidRPr="009A094D" w:rsidRDefault="009A094D" w:rsidP="009A094D">
            <w:pPr>
              <w:spacing w:after="0" w:line="240" w:lineRule="auto"/>
              <w:rPr>
                <w:rFonts w:eastAsia="Times New Roman" w:cs="Arial"/>
                <w:b/>
                <w:bCs/>
                <w:sz w:val="16"/>
                <w:szCs w:val="16"/>
                <w:u w:val="single"/>
              </w:rPr>
            </w:pPr>
          </w:p>
        </w:tc>
      </w:tr>
      <w:tr w:rsidR="009A094D" w:rsidRPr="009A094D" w14:paraId="145D16B5" w14:textId="77777777" w:rsidTr="009A094D">
        <w:trPr>
          <w:trHeight w:val="1159"/>
          <w:jc w:val="center"/>
        </w:trPr>
        <w:tc>
          <w:tcPr>
            <w:tcW w:w="5080" w:type="dxa"/>
            <w:vMerge/>
          </w:tcPr>
          <w:p w14:paraId="6AC0C845" w14:textId="77777777" w:rsidR="009A094D" w:rsidRPr="009A094D" w:rsidRDefault="009A094D" w:rsidP="009A094D">
            <w:pPr>
              <w:spacing w:after="0" w:line="240" w:lineRule="auto"/>
              <w:rPr>
                <w:rFonts w:eastAsia="Times New Roman" w:cs="Arial"/>
                <w:sz w:val="16"/>
                <w:szCs w:val="16"/>
                <w:u w:val="single"/>
              </w:rPr>
            </w:pPr>
          </w:p>
        </w:tc>
        <w:tc>
          <w:tcPr>
            <w:tcW w:w="5080" w:type="dxa"/>
          </w:tcPr>
          <w:p w14:paraId="00CFEDD1" w14:textId="77777777"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b/>
                <w:bCs/>
                <w:sz w:val="16"/>
                <w:szCs w:val="16"/>
                <w:u w:val="single"/>
              </w:rPr>
              <w:t>Welfare and First Aid</w:t>
            </w:r>
          </w:p>
          <w:p w14:paraId="43E309DF" w14:textId="5B3834BA"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Pr>
                <w:rFonts w:eastAsia="Times New Roman" w:cs="Arial"/>
                <w:color w:val="008000"/>
                <w:sz w:val="16"/>
                <w:szCs w:val="16"/>
              </w:rPr>
              <w:t xml:space="preserve"> </w:t>
            </w:r>
            <w:proofErr w:type="gramStart"/>
            <w:r w:rsidRPr="009A094D">
              <w:rPr>
                <w:rFonts w:eastAsia="Times New Roman" w:cs="Arial"/>
                <w:sz w:val="16"/>
                <w:szCs w:val="16"/>
              </w:rPr>
              <w:t>know  who</w:t>
            </w:r>
            <w:proofErr w:type="gramEnd"/>
            <w:r w:rsidRPr="009A094D">
              <w:rPr>
                <w:rFonts w:eastAsia="Times New Roman" w:cs="Arial"/>
                <w:sz w:val="16"/>
                <w:szCs w:val="16"/>
              </w:rPr>
              <w:t xml:space="preserve"> the First Aiders are on your site</w:t>
            </w:r>
          </w:p>
          <w:p w14:paraId="77FE8A86" w14:textId="77777777" w:rsidR="009A094D" w:rsidRPr="009A094D" w:rsidRDefault="009A094D" w:rsidP="009A094D">
            <w:pPr>
              <w:spacing w:after="0" w:line="240" w:lineRule="auto"/>
              <w:rPr>
                <w:rFonts w:eastAsia="Times New Roman" w:cs="Arial"/>
                <w:sz w:val="16"/>
                <w:szCs w:val="16"/>
              </w:rPr>
            </w:pPr>
            <w:r w:rsidRPr="009A094D">
              <w:rPr>
                <w:rFonts w:eastAsia="Times New Roman" w:cs="Arial"/>
                <w:color w:val="008000"/>
                <w:sz w:val="16"/>
                <w:szCs w:val="16"/>
              </w:rPr>
              <w:t>ALWAYS</w:t>
            </w:r>
            <w:r w:rsidRPr="009A094D">
              <w:rPr>
                <w:rFonts w:eastAsia="Times New Roman" w:cs="Arial"/>
                <w:sz w:val="16"/>
                <w:szCs w:val="16"/>
              </w:rPr>
              <w:t xml:space="preserve"> seek First Aid for any injury</w:t>
            </w:r>
          </w:p>
          <w:p w14:paraId="7B152C2A" w14:textId="77777777" w:rsidR="009A094D" w:rsidRPr="009A094D" w:rsidRDefault="009A094D" w:rsidP="009A094D">
            <w:pPr>
              <w:spacing w:after="0" w:line="240" w:lineRule="auto"/>
              <w:rPr>
                <w:rFonts w:eastAsia="Times New Roman" w:cs="Arial"/>
                <w:color w:val="008000"/>
                <w:sz w:val="16"/>
                <w:szCs w:val="16"/>
              </w:rPr>
            </w:pPr>
            <w:r w:rsidRPr="009A094D">
              <w:rPr>
                <w:rFonts w:eastAsia="Times New Roman" w:cs="Arial"/>
                <w:color w:val="008000"/>
                <w:sz w:val="16"/>
                <w:szCs w:val="16"/>
              </w:rPr>
              <w:t xml:space="preserve">ALWAYS </w:t>
            </w:r>
            <w:r w:rsidRPr="009A094D">
              <w:rPr>
                <w:rFonts w:eastAsia="Times New Roman" w:cs="Arial"/>
                <w:sz w:val="16"/>
                <w:szCs w:val="16"/>
              </w:rPr>
              <w:t xml:space="preserve">respect, keep clean and look after the welfare </w:t>
            </w:r>
            <w:proofErr w:type="gramStart"/>
            <w:r w:rsidRPr="009A094D">
              <w:rPr>
                <w:rFonts w:eastAsia="Times New Roman" w:cs="Arial"/>
                <w:sz w:val="16"/>
                <w:szCs w:val="16"/>
              </w:rPr>
              <w:t>facilities</w:t>
            </w:r>
            <w:proofErr w:type="gramEnd"/>
          </w:p>
          <w:p w14:paraId="5D6C0733" w14:textId="04C27579" w:rsidR="009A094D" w:rsidRPr="009A094D" w:rsidRDefault="009A094D" w:rsidP="009A094D">
            <w:pPr>
              <w:spacing w:after="0" w:line="240" w:lineRule="auto"/>
              <w:rPr>
                <w:rFonts w:eastAsia="Times New Roman" w:cs="Arial"/>
                <w:b/>
                <w:bCs/>
                <w:sz w:val="16"/>
                <w:szCs w:val="16"/>
                <w:u w:val="single"/>
              </w:rPr>
            </w:pPr>
            <w:r w:rsidRPr="009A094D">
              <w:rPr>
                <w:rFonts w:eastAsia="Times New Roman" w:cs="Arial"/>
                <w:color w:val="008000"/>
                <w:sz w:val="16"/>
                <w:szCs w:val="16"/>
              </w:rPr>
              <w:t xml:space="preserve">ALWAYS </w:t>
            </w:r>
            <w:r w:rsidRPr="009A094D">
              <w:rPr>
                <w:rFonts w:eastAsia="Times New Roman" w:cs="Arial"/>
                <w:sz w:val="16"/>
                <w:szCs w:val="16"/>
              </w:rPr>
              <w:t>wash your hands before eating and maintain high personal hygiene standards</w:t>
            </w:r>
          </w:p>
        </w:tc>
      </w:tr>
    </w:tbl>
    <w:bookmarkEnd w:id="1"/>
    <w:p w14:paraId="522AC3E2" w14:textId="7CC2C140" w:rsidR="009A094D" w:rsidRPr="009A094D" w:rsidRDefault="009A094D" w:rsidP="009A094D">
      <w:pPr>
        <w:jc w:val="center"/>
        <w:rPr>
          <w:rFonts w:cs="Arial"/>
          <w:color w:val="C00000"/>
          <w:sz w:val="18"/>
          <w:szCs w:val="18"/>
        </w:rPr>
      </w:pPr>
      <w:r w:rsidRPr="009A094D">
        <w:rPr>
          <w:rFonts w:cs="Arial"/>
          <w:color w:val="C00000"/>
          <w:sz w:val="18"/>
          <w:szCs w:val="18"/>
        </w:rPr>
        <w:t xml:space="preserve">The </w:t>
      </w:r>
      <w:r w:rsidRPr="009A094D">
        <w:rPr>
          <w:rFonts w:cs="Arial"/>
          <w:b/>
          <w:bCs/>
          <w:color w:val="C00000"/>
          <w:sz w:val="18"/>
          <w:szCs w:val="18"/>
        </w:rPr>
        <w:t>Health &amp; Safety Policy Statement</w:t>
      </w:r>
      <w:r w:rsidRPr="009A094D">
        <w:rPr>
          <w:rFonts w:cs="Arial"/>
          <w:color w:val="C00000"/>
          <w:sz w:val="18"/>
          <w:szCs w:val="18"/>
        </w:rPr>
        <w:t xml:space="preserve"> explains why we have a </w:t>
      </w:r>
      <w:r w:rsidRPr="009A094D">
        <w:rPr>
          <w:rFonts w:cs="Arial"/>
          <w:b/>
          <w:bCs/>
          <w:color w:val="C00000"/>
          <w:sz w:val="18"/>
          <w:szCs w:val="18"/>
        </w:rPr>
        <w:t>Safety Management System</w:t>
      </w:r>
      <w:r w:rsidRPr="009A094D">
        <w:rPr>
          <w:rFonts w:cs="Arial"/>
          <w:color w:val="C00000"/>
          <w:sz w:val="18"/>
          <w:szCs w:val="18"/>
        </w:rPr>
        <w:t xml:space="preserve">, what we intend to do and that everyone working for or on behalf of the Company has a responsibility to comply with this policy. General guidance, which must be complied with, is given </w:t>
      </w:r>
      <w:r>
        <w:rPr>
          <w:rFonts w:cs="Arial"/>
          <w:color w:val="C00000"/>
          <w:sz w:val="18"/>
          <w:szCs w:val="18"/>
        </w:rPr>
        <w:t>above</w:t>
      </w:r>
      <w:r w:rsidRPr="009A094D">
        <w:rPr>
          <w:rFonts w:cs="Arial"/>
          <w:color w:val="C00000"/>
          <w:sz w:val="16"/>
          <w:szCs w:val="16"/>
        </w:rPr>
        <w:t>.</w:t>
      </w:r>
    </w:p>
    <w:sectPr w:rsidR="009A094D" w:rsidRPr="009A094D" w:rsidSect="00A90117">
      <w:headerReference w:type="default" r:id="rId13"/>
      <w:footerReference w:type="default" r:id="rId14"/>
      <w:type w:val="continuous"/>
      <w:pgSz w:w="11906" w:h="16838" w:code="9"/>
      <w:pgMar w:top="1985" w:right="720" w:bottom="1418" w:left="720" w:header="56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44B20" w14:textId="77777777" w:rsidR="0002651B" w:rsidRDefault="0002651B" w:rsidP="008A1106">
      <w:r>
        <w:separator/>
      </w:r>
    </w:p>
    <w:p w14:paraId="37030715" w14:textId="77777777" w:rsidR="0002651B" w:rsidRDefault="0002651B" w:rsidP="008A1106"/>
  </w:endnote>
  <w:endnote w:type="continuationSeparator" w:id="0">
    <w:p w14:paraId="74A1E2CA" w14:textId="77777777" w:rsidR="0002651B" w:rsidRDefault="0002651B" w:rsidP="008A1106">
      <w:r>
        <w:continuationSeparator/>
      </w:r>
    </w:p>
    <w:p w14:paraId="0186679B" w14:textId="77777777" w:rsidR="0002651B" w:rsidRDefault="0002651B" w:rsidP="008A1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1934"/>
      <w:gridCol w:w="6908"/>
      <w:gridCol w:w="1624"/>
    </w:tblGrid>
    <w:tr w:rsidR="004D141F" w:rsidRPr="00A30CF8" w14:paraId="595FA94A" w14:textId="77777777" w:rsidTr="009005EB">
      <w:trPr>
        <w:trHeight w:val="290"/>
      </w:trPr>
      <w:tc>
        <w:tcPr>
          <w:tcW w:w="5000" w:type="pct"/>
          <w:gridSpan w:val="3"/>
          <w:vAlign w:val="center"/>
        </w:tcPr>
        <w:p w14:paraId="3DB1643F" w14:textId="062219B0" w:rsidR="004D141F" w:rsidRPr="00A30CF8" w:rsidRDefault="000065F8" w:rsidP="004D141F">
          <w:pPr>
            <w:spacing w:after="0" w:line="240" w:lineRule="auto"/>
            <w:rPr>
              <w:rFonts w:eastAsia="Times New Roman" w:cs="Times New Roman"/>
              <w:color w:val="225A40"/>
              <w:sz w:val="13"/>
              <w:szCs w:val="14"/>
              <w:lang w:eastAsia="en-GB"/>
            </w:rPr>
          </w:pPr>
          <w:r w:rsidRPr="00D6219B">
            <w:rPr>
              <w:rFonts w:eastAsia="Franklin Gothic Book"/>
              <w:noProof/>
            </w:rPr>
            <mc:AlternateContent>
              <mc:Choice Requires="wps">
                <w:drawing>
                  <wp:anchor distT="0" distB="0" distL="114300" distR="114300" simplePos="0" relativeHeight="251663360" behindDoc="0" locked="0" layoutInCell="1" allowOverlap="1" wp14:anchorId="6EB0C6C7" wp14:editId="0E6C2003">
                    <wp:simplePos x="0" y="0"/>
                    <wp:positionH relativeFrom="margin">
                      <wp:posOffset>5379720</wp:posOffset>
                    </wp:positionH>
                    <wp:positionV relativeFrom="paragraph">
                      <wp:posOffset>76835</wp:posOffset>
                    </wp:positionV>
                    <wp:extent cx="1195705" cy="0"/>
                    <wp:effectExtent l="57150" t="38100" r="61595" b="95250"/>
                    <wp:wrapNone/>
                    <wp:docPr id="26" name="Straight Connector 26"/>
                    <wp:cNvGraphicFramePr/>
                    <a:graphic xmlns:a="http://schemas.openxmlformats.org/drawingml/2006/main">
                      <a:graphicData uri="http://schemas.microsoft.com/office/word/2010/wordprocessingShape">
                        <wps:wsp>
                          <wps:cNvCnPr/>
                          <wps:spPr>
                            <a:xfrm flipV="1">
                              <a:off x="0" y="0"/>
                              <a:ext cx="1195705" cy="0"/>
                            </a:xfrm>
                            <a:prstGeom prst="line">
                              <a:avLst/>
                            </a:prstGeom>
                            <a:noFill/>
                            <a:ln w="38100" cap="flat" cmpd="sng" algn="ctr">
                              <a:solidFill>
                                <a:srgbClr val="0070C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D60C7D7" id="Straight Connector 26"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3.6pt,6.05pt" to="517.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" strokecolor="#0070c0" strokeweight="3pt">
                    <v:shadow on="t" color="black" opacity="22937f" origin=",.5" offset="0,.63889mm"/>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5E605C05" wp14:editId="4FC94AF7">
                    <wp:simplePos x="0" y="0"/>
                    <wp:positionH relativeFrom="column">
                      <wp:posOffset>3810</wp:posOffset>
                    </wp:positionH>
                    <wp:positionV relativeFrom="paragraph">
                      <wp:posOffset>73660</wp:posOffset>
                    </wp:positionV>
                    <wp:extent cx="5292090" cy="20320"/>
                    <wp:effectExtent l="57150" t="38100" r="60960" b="93980"/>
                    <wp:wrapNone/>
                    <wp:docPr id="24" name="Straight Connector 24"/>
                    <wp:cNvGraphicFramePr/>
                    <a:graphic xmlns:a="http://schemas.openxmlformats.org/drawingml/2006/main">
                      <a:graphicData uri="http://schemas.microsoft.com/office/word/2010/wordprocessingShape">
                        <wps:wsp>
                          <wps:cNvCnPr/>
                          <wps:spPr>
                            <a:xfrm flipV="1">
                              <a:off x="0" y="0"/>
                              <a:ext cx="5292090" cy="20320"/>
                            </a:xfrm>
                            <a:prstGeom prst="line">
                              <a:avLst/>
                            </a:prstGeom>
                            <a:noFill/>
                            <a:ln w="38100" cap="flat" cmpd="sng" algn="ctr">
                              <a:solidFill>
                                <a:srgbClr val="00206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5C95C85" id="Straight Connector 2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8pt" to="41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" strokecolor="#002060" strokeweight="3pt">
                    <v:shadow on="t" color="black" opacity="22937f" origin=",.5" offset="0,.63889mm"/>
                  </v:line>
                </w:pict>
              </mc:Fallback>
            </mc:AlternateContent>
          </w:r>
        </w:p>
      </w:tc>
    </w:tr>
    <w:tr w:rsidR="000065F8" w:rsidRPr="000065F8" w14:paraId="5B185994" w14:textId="77777777" w:rsidTr="009005EB">
      <w:trPr>
        <w:trHeight w:val="290"/>
      </w:trPr>
      <w:tc>
        <w:tcPr>
          <w:tcW w:w="924" w:type="pct"/>
          <w:vAlign w:val="center"/>
        </w:tcPr>
        <w:p w14:paraId="45EE6502" w14:textId="36098070" w:rsidR="004D141F" w:rsidRPr="000065F8" w:rsidRDefault="004D141F" w:rsidP="004D141F">
          <w:pPr>
            <w:spacing w:after="0" w:line="240" w:lineRule="auto"/>
            <w:rPr>
              <w:rFonts w:eastAsia="Times New Roman" w:cs="Times New Roman"/>
              <w:color w:val="002060"/>
              <w:sz w:val="13"/>
              <w:szCs w:val="14"/>
              <w:lang w:eastAsia="en-GB"/>
            </w:rPr>
          </w:pPr>
          <w:r w:rsidRPr="000065F8">
            <w:rPr>
              <w:rFonts w:eastAsia="Times New Roman" w:cs="Times New Roman"/>
              <w:color w:val="002060"/>
              <w:sz w:val="13"/>
              <w:szCs w:val="14"/>
              <w:lang w:eastAsia="en-GB"/>
            </w:rPr>
            <w:t>Revision:</w:t>
          </w:r>
          <w:r w:rsidR="006E3FB2" w:rsidRPr="000065F8">
            <w:rPr>
              <w:rFonts w:eastAsia="Times New Roman" w:cs="Times New Roman"/>
              <w:color w:val="002060"/>
              <w:sz w:val="13"/>
              <w:szCs w:val="14"/>
              <w:lang w:eastAsia="en-GB"/>
            </w:rPr>
            <w:t xml:space="preserve"> C0</w:t>
          </w:r>
          <w:r w:rsidR="000065F8" w:rsidRPr="000065F8">
            <w:rPr>
              <w:rFonts w:eastAsia="Times New Roman" w:cs="Times New Roman"/>
              <w:color w:val="002060"/>
              <w:sz w:val="13"/>
              <w:szCs w:val="14"/>
              <w:lang w:eastAsia="en-GB"/>
            </w:rPr>
            <w:t>1</w:t>
          </w:r>
        </w:p>
      </w:tc>
      <w:tc>
        <w:tcPr>
          <w:tcW w:w="3300" w:type="pct"/>
          <w:vAlign w:val="center"/>
        </w:tcPr>
        <w:p w14:paraId="65A5D17F" w14:textId="6ED0CD7A" w:rsidR="004D141F" w:rsidRPr="000065F8" w:rsidRDefault="004D141F" w:rsidP="00F02A36">
          <w:pPr>
            <w:spacing w:after="0" w:line="240" w:lineRule="auto"/>
            <w:jc w:val="center"/>
            <w:rPr>
              <w:rFonts w:eastAsia="Times New Roman" w:cs="Times New Roman"/>
              <w:b/>
              <w:color w:val="002060"/>
              <w:sz w:val="16"/>
              <w:szCs w:val="16"/>
              <w:lang w:eastAsia="en-GB"/>
            </w:rPr>
          </w:pPr>
          <w:r w:rsidRPr="000065F8">
            <w:rPr>
              <w:rFonts w:eastAsia="Times New Roman" w:cs="Times New Roman"/>
              <w:b/>
              <w:color w:val="002060"/>
              <w:sz w:val="16"/>
              <w:szCs w:val="16"/>
              <w:lang w:eastAsia="en-GB"/>
            </w:rPr>
            <w:t>Document Number:</w:t>
          </w:r>
          <w:r w:rsidR="009A03AF" w:rsidRPr="000065F8">
            <w:rPr>
              <w:rFonts w:eastAsia="Times New Roman" w:cs="Times New Roman"/>
              <w:b/>
              <w:color w:val="002060"/>
              <w:sz w:val="16"/>
              <w:szCs w:val="16"/>
              <w:lang w:eastAsia="en-GB"/>
            </w:rPr>
            <w:t xml:space="preserve"> </w:t>
          </w:r>
          <w:r w:rsidR="000065F8" w:rsidRPr="000065F8">
            <w:rPr>
              <w:rFonts w:eastAsia="Times New Roman" w:cs="Times New Roman"/>
              <w:b/>
              <w:color w:val="002060"/>
              <w:sz w:val="16"/>
              <w:szCs w:val="16"/>
              <w:lang w:eastAsia="en-GB"/>
            </w:rPr>
            <w:t xml:space="preserve">HCPL- RECORD OF </w:t>
          </w:r>
          <w:r w:rsidR="009A094D">
            <w:rPr>
              <w:rFonts w:eastAsia="Times New Roman" w:cs="Times New Roman"/>
              <w:b/>
              <w:color w:val="002060"/>
              <w:sz w:val="16"/>
              <w:szCs w:val="16"/>
              <w:lang w:eastAsia="en-GB"/>
            </w:rPr>
            <w:t>INDUCTION</w:t>
          </w:r>
        </w:p>
      </w:tc>
      <w:tc>
        <w:tcPr>
          <w:tcW w:w="776" w:type="pct"/>
          <w:vAlign w:val="center"/>
        </w:tcPr>
        <w:p w14:paraId="2562D1D3" w14:textId="77777777" w:rsidR="004D141F" w:rsidRPr="000065F8" w:rsidRDefault="00F02A36" w:rsidP="00AE0AC7">
          <w:pPr>
            <w:spacing w:after="0" w:line="240" w:lineRule="auto"/>
            <w:ind w:right="111" w:firstLine="720"/>
            <w:jc w:val="right"/>
            <w:rPr>
              <w:rFonts w:eastAsia="Times New Roman" w:cs="Times New Roman"/>
              <w:color w:val="002060"/>
              <w:sz w:val="13"/>
              <w:szCs w:val="14"/>
              <w:lang w:eastAsia="en-GB"/>
            </w:rPr>
          </w:pPr>
          <w:r w:rsidRPr="000065F8">
            <w:rPr>
              <w:rFonts w:eastAsia="Times New Roman" w:cs="Times New Roman"/>
              <w:color w:val="002060"/>
              <w:sz w:val="13"/>
              <w:szCs w:val="13"/>
              <w:lang w:eastAsia="en-GB"/>
            </w:rPr>
            <w:t xml:space="preserve">Page </w:t>
          </w:r>
          <w:r w:rsidRPr="000065F8">
            <w:rPr>
              <w:rFonts w:eastAsia="Times New Roman" w:cs="Times New Roman"/>
              <w:color w:val="002060"/>
              <w:sz w:val="13"/>
              <w:szCs w:val="13"/>
              <w:lang w:eastAsia="en-GB"/>
            </w:rPr>
            <w:fldChar w:fldCharType="begin"/>
          </w:r>
          <w:r w:rsidRPr="000065F8">
            <w:rPr>
              <w:rFonts w:eastAsia="Times New Roman" w:cs="Times New Roman"/>
              <w:color w:val="002060"/>
              <w:sz w:val="13"/>
              <w:szCs w:val="13"/>
              <w:lang w:eastAsia="en-GB"/>
            </w:rPr>
            <w:instrText xml:space="preserve"> PAGE  \* Arabic  \* MERGEFORMAT </w:instrText>
          </w:r>
          <w:r w:rsidRPr="000065F8">
            <w:rPr>
              <w:rFonts w:eastAsia="Times New Roman" w:cs="Times New Roman"/>
              <w:color w:val="002060"/>
              <w:sz w:val="13"/>
              <w:szCs w:val="13"/>
              <w:lang w:eastAsia="en-GB"/>
            </w:rPr>
            <w:fldChar w:fldCharType="separate"/>
          </w:r>
          <w:r w:rsidR="002D67E7" w:rsidRPr="000065F8">
            <w:rPr>
              <w:rFonts w:eastAsia="Times New Roman" w:cs="Times New Roman"/>
              <w:noProof/>
              <w:color w:val="002060"/>
              <w:sz w:val="13"/>
              <w:szCs w:val="13"/>
              <w:lang w:eastAsia="en-GB"/>
            </w:rPr>
            <w:t>1</w:t>
          </w:r>
          <w:r w:rsidRPr="000065F8">
            <w:rPr>
              <w:rFonts w:eastAsia="Times New Roman" w:cs="Times New Roman"/>
              <w:color w:val="002060"/>
              <w:sz w:val="13"/>
              <w:szCs w:val="13"/>
              <w:lang w:eastAsia="en-GB"/>
            </w:rPr>
            <w:fldChar w:fldCharType="end"/>
          </w:r>
          <w:r w:rsidRPr="000065F8">
            <w:rPr>
              <w:rFonts w:eastAsia="Times New Roman" w:cs="Times New Roman"/>
              <w:color w:val="002060"/>
              <w:sz w:val="13"/>
              <w:szCs w:val="13"/>
              <w:lang w:eastAsia="en-GB"/>
            </w:rPr>
            <w:t xml:space="preserve"> of </w:t>
          </w:r>
          <w:r w:rsidRPr="000065F8">
            <w:rPr>
              <w:rFonts w:eastAsia="Times New Roman" w:cs="Times New Roman"/>
              <w:bCs/>
              <w:color w:val="002060"/>
              <w:sz w:val="13"/>
              <w:szCs w:val="13"/>
              <w:lang w:eastAsia="en-GB"/>
            </w:rPr>
            <w:fldChar w:fldCharType="begin"/>
          </w:r>
          <w:r w:rsidRPr="000065F8">
            <w:rPr>
              <w:rFonts w:eastAsia="Times New Roman" w:cs="Times New Roman"/>
              <w:bCs/>
              <w:color w:val="002060"/>
              <w:sz w:val="13"/>
              <w:szCs w:val="13"/>
              <w:lang w:eastAsia="en-GB"/>
            </w:rPr>
            <w:instrText xml:space="preserve"> NUMPAGES  </w:instrText>
          </w:r>
          <w:r w:rsidRPr="000065F8">
            <w:rPr>
              <w:rFonts w:eastAsia="Times New Roman" w:cs="Times New Roman"/>
              <w:bCs/>
              <w:color w:val="002060"/>
              <w:sz w:val="13"/>
              <w:szCs w:val="13"/>
              <w:lang w:eastAsia="en-GB"/>
            </w:rPr>
            <w:fldChar w:fldCharType="separate"/>
          </w:r>
          <w:r w:rsidR="002D67E7" w:rsidRPr="000065F8">
            <w:rPr>
              <w:rFonts w:eastAsia="Times New Roman" w:cs="Times New Roman"/>
              <w:bCs/>
              <w:noProof/>
              <w:color w:val="002060"/>
              <w:sz w:val="13"/>
              <w:szCs w:val="13"/>
              <w:lang w:eastAsia="en-GB"/>
            </w:rPr>
            <w:t>2</w:t>
          </w:r>
          <w:r w:rsidRPr="000065F8">
            <w:rPr>
              <w:rFonts w:eastAsia="Times New Roman" w:cs="Times New Roman"/>
              <w:bCs/>
              <w:color w:val="002060"/>
              <w:sz w:val="13"/>
              <w:szCs w:val="13"/>
              <w:lang w:eastAsia="en-GB"/>
            </w:rPr>
            <w:fldChar w:fldCharType="end"/>
          </w:r>
        </w:p>
      </w:tc>
    </w:tr>
    <w:tr w:rsidR="000065F8" w:rsidRPr="000065F8" w14:paraId="70EF18E4" w14:textId="77777777" w:rsidTr="009005EB">
      <w:trPr>
        <w:trHeight w:val="290"/>
      </w:trPr>
      <w:tc>
        <w:tcPr>
          <w:tcW w:w="924" w:type="pct"/>
          <w:vAlign w:val="center"/>
        </w:tcPr>
        <w:p w14:paraId="50315902" w14:textId="77777777" w:rsidR="00CD5AC5" w:rsidRPr="000065F8" w:rsidRDefault="004D141F" w:rsidP="004D141F">
          <w:pPr>
            <w:spacing w:after="0" w:line="240" w:lineRule="auto"/>
            <w:rPr>
              <w:rFonts w:eastAsia="Times New Roman" w:cs="Times New Roman"/>
              <w:color w:val="002060"/>
              <w:sz w:val="13"/>
              <w:szCs w:val="14"/>
              <w:lang w:eastAsia="en-GB"/>
            </w:rPr>
          </w:pPr>
          <w:r w:rsidRPr="000065F8">
            <w:rPr>
              <w:rFonts w:eastAsia="Times New Roman" w:cs="Times New Roman"/>
              <w:color w:val="002060"/>
              <w:sz w:val="13"/>
              <w:szCs w:val="14"/>
              <w:lang w:eastAsia="en-GB"/>
            </w:rPr>
            <w:t>Status:</w:t>
          </w:r>
          <w:r w:rsidR="00C97A7C" w:rsidRPr="000065F8">
            <w:rPr>
              <w:rFonts w:eastAsia="Times New Roman" w:cs="Times New Roman"/>
              <w:color w:val="002060"/>
              <w:sz w:val="13"/>
              <w:szCs w:val="14"/>
              <w:lang w:eastAsia="en-GB"/>
            </w:rPr>
            <w:t xml:space="preserve"> A1</w:t>
          </w:r>
        </w:p>
      </w:tc>
      <w:tc>
        <w:tcPr>
          <w:tcW w:w="3300" w:type="pct"/>
          <w:vAlign w:val="center"/>
        </w:tcPr>
        <w:p w14:paraId="10307E31" w14:textId="77777777" w:rsidR="004D141F" w:rsidRPr="000065F8" w:rsidRDefault="004D141F" w:rsidP="00F02A36">
          <w:pPr>
            <w:spacing w:after="0" w:line="240" w:lineRule="auto"/>
            <w:jc w:val="center"/>
            <w:rPr>
              <w:rFonts w:eastAsia="Times New Roman" w:cs="Times New Roman"/>
              <w:color w:val="002060"/>
              <w:sz w:val="13"/>
              <w:szCs w:val="14"/>
              <w:lang w:eastAsia="en-GB"/>
            </w:rPr>
          </w:pPr>
          <w:r w:rsidRPr="000065F8">
            <w:rPr>
              <w:rFonts w:eastAsia="Times New Roman" w:cs="Times New Roman"/>
              <w:color w:val="002060"/>
              <w:sz w:val="13"/>
              <w:szCs w:val="14"/>
              <w:lang w:eastAsia="en-GB"/>
            </w:rPr>
            <w:t>Security classification:</w:t>
          </w:r>
          <w:r w:rsidR="009005EB" w:rsidRPr="000065F8">
            <w:rPr>
              <w:rFonts w:eastAsia="Times New Roman" w:cs="Times New Roman"/>
              <w:color w:val="002060"/>
              <w:sz w:val="13"/>
              <w:szCs w:val="14"/>
              <w:lang w:eastAsia="en-GB"/>
            </w:rPr>
            <w:t xml:space="preserve"> Internal</w:t>
          </w:r>
        </w:p>
      </w:tc>
      <w:tc>
        <w:tcPr>
          <w:tcW w:w="776" w:type="pct"/>
          <w:vAlign w:val="center"/>
        </w:tcPr>
        <w:p w14:paraId="2F65D6D3" w14:textId="77777777" w:rsidR="004D141F" w:rsidRPr="000065F8" w:rsidRDefault="004D141F" w:rsidP="004D141F">
          <w:pPr>
            <w:spacing w:after="0" w:line="240" w:lineRule="auto"/>
            <w:jc w:val="right"/>
            <w:rPr>
              <w:rFonts w:eastAsia="Times New Roman" w:cs="Times New Roman"/>
              <w:color w:val="002060"/>
              <w:sz w:val="13"/>
              <w:szCs w:val="14"/>
              <w:lang w:eastAsia="en-GB"/>
            </w:rPr>
          </w:pPr>
          <w:r w:rsidRPr="000065F8">
            <w:rPr>
              <w:rFonts w:eastAsia="Times New Roman" w:cs="Times New Roman"/>
              <w:color w:val="002060"/>
              <w:sz w:val="13"/>
              <w:szCs w:val="14"/>
              <w:lang w:eastAsia="en-GB"/>
            </w:rPr>
            <w:t xml:space="preserve">  </w:t>
          </w:r>
        </w:p>
      </w:tc>
    </w:tr>
  </w:tbl>
  <w:p w14:paraId="2888DBD7" w14:textId="77777777" w:rsidR="00721ACA" w:rsidRPr="00D57EBE" w:rsidRDefault="00721ACA" w:rsidP="008A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B963D" w14:textId="77777777" w:rsidR="0002651B" w:rsidRDefault="0002651B" w:rsidP="008A1106">
      <w:r>
        <w:separator/>
      </w:r>
    </w:p>
    <w:p w14:paraId="0BEFA49D" w14:textId="77777777" w:rsidR="0002651B" w:rsidRDefault="0002651B" w:rsidP="008A1106"/>
  </w:footnote>
  <w:footnote w:type="continuationSeparator" w:id="0">
    <w:p w14:paraId="007FF97D" w14:textId="77777777" w:rsidR="0002651B" w:rsidRDefault="0002651B" w:rsidP="008A1106">
      <w:r>
        <w:continuationSeparator/>
      </w:r>
    </w:p>
    <w:p w14:paraId="4892DF64" w14:textId="77777777" w:rsidR="0002651B" w:rsidRDefault="0002651B" w:rsidP="008A1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F09D" w14:textId="7330F03C" w:rsidR="00721ACA" w:rsidRDefault="006E3FB2" w:rsidP="00203378">
    <w:pPr>
      <w:pStyle w:val="Header"/>
    </w:pPr>
    <w:r>
      <w:rPr>
        <w:noProof/>
        <w:lang w:eastAsia="en-GB"/>
      </w:rPr>
      <mc:AlternateContent>
        <mc:Choice Requires="wps">
          <w:drawing>
            <wp:anchor distT="0" distB="0" distL="114300" distR="114300" simplePos="0" relativeHeight="251659264" behindDoc="0" locked="0" layoutInCell="1" allowOverlap="1" wp14:anchorId="648814E8" wp14:editId="5396FA19">
              <wp:simplePos x="0" y="0"/>
              <wp:positionH relativeFrom="margin">
                <wp:align>right</wp:align>
              </wp:positionH>
              <wp:positionV relativeFrom="paragraph">
                <wp:posOffset>9063</wp:posOffset>
              </wp:positionV>
              <wp:extent cx="4807052" cy="453390"/>
              <wp:effectExtent l="0" t="0" r="1270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7052"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A0AD2" w14:textId="77777777" w:rsidR="009A094D" w:rsidRDefault="006E3FB2" w:rsidP="006E3FB2">
                          <w:pPr>
                            <w:pStyle w:val="HeadingL3"/>
                            <w:rPr>
                              <w:color w:val="002060"/>
                              <w:sz w:val="44"/>
                              <w:szCs w:val="44"/>
                            </w:rPr>
                          </w:pPr>
                          <w:r w:rsidRPr="009A094D">
                            <w:rPr>
                              <w:color w:val="002060"/>
                              <w:sz w:val="44"/>
                              <w:szCs w:val="44"/>
                            </w:rPr>
                            <w:t xml:space="preserve">RECORD OF </w:t>
                          </w:r>
                        </w:p>
                        <w:p w14:paraId="1DFFB1C4" w14:textId="232CFBF1" w:rsidR="006E3FB2" w:rsidRPr="009A094D" w:rsidRDefault="009A094D" w:rsidP="006E3FB2">
                          <w:pPr>
                            <w:pStyle w:val="HeadingL3"/>
                            <w:rPr>
                              <w:color w:val="002060"/>
                              <w:sz w:val="44"/>
                              <w:szCs w:val="44"/>
                            </w:rPr>
                          </w:pPr>
                          <w:r w:rsidRPr="009A094D">
                            <w:rPr>
                              <w:color w:val="002060"/>
                              <w:sz w:val="44"/>
                              <w:szCs w:val="44"/>
                            </w:rPr>
                            <w:t xml:space="preserve">Induction </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48814E8" id="_x0000_t202" coordsize="21600,21600" o:spt="202" path="m,l,21600r21600,l21600,xe">
              <v:stroke joinstyle="miter"/>
              <v:path gradientshapeok="t" o:connecttype="rect"/>
            </v:shapetype>
            <v:shape id="Text Box 2" o:spid="_x0000_s1026" type="#_x0000_t202" style="position:absolute;margin-left:327.3pt;margin-top:.7pt;width:378.5pt;height:35.7pt;z-index:25165926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" filled="f" stroked="f">
              <v:textbox style="mso-fit-shape-to-text:t" inset="0,0,0,0">
                <w:txbxContent>
                  <w:p w14:paraId="0FCA0AD2" w14:textId="77777777" w:rsidR="009A094D" w:rsidRDefault="006E3FB2" w:rsidP="006E3FB2">
                    <w:pPr>
                      <w:pStyle w:val="HeadingL3"/>
                      <w:rPr>
                        <w:color w:val="002060"/>
                        <w:sz w:val="44"/>
                        <w:szCs w:val="44"/>
                      </w:rPr>
                    </w:pPr>
                    <w:r w:rsidRPr="009A094D">
                      <w:rPr>
                        <w:color w:val="002060"/>
                        <w:sz w:val="44"/>
                        <w:szCs w:val="44"/>
                      </w:rPr>
                      <w:t xml:space="preserve">RECORD OF </w:t>
                    </w:r>
                  </w:p>
                  <w:p w14:paraId="1DFFB1C4" w14:textId="232CFBF1" w:rsidR="006E3FB2" w:rsidRPr="009A094D" w:rsidRDefault="009A094D" w:rsidP="006E3FB2">
                    <w:pPr>
                      <w:pStyle w:val="HeadingL3"/>
                      <w:rPr>
                        <w:color w:val="002060"/>
                        <w:sz w:val="44"/>
                        <w:szCs w:val="44"/>
                      </w:rPr>
                    </w:pPr>
                    <w:r w:rsidRPr="009A094D">
                      <w:rPr>
                        <w:color w:val="002060"/>
                        <w:sz w:val="44"/>
                        <w:szCs w:val="44"/>
                      </w:rPr>
                      <w:t xml:space="preserve">Induction </w:t>
                    </w:r>
                  </w:p>
                </w:txbxContent>
              </v:textbox>
              <w10:wrap anchorx="margin"/>
            </v:shape>
          </w:pict>
        </mc:Fallback>
      </mc:AlternateContent>
    </w:r>
    <w:r w:rsidR="000065F8">
      <w:rPr>
        <w:noProof/>
      </w:rPr>
      <w:drawing>
        <wp:inline distT="0" distB="0" distL="0" distR="0" wp14:anchorId="377D1E31" wp14:editId="21EAABBB">
          <wp:extent cx="2204767" cy="708660"/>
          <wp:effectExtent l="0" t="0" r="5080" b="0"/>
          <wp:docPr id="11" name="Picture 11" descr="A picture containing hang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hanging, clock,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07820" cy="709641"/>
                  </a:xfrm>
                  <a:prstGeom prst="rect">
                    <a:avLst/>
                  </a:prstGeom>
                </pic:spPr>
              </pic:pic>
            </a:graphicData>
          </a:graphic>
        </wp:inline>
      </w:drawing>
    </w:r>
  </w:p>
  <w:p w14:paraId="776586CA" w14:textId="77777777" w:rsidR="00A90117" w:rsidRPr="00A90117" w:rsidRDefault="00A90117" w:rsidP="00203378">
    <w:pPr>
      <w:pStyle w:val="Heade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18BB"/>
    <w:multiLevelType w:val="hybridMultilevel"/>
    <w:tmpl w:val="3B0E121E"/>
    <w:lvl w:ilvl="0" w:tplc="8F58BDC6">
      <w:start w:val="1"/>
      <w:numFmt w:val="decimal"/>
      <w:pStyle w:val="Numberlis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5BE3BE1"/>
    <w:multiLevelType w:val="hybridMultilevel"/>
    <w:tmpl w:val="D8D60D68"/>
    <w:lvl w:ilvl="0" w:tplc="42D66906">
      <w:start w:val="1"/>
      <w:numFmt w:val="bullet"/>
      <w:lvlText w:val=""/>
      <w:lvlJc w:val="left"/>
      <w:pPr>
        <w:ind w:left="360" w:hanging="360"/>
      </w:pPr>
      <w:rPr>
        <w:rFonts w:ascii="Wingdings" w:hAnsi="Wingdings" w:hint="default"/>
        <w:color w:val="BBDC8B" w:themeColor="accent3" w:themeTint="99"/>
        <w:sz w:val="19"/>
        <w:szCs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65D6D"/>
    <w:multiLevelType w:val="hybridMultilevel"/>
    <w:tmpl w:val="C7EEA62C"/>
    <w:lvl w:ilvl="0" w:tplc="837CA4F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204D1"/>
    <w:multiLevelType w:val="hybridMultilevel"/>
    <w:tmpl w:val="0BB8F3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D2FF7"/>
    <w:multiLevelType w:val="hybridMultilevel"/>
    <w:tmpl w:val="AB402864"/>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AB75D82"/>
    <w:multiLevelType w:val="hybridMultilevel"/>
    <w:tmpl w:val="0C2E8B0C"/>
    <w:lvl w:ilvl="0" w:tplc="EF902E64">
      <w:start w:val="1"/>
      <w:numFmt w:val="bullet"/>
      <w:lvlText w:val=""/>
      <w:lvlJc w:val="left"/>
      <w:pPr>
        <w:ind w:left="360" w:hanging="360"/>
      </w:pPr>
      <w:rPr>
        <w:rFonts w:ascii="Wingdings" w:hAnsi="Wingdings" w:hint="default"/>
        <w:b w:val="0"/>
        <w:i w:val="0"/>
        <w:color w:val="89C765"/>
        <w:w w:val="100"/>
        <w:sz w:val="19"/>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960EF0"/>
    <w:multiLevelType w:val="hybridMultilevel"/>
    <w:tmpl w:val="6734B544"/>
    <w:lvl w:ilvl="0" w:tplc="FC44514C">
      <w:start w:val="1"/>
      <w:numFmt w:val="bullet"/>
      <w:lvlText w:val=""/>
      <w:lvlJc w:val="left"/>
      <w:pPr>
        <w:ind w:left="360" w:hanging="360"/>
      </w:pPr>
      <w:rPr>
        <w:rFonts w:ascii="Wingdings" w:hAnsi="Wingdings" w:hint="default"/>
        <w:b w:val="0"/>
        <w:i w:val="0"/>
        <w:color w:val="8EC63F"/>
        <w:w w:val="100"/>
        <w:sz w:val="16"/>
        <w:szCs w:val="19"/>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AD50A25"/>
    <w:multiLevelType w:val="hybridMultilevel"/>
    <w:tmpl w:val="8A8C86F8"/>
    <w:lvl w:ilvl="0" w:tplc="37E6C36A">
      <w:start w:val="1"/>
      <w:numFmt w:val="bullet"/>
      <w:pStyle w:val="ListParagraph"/>
      <w:lvlText w:val=""/>
      <w:lvlJc w:val="left"/>
      <w:pPr>
        <w:ind w:left="360" w:hanging="360"/>
      </w:pPr>
      <w:rPr>
        <w:rFonts w:ascii="Wingdings" w:hAnsi="Wingdings" w:hint="default"/>
        <w:b w:val="0"/>
        <w:i w:val="0"/>
        <w:color w:val="8EC63F"/>
        <w:w w:val="100"/>
        <w:sz w:val="16"/>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D47DE7"/>
    <w:multiLevelType w:val="hybridMultilevel"/>
    <w:tmpl w:val="2FD8C8AE"/>
    <w:lvl w:ilvl="0" w:tplc="42D66906">
      <w:start w:val="1"/>
      <w:numFmt w:val="bullet"/>
      <w:lvlText w:val=""/>
      <w:lvlJc w:val="left"/>
      <w:pPr>
        <w:ind w:left="360" w:hanging="360"/>
      </w:pPr>
      <w:rPr>
        <w:rFonts w:ascii="Wingdings" w:hAnsi="Wingdings" w:hint="default"/>
        <w:color w:val="BBDC8B" w:themeColor="accent3" w:themeTint="99"/>
        <w:sz w:val="19"/>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C8C2571"/>
    <w:multiLevelType w:val="hybridMultilevel"/>
    <w:tmpl w:val="503A2214"/>
    <w:lvl w:ilvl="0" w:tplc="D99CB1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4C4ABD"/>
    <w:multiLevelType w:val="hybridMultilevel"/>
    <w:tmpl w:val="B5EA80BE"/>
    <w:lvl w:ilvl="0" w:tplc="605E4A74">
      <w:start w:val="1"/>
      <w:numFmt w:val="bullet"/>
      <w:lvlText w:val=""/>
      <w:lvlJc w:val="left"/>
      <w:pPr>
        <w:ind w:left="360" w:hanging="360"/>
      </w:pPr>
      <w:rPr>
        <w:rFonts w:ascii="Wingdings" w:hAnsi="Wingdings" w:hint="default"/>
        <w:b w:val="0"/>
        <w:i w:val="0"/>
        <w:color w:val="89C765"/>
        <w:w w:val="100"/>
        <w:sz w:val="18"/>
        <w:szCs w:val="19"/>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CC062D1"/>
    <w:multiLevelType w:val="hybridMultilevel"/>
    <w:tmpl w:val="64463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F41BAE"/>
    <w:multiLevelType w:val="hybridMultilevel"/>
    <w:tmpl w:val="1D0CBA78"/>
    <w:lvl w:ilvl="0" w:tplc="1708F30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10"/>
  </w:num>
  <w:num w:numId="5">
    <w:abstractNumId w:val="11"/>
  </w:num>
  <w:num w:numId="6">
    <w:abstractNumId w:val="3"/>
  </w:num>
  <w:num w:numId="7">
    <w:abstractNumId w:val="6"/>
  </w:num>
  <w:num w:numId="8">
    <w:abstractNumId w:val="7"/>
  </w:num>
  <w:num w:numId="9">
    <w:abstractNumId w:val="0"/>
  </w:num>
  <w:num w:numId="10">
    <w:abstractNumId w:val="0"/>
    <w:lvlOverride w:ilvl="0">
      <w:startOverride w:val="1"/>
    </w:lvlOverride>
  </w:num>
  <w:num w:numId="11">
    <w:abstractNumId w:val="2"/>
  </w:num>
  <w:num w:numId="12">
    <w:abstractNumId w:val="12"/>
  </w:num>
  <w:num w:numId="13">
    <w:abstractNumId w:val="9"/>
  </w:num>
  <w:num w:numId="14">
    <w:abstractNumId w:val="0"/>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xMDCzMDG1MDYzNTBS0lEKTi0uzszPAykwqgUARQqV+iwAAAA="/>
  </w:docVars>
  <w:rsids>
    <w:rsidRoot w:val="00F02A36"/>
    <w:rsid w:val="00005A65"/>
    <w:rsid w:val="000065F8"/>
    <w:rsid w:val="000068F2"/>
    <w:rsid w:val="000117E1"/>
    <w:rsid w:val="0001277B"/>
    <w:rsid w:val="00015702"/>
    <w:rsid w:val="000241D5"/>
    <w:rsid w:val="0002536D"/>
    <w:rsid w:val="0002651B"/>
    <w:rsid w:val="00030E88"/>
    <w:rsid w:val="00057C70"/>
    <w:rsid w:val="00070D50"/>
    <w:rsid w:val="00076AE1"/>
    <w:rsid w:val="000969ED"/>
    <w:rsid w:val="000D0C58"/>
    <w:rsid w:val="00115C4B"/>
    <w:rsid w:val="001279A4"/>
    <w:rsid w:val="00130A36"/>
    <w:rsid w:val="00137D28"/>
    <w:rsid w:val="00143684"/>
    <w:rsid w:val="00146A08"/>
    <w:rsid w:val="00147ED5"/>
    <w:rsid w:val="00155950"/>
    <w:rsid w:val="00161775"/>
    <w:rsid w:val="00167D84"/>
    <w:rsid w:val="00195CF4"/>
    <w:rsid w:val="001A2CE2"/>
    <w:rsid w:val="001B18EC"/>
    <w:rsid w:val="001C691D"/>
    <w:rsid w:val="001E1987"/>
    <w:rsid w:val="001E1993"/>
    <w:rsid w:val="001E2AB8"/>
    <w:rsid w:val="00203378"/>
    <w:rsid w:val="002442C5"/>
    <w:rsid w:val="00254C34"/>
    <w:rsid w:val="00265C2F"/>
    <w:rsid w:val="0029450F"/>
    <w:rsid w:val="00295DA8"/>
    <w:rsid w:val="0029677A"/>
    <w:rsid w:val="002A1D4C"/>
    <w:rsid w:val="002B3FDC"/>
    <w:rsid w:val="002C10D1"/>
    <w:rsid w:val="002D4711"/>
    <w:rsid w:val="002D67E7"/>
    <w:rsid w:val="002F5E67"/>
    <w:rsid w:val="00306B04"/>
    <w:rsid w:val="00313AB3"/>
    <w:rsid w:val="003631BD"/>
    <w:rsid w:val="00363257"/>
    <w:rsid w:val="00364C7E"/>
    <w:rsid w:val="00366481"/>
    <w:rsid w:val="003704D5"/>
    <w:rsid w:val="0037676E"/>
    <w:rsid w:val="00377256"/>
    <w:rsid w:val="00395E09"/>
    <w:rsid w:val="003B786E"/>
    <w:rsid w:val="003C325F"/>
    <w:rsid w:val="003F2DCA"/>
    <w:rsid w:val="003F4DE8"/>
    <w:rsid w:val="00454190"/>
    <w:rsid w:val="0047007E"/>
    <w:rsid w:val="00474573"/>
    <w:rsid w:val="004752DD"/>
    <w:rsid w:val="004863AC"/>
    <w:rsid w:val="0049269C"/>
    <w:rsid w:val="00492824"/>
    <w:rsid w:val="004D141F"/>
    <w:rsid w:val="004D189D"/>
    <w:rsid w:val="004D5687"/>
    <w:rsid w:val="004E4583"/>
    <w:rsid w:val="004F37BA"/>
    <w:rsid w:val="00510E4B"/>
    <w:rsid w:val="00517000"/>
    <w:rsid w:val="00535CC0"/>
    <w:rsid w:val="0058086B"/>
    <w:rsid w:val="0059303F"/>
    <w:rsid w:val="005B309D"/>
    <w:rsid w:val="005B7E3E"/>
    <w:rsid w:val="005C2B75"/>
    <w:rsid w:val="005C60E8"/>
    <w:rsid w:val="005C7EA3"/>
    <w:rsid w:val="005E4E31"/>
    <w:rsid w:val="005F7EA8"/>
    <w:rsid w:val="00627AD0"/>
    <w:rsid w:val="0063079B"/>
    <w:rsid w:val="00642363"/>
    <w:rsid w:val="00645D88"/>
    <w:rsid w:val="00653F34"/>
    <w:rsid w:val="00660E93"/>
    <w:rsid w:val="00665D90"/>
    <w:rsid w:val="00696295"/>
    <w:rsid w:val="006979C4"/>
    <w:rsid w:val="006B0408"/>
    <w:rsid w:val="006B1F0E"/>
    <w:rsid w:val="006B20C0"/>
    <w:rsid w:val="006C2096"/>
    <w:rsid w:val="006D014B"/>
    <w:rsid w:val="006D3305"/>
    <w:rsid w:val="006E3FB2"/>
    <w:rsid w:val="006F4879"/>
    <w:rsid w:val="00716B8B"/>
    <w:rsid w:val="00721ACA"/>
    <w:rsid w:val="00724F49"/>
    <w:rsid w:val="0074007A"/>
    <w:rsid w:val="0075602B"/>
    <w:rsid w:val="00760001"/>
    <w:rsid w:val="007825A2"/>
    <w:rsid w:val="007A03AD"/>
    <w:rsid w:val="007A26CD"/>
    <w:rsid w:val="007B7735"/>
    <w:rsid w:val="007E4634"/>
    <w:rsid w:val="008019B3"/>
    <w:rsid w:val="00806CD5"/>
    <w:rsid w:val="008203DF"/>
    <w:rsid w:val="00826EDD"/>
    <w:rsid w:val="00832B27"/>
    <w:rsid w:val="00840C00"/>
    <w:rsid w:val="00866BF5"/>
    <w:rsid w:val="0087168C"/>
    <w:rsid w:val="00875F46"/>
    <w:rsid w:val="0089339F"/>
    <w:rsid w:val="0089504F"/>
    <w:rsid w:val="008A1106"/>
    <w:rsid w:val="008A636D"/>
    <w:rsid w:val="008B36A1"/>
    <w:rsid w:val="008D332A"/>
    <w:rsid w:val="008D352C"/>
    <w:rsid w:val="008E250B"/>
    <w:rsid w:val="009005EB"/>
    <w:rsid w:val="00904925"/>
    <w:rsid w:val="00905F4F"/>
    <w:rsid w:val="00922D35"/>
    <w:rsid w:val="009255C2"/>
    <w:rsid w:val="00927122"/>
    <w:rsid w:val="009310F6"/>
    <w:rsid w:val="009468EC"/>
    <w:rsid w:val="0095386E"/>
    <w:rsid w:val="00964016"/>
    <w:rsid w:val="00967FB6"/>
    <w:rsid w:val="0097080C"/>
    <w:rsid w:val="009873D8"/>
    <w:rsid w:val="009A03AF"/>
    <w:rsid w:val="009A094D"/>
    <w:rsid w:val="009A11EB"/>
    <w:rsid w:val="009A6AE8"/>
    <w:rsid w:val="009B65DB"/>
    <w:rsid w:val="009D24A5"/>
    <w:rsid w:val="009D535A"/>
    <w:rsid w:val="009D5CC3"/>
    <w:rsid w:val="009D6496"/>
    <w:rsid w:val="009D72DD"/>
    <w:rsid w:val="009E4F6E"/>
    <w:rsid w:val="00A0065B"/>
    <w:rsid w:val="00A0083B"/>
    <w:rsid w:val="00A03DBB"/>
    <w:rsid w:val="00A118C7"/>
    <w:rsid w:val="00A21773"/>
    <w:rsid w:val="00A231CA"/>
    <w:rsid w:val="00A25926"/>
    <w:rsid w:val="00A36B87"/>
    <w:rsid w:val="00A541F8"/>
    <w:rsid w:val="00A606B0"/>
    <w:rsid w:val="00A770C7"/>
    <w:rsid w:val="00A771F7"/>
    <w:rsid w:val="00A81F40"/>
    <w:rsid w:val="00A85F3C"/>
    <w:rsid w:val="00A90117"/>
    <w:rsid w:val="00AA25D0"/>
    <w:rsid w:val="00AC36DC"/>
    <w:rsid w:val="00AE0AC7"/>
    <w:rsid w:val="00AE2613"/>
    <w:rsid w:val="00B01E80"/>
    <w:rsid w:val="00B1781C"/>
    <w:rsid w:val="00B2348C"/>
    <w:rsid w:val="00B410CE"/>
    <w:rsid w:val="00B4723A"/>
    <w:rsid w:val="00B53C31"/>
    <w:rsid w:val="00B63357"/>
    <w:rsid w:val="00B774A5"/>
    <w:rsid w:val="00BB7F62"/>
    <w:rsid w:val="00BC48D6"/>
    <w:rsid w:val="00BC7A87"/>
    <w:rsid w:val="00BC7C5B"/>
    <w:rsid w:val="00BC7E97"/>
    <w:rsid w:val="00BD075C"/>
    <w:rsid w:val="00BD2C1E"/>
    <w:rsid w:val="00BD2F1E"/>
    <w:rsid w:val="00BE0441"/>
    <w:rsid w:val="00BE3778"/>
    <w:rsid w:val="00BE5FF7"/>
    <w:rsid w:val="00C1237A"/>
    <w:rsid w:val="00C267B7"/>
    <w:rsid w:val="00C2708E"/>
    <w:rsid w:val="00C346AA"/>
    <w:rsid w:val="00C34D71"/>
    <w:rsid w:val="00C36B6A"/>
    <w:rsid w:val="00C42039"/>
    <w:rsid w:val="00C5743C"/>
    <w:rsid w:val="00C66715"/>
    <w:rsid w:val="00C6693B"/>
    <w:rsid w:val="00C93720"/>
    <w:rsid w:val="00C97A7C"/>
    <w:rsid w:val="00CA655A"/>
    <w:rsid w:val="00CB057C"/>
    <w:rsid w:val="00CB3A03"/>
    <w:rsid w:val="00CB5854"/>
    <w:rsid w:val="00CB73D7"/>
    <w:rsid w:val="00CC5073"/>
    <w:rsid w:val="00CD5AC5"/>
    <w:rsid w:val="00CF2882"/>
    <w:rsid w:val="00CF7FF5"/>
    <w:rsid w:val="00D12D03"/>
    <w:rsid w:val="00D44513"/>
    <w:rsid w:val="00D478E4"/>
    <w:rsid w:val="00D5089E"/>
    <w:rsid w:val="00D52DE6"/>
    <w:rsid w:val="00D57EBE"/>
    <w:rsid w:val="00D7508A"/>
    <w:rsid w:val="00D83C74"/>
    <w:rsid w:val="00D97EE1"/>
    <w:rsid w:val="00DA3A85"/>
    <w:rsid w:val="00DB4D1E"/>
    <w:rsid w:val="00DD15F6"/>
    <w:rsid w:val="00E03E9B"/>
    <w:rsid w:val="00E0532E"/>
    <w:rsid w:val="00E10DFB"/>
    <w:rsid w:val="00E13757"/>
    <w:rsid w:val="00E30C3A"/>
    <w:rsid w:val="00E34199"/>
    <w:rsid w:val="00E4148F"/>
    <w:rsid w:val="00E46082"/>
    <w:rsid w:val="00E57638"/>
    <w:rsid w:val="00E86330"/>
    <w:rsid w:val="00E905F0"/>
    <w:rsid w:val="00E94B8E"/>
    <w:rsid w:val="00E95155"/>
    <w:rsid w:val="00EB002B"/>
    <w:rsid w:val="00EB7B3C"/>
    <w:rsid w:val="00EC291A"/>
    <w:rsid w:val="00ED39C3"/>
    <w:rsid w:val="00ED65F7"/>
    <w:rsid w:val="00F025D2"/>
    <w:rsid w:val="00F02A36"/>
    <w:rsid w:val="00F72FB8"/>
    <w:rsid w:val="00F834AD"/>
    <w:rsid w:val="00FA1353"/>
    <w:rsid w:val="00FB034D"/>
    <w:rsid w:val="00FB5116"/>
    <w:rsid w:val="00FC30A3"/>
    <w:rsid w:val="00FC34F5"/>
    <w:rsid w:val="00FF1881"/>
    <w:rsid w:val="00FF1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1BDF2"/>
  <w15:docId w15:val="{F68AF6A5-F1A2-40F5-BB8E-95DC1D1A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95CF4"/>
    <w:pPr>
      <w:spacing w:after="120"/>
    </w:pPr>
    <w:rPr>
      <w:rFonts w:ascii="Arial" w:hAnsi="Arial"/>
      <w:sz w:val="20"/>
    </w:rPr>
  </w:style>
  <w:style w:type="paragraph" w:styleId="Heading1">
    <w:name w:val="heading 1"/>
    <w:basedOn w:val="Normal"/>
    <w:next w:val="Normal"/>
    <w:link w:val="Heading1Char"/>
    <w:uiPriority w:val="4"/>
    <w:qFormat/>
    <w:rsid w:val="003704D5"/>
    <w:pPr>
      <w:tabs>
        <w:tab w:val="left" w:pos="1701"/>
        <w:tab w:val="right" w:pos="9026"/>
      </w:tabs>
      <w:spacing w:after="0"/>
      <w:outlineLvl w:val="0"/>
    </w:pPr>
    <w:rPr>
      <w:b/>
      <w:color w:val="225A40" w:themeColor="accent1"/>
      <w:sz w:val="72"/>
      <w:szCs w:val="32"/>
    </w:rPr>
  </w:style>
  <w:style w:type="paragraph" w:styleId="Heading2">
    <w:name w:val="heading 2"/>
    <w:basedOn w:val="Normal"/>
    <w:next w:val="Normal"/>
    <w:link w:val="Heading2Char"/>
    <w:uiPriority w:val="5"/>
    <w:qFormat/>
    <w:rsid w:val="00015702"/>
    <w:pPr>
      <w:tabs>
        <w:tab w:val="left" w:pos="1701"/>
        <w:tab w:val="right" w:pos="9026"/>
      </w:tabs>
      <w:spacing w:after="0"/>
      <w:outlineLvl w:val="1"/>
    </w:pPr>
    <w:rPr>
      <w:rFonts w:cs="Arial"/>
      <w:color w:val="8EC63F" w:themeColor="accent3"/>
      <w:sz w:val="56"/>
      <w:szCs w:val="24"/>
    </w:rPr>
  </w:style>
  <w:style w:type="paragraph" w:styleId="Heading3">
    <w:name w:val="heading 3"/>
    <w:basedOn w:val="Normal"/>
    <w:next w:val="Normal"/>
    <w:link w:val="Heading3Char"/>
    <w:uiPriority w:val="11"/>
    <w:semiHidden/>
    <w:qFormat/>
    <w:rsid w:val="00D478E4"/>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11"/>
    <w:semiHidden/>
    <w:qFormat/>
    <w:rsid w:val="00A541F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11"/>
    <w:semiHidden/>
    <w:qFormat/>
    <w:rsid w:val="00A541F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11"/>
    <w:semiHidden/>
    <w:qFormat/>
    <w:rsid w:val="00A541F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11"/>
    <w:semiHidden/>
    <w:qFormat/>
    <w:rsid w:val="00A541F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11"/>
    <w:semiHidden/>
    <w:qFormat/>
    <w:rsid w:val="00A541F8"/>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11"/>
    <w:semiHidden/>
    <w:qFormat/>
    <w:rsid w:val="00A541F8"/>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704D5"/>
    <w:rPr>
      <w:rFonts w:ascii="Arial" w:hAnsi="Arial"/>
      <w:b/>
      <w:color w:val="225A40" w:themeColor="accent1"/>
      <w:sz w:val="72"/>
      <w:szCs w:val="32"/>
    </w:rPr>
  </w:style>
  <w:style w:type="character" w:customStyle="1" w:styleId="Heading2Char">
    <w:name w:val="Heading 2 Char"/>
    <w:basedOn w:val="DefaultParagraphFont"/>
    <w:link w:val="Heading2"/>
    <w:uiPriority w:val="5"/>
    <w:rsid w:val="00015702"/>
    <w:rPr>
      <w:rFonts w:ascii="Arial" w:hAnsi="Arial" w:cs="Arial"/>
      <w:color w:val="8EC63F" w:themeColor="accent3"/>
      <w:sz w:val="56"/>
      <w:szCs w:val="24"/>
    </w:rPr>
  </w:style>
  <w:style w:type="character" w:customStyle="1" w:styleId="Heading3Char">
    <w:name w:val="Heading 3 Char"/>
    <w:basedOn w:val="DefaultParagraphFont"/>
    <w:link w:val="Heading3"/>
    <w:uiPriority w:val="11"/>
    <w:semiHidden/>
    <w:rsid w:val="00BE0441"/>
    <w:rPr>
      <w:rFonts w:ascii="Arial" w:eastAsiaTheme="majorEastAsia" w:hAnsi="Arial" w:cstheme="majorBidi"/>
      <w:b/>
      <w:bCs/>
    </w:rPr>
  </w:style>
  <w:style w:type="character" w:customStyle="1" w:styleId="Heading4Char">
    <w:name w:val="Heading 4 Char"/>
    <w:basedOn w:val="DefaultParagraphFont"/>
    <w:link w:val="Heading4"/>
    <w:uiPriority w:val="11"/>
    <w:semiHidden/>
    <w:rsid w:val="00BE044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11"/>
    <w:semiHidden/>
    <w:rsid w:val="00BE044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11"/>
    <w:semiHidden/>
    <w:rsid w:val="00BE044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11"/>
    <w:semiHidden/>
    <w:rsid w:val="00BE0441"/>
    <w:rPr>
      <w:rFonts w:asciiTheme="majorHAnsi" w:eastAsiaTheme="majorEastAsia" w:hAnsiTheme="majorHAnsi" w:cstheme="majorBidi"/>
      <w:i/>
      <w:iCs/>
    </w:rPr>
  </w:style>
  <w:style w:type="character" w:customStyle="1" w:styleId="Heading8Char">
    <w:name w:val="Heading 8 Char"/>
    <w:basedOn w:val="DefaultParagraphFont"/>
    <w:link w:val="Heading8"/>
    <w:uiPriority w:val="11"/>
    <w:semiHidden/>
    <w:rsid w:val="00BE044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11"/>
    <w:semiHidden/>
    <w:rsid w:val="00BE0441"/>
    <w:rPr>
      <w:rFonts w:asciiTheme="majorHAnsi" w:eastAsiaTheme="majorEastAsia" w:hAnsiTheme="majorHAnsi" w:cstheme="majorBidi"/>
      <w:i/>
      <w:iCs/>
      <w:spacing w:val="5"/>
      <w:sz w:val="20"/>
      <w:szCs w:val="20"/>
    </w:rPr>
  </w:style>
  <w:style w:type="paragraph" w:styleId="Title">
    <w:name w:val="Title"/>
    <w:basedOn w:val="Normal"/>
    <w:next w:val="SecondTitle"/>
    <w:link w:val="TitleChar"/>
    <w:qFormat/>
    <w:rsid w:val="008A1106"/>
    <w:pPr>
      <w:jc w:val="right"/>
    </w:pPr>
    <w:rPr>
      <w:b/>
      <w:caps/>
      <w:color w:val="225A40"/>
      <w:sz w:val="36"/>
      <w:szCs w:val="36"/>
    </w:rPr>
  </w:style>
  <w:style w:type="character" w:customStyle="1" w:styleId="TitleChar">
    <w:name w:val="Title Char"/>
    <w:basedOn w:val="DefaultParagraphFont"/>
    <w:link w:val="Title"/>
    <w:rsid w:val="008A1106"/>
    <w:rPr>
      <w:rFonts w:ascii="Arial" w:hAnsi="Arial"/>
      <w:b/>
      <w:caps/>
      <w:color w:val="225A40"/>
      <w:sz w:val="36"/>
      <w:szCs w:val="36"/>
    </w:rPr>
  </w:style>
  <w:style w:type="paragraph" w:styleId="Subtitle">
    <w:name w:val="Subtitle"/>
    <w:basedOn w:val="Normal"/>
    <w:next w:val="Normal"/>
    <w:link w:val="SubtitleChar"/>
    <w:uiPriority w:val="11"/>
    <w:semiHidden/>
    <w:qFormat/>
    <w:rsid w:val="00C5743C"/>
    <w:pPr>
      <w:spacing w:after="0"/>
    </w:pPr>
    <w:rPr>
      <w:rFonts w:cs="Arial"/>
      <w:color w:val="00461C"/>
    </w:rPr>
  </w:style>
  <w:style w:type="character" w:customStyle="1" w:styleId="SubtitleChar">
    <w:name w:val="Subtitle Char"/>
    <w:basedOn w:val="DefaultParagraphFont"/>
    <w:link w:val="Subtitle"/>
    <w:uiPriority w:val="11"/>
    <w:semiHidden/>
    <w:rsid w:val="00155950"/>
    <w:rPr>
      <w:rFonts w:ascii="Arial" w:hAnsi="Arial" w:cs="Arial"/>
      <w:color w:val="00461C"/>
    </w:rPr>
  </w:style>
  <w:style w:type="character" w:styleId="Strong">
    <w:name w:val="Strong"/>
    <w:uiPriority w:val="10"/>
    <w:qFormat/>
    <w:rsid w:val="00A606B0"/>
    <w:rPr>
      <w:b/>
    </w:rPr>
  </w:style>
  <w:style w:type="character" w:styleId="Emphasis">
    <w:name w:val="Emphasis"/>
    <w:uiPriority w:val="20"/>
    <w:semiHidden/>
    <w:qFormat/>
    <w:rsid w:val="00A541F8"/>
    <w:rPr>
      <w:b/>
      <w:bCs/>
      <w:i/>
      <w:iCs/>
      <w:spacing w:val="10"/>
      <w:bdr w:val="none" w:sz="0" w:space="0" w:color="auto"/>
      <w:shd w:val="clear" w:color="auto" w:fill="auto"/>
    </w:rPr>
  </w:style>
  <w:style w:type="paragraph" w:styleId="NoSpacing">
    <w:name w:val="No Spacing"/>
    <w:basedOn w:val="Normal"/>
    <w:uiPriority w:val="19"/>
    <w:semiHidden/>
    <w:qFormat/>
    <w:rsid w:val="00A541F8"/>
    <w:pPr>
      <w:spacing w:after="0"/>
    </w:pPr>
  </w:style>
  <w:style w:type="paragraph" w:styleId="ListParagraph">
    <w:name w:val="List Paragraph"/>
    <w:basedOn w:val="Normal"/>
    <w:link w:val="ListParagraphChar"/>
    <w:uiPriority w:val="34"/>
    <w:qFormat/>
    <w:rsid w:val="00195CF4"/>
    <w:pPr>
      <w:numPr>
        <w:numId w:val="8"/>
      </w:numPr>
      <w:ind w:left="357" w:hanging="357"/>
      <w:contextualSpacing/>
    </w:pPr>
  </w:style>
  <w:style w:type="character" w:styleId="SubtleEmphasis">
    <w:name w:val="Subtle Emphasis"/>
    <w:uiPriority w:val="19"/>
    <w:semiHidden/>
    <w:qFormat/>
    <w:rsid w:val="00A541F8"/>
    <w:rPr>
      <w:i/>
      <w:iCs/>
    </w:rPr>
  </w:style>
  <w:style w:type="character" w:styleId="IntenseEmphasis">
    <w:name w:val="Intense Emphasis"/>
    <w:uiPriority w:val="21"/>
    <w:semiHidden/>
    <w:qFormat/>
    <w:rsid w:val="00A541F8"/>
    <w:rPr>
      <w:b/>
      <w:bCs/>
    </w:rPr>
  </w:style>
  <w:style w:type="character" w:styleId="IntenseReference">
    <w:name w:val="Intense Reference"/>
    <w:uiPriority w:val="32"/>
    <w:semiHidden/>
    <w:qFormat/>
    <w:rsid w:val="00A541F8"/>
    <w:rPr>
      <w:smallCaps/>
      <w:spacing w:val="5"/>
      <w:u w:val="single"/>
    </w:rPr>
  </w:style>
  <w:style w:type="character" w:styleId="BookTitle">
    <w:name w:val="Book Title"/>
    <w:uiPriority w:val="33"/>
    <w:semiHidden/>
    <w:qFormat/>
    <w:rsid w:val="00A541F8"/>
    <w:rPr>
      <w:i/>
      <w:iCs/>
      <w:smallCaps/>
      <w:spacing w:val="5"/>
    </w:rPr>
  </w:style>
  <w:style w:type="paragraph" w:styleId="TOCHeading">
    <w:name w:val="TOC Heading"/>
    <w:basedOn w:val="Heading1"/>
    <w:next w:val="Normal"/>
    <w:uiPriority w:val="39"/>
    <w:semiHidden/>
    <w:qFormat/>
    <w:rsid w:val="00A541F8"/>
    <w:pPr>
      <w:outlineLvl w:val="9"/>
    </w:pPr>
    <w:rPr>
      <w:lang w:bidi="en-US"/>
    </w:rPr>
  </w:style>
  <w:style w:type="table" w:styleId="TableGrid">
    <w:name w:val="Table Grid"/>
    <w:basedOn w:val="TableNormal"/>
    <w:uiPriority w:val="59"/>
    <w:rsid w:val="007B7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410CE"/>
    <w:pPr>
      <w:tabs>
        <w:tab w:val="center" w:pos="4513"/>
        <w:tab w:val="right" w:pos="9026"/>
      </w:tabs>
      <w:spacing w:after="0"/>
    </w:pPr>
  </w:style>
  <w:style w:type="character" w:customStyle="1" w:styleId="HeaderChar">
    <w:name w:val="Header Char"/>
    <w:basedOn w:val="DefaultParagraphFont"/>
    <w:link w:val="Header"/>
    <w:uiPriority w:val="99"/>
    <w:semiHidden/>
    <w:rsid w:val="00155950"/>
    <w:rPr>
      <w:rFonts w:ascii="Arial" w:hAnsi="Arial"/>
    </w:rPr>
  </w:style>
  <w:style w:type="paragraph" w:styleId="Footer">
    <w:name w:val="footer"/>
    <w:basedOn w:val="Normal"/>
    <w:link w:val="FooterChar"/>
    <w:uiPriority w:val="99"/>
    <w:semiHidden/>
    <w:rsid w:val="00155950"/>
    <w:pPr>
      <w:tabs>
        <w:tab w:val="center" w:pos="4513"/>
        <w:tab w:val="right" w:pos="9026"/>
      </w:tabs>
      <w:spacing w:after="0"/>
    </w:pPr>
  </w:style>
  <w:style w:type="character" w:customStyle="1" w:styleId="FooterChar">
    <w:name w:val="Footer Char"/>
    <w:basedOn w:val="DefaultParagraphFont"/>
    <w:link w:val="Footer"/>
    <w:uiPriority w:val="99"/>
    <w:semiHidden/>
    <w:rsid w:val="00155950"/>
    <w:rPr>
      <w:rFonts w:ascii="Arial" w:hAnsi="Arial"/>
    </w:rPr>
  </w:style>
  <w:style w:type="paragraph" w:styleId="BalloonText">
    <w:name w:val="Balloon Text"/>
    <w:basedOn w:val="Normal"/>
    <w:link w:val="BalloonTextChar"/>
    <w:uiPriority w:val="99"/>
    <w:semiHidden/>
    <w:rsid w:val="00B410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950"/>
    <w:rPr>
      <w:rFonts w:ascii="Tahoma" w:hAnsi="Tahoma" w:cs="Tahoma"/>
      <w:sz w:val="16"/>
      <w:szCs w:val="16"/>
    </w:rPr>
  </w:style>
  <w:style w:type="paragraph" w:customStyle="1" w:styleId="Client">
    <w:name w:val="Client"/>
    <w:aliases w:val="Value,Period"/>
    <w:basedOn w:val="Normal"/>
    <w:uiPriority w:val="2"/>
    <w:qFormat/>
    <w:rsid w:val="006B1F0E"/>
    <w:pPr>
      <w:spacing w:before="60" w:after="0"/>
      <w:contextualSpacing/>
    </w:pPr>
  </w:style>
  <w:style w:type="paragraph" w:customStyle="1" w:styleId="SecondTitle">
    <w:name w:val="Second Title"/>
    <w:basedOn w:val="Title"/>
    <w:uiPriority w:val="1"/>
    <w:qFormat/>
    <w:rsid w:val="00D5089E"/>
    <w:rPr>
      <w:b w:val="0"/>
    </w:rPr>
  </w:style>
  <w:style w:type="paragraph" w:customStyle="1" w:styleId="Imagecaptions">
    <w:name w:val="Image captions"/>
    <w:basedOn w:val="Normal"/>
    <w:uiPriority w:val="9"/>
    <w:qFormat/>
    <w:rsid w:val="007825A2"/>
    <w:pPr>
      <w:spacing w:before="120"/>
    </w:pPr>
    <w:rPr>
      <w:b/>
      <w:sz w:val="16"/>
    </w:rPr>
  </w:style>
  <w:style w:type="paragraph" w:customStyle="1" w:styleId="Footer-Filenumber">
    <w:name w:val="Footer - File number"/>
    <w:basedOn w:val="Normal"/>
    <w:uiPriority w:val="11"/>
    <w:qFormat/>
    <w:rsid w:val="00155950"/>
    <w:pPr>
      <w:tabs>
        <w:tab w:val="left" w:pos="6946"/>
      </w:tabs>
      <w:spacing w:after="0"/>
    </w:pPr>
    <w:rPr>
      <w:rFonts w:cs="Arial"/>
      <w:noProof/>
      <w:color w:val="89C765"/>
      <w:sz w:val="16"/>
      <w:szCs w:val="16"/>
      <w:lang w:eastAsia="en-GB"/>
    </w:rPr>
  </w:style>
  <w:style w:type="paragraph" w:customStyle="1" w:styleId="Mainimage">
    <w:name w:val="Main image"/>
    <w:basedOn w:val="Client"/>
    <w:uiPriority w:val="3"/>
    <w:semiHidden/>
    <w:qFormat/>
    <w:rsid w:val="0047007E"/>
    <w:pPr>
      <w:spacing w:before="0"/>
      <w:ind w:left="-113"/>
      <w:jc w:val="center"/>
    </w:pPr>
  </w:style>
  <w:style w:type="paragraph" w:customStyle="1" w:styleId="Images">
    <w:name w:val="Images"/>
    <w:basedOn w:val="Normal"/>
    <w:uiPriority w:val="8"/>
    <w:qFormat/>
    <w:rsid w:val="00BE0441"/>
    <w:pPr>
      <w:spacing w:after="60"/>
    </w:pPr>
    <w:rPr>
      <w:noProof/>
      <w:lang w:eastAsia="en-GB"/>
    </w:rPr>
  </w:style>
  <w:style w:type="paragraph" w:customStyle="1" w:styleId="ProjectProfiles">
    <w:name w:val="Project Profiles"/>
    <w:basedOn w:val="Title"/>
    <w:link w:val="ProjectProfilesChar"/>
    <w:uiPriority w:val="6"/>
    <w:qFormat/>
    <w:rsid w:val="002F5E67"/>
    <w:rPr>
      <w:rFonts w:ascii="Franklin Gothic Demi" w:hAnsi="Franklin Gothic Demi"/>
      <w:sz w:val="32"/>
    </w:rPr>
  </w:style>
  <w:style w:type="character" w:customStyle="1" w:styleId="ProjectProfilesChar">
    <w:name w:val="Project Profiles Char"/>
    <w:basedOn w:val="TitleChar"/>
    <w:link w:val="ProjectProfiles"/>
    <w:uiPriority w:val="6"/>
    <w:rsid w:val="002F5E67"/>
    <w:rPr>
      <w:rFonts w:ascii="Franklin Gothic Demi" w:hAnsi="Franklin Gothic Demi"/>
      <w:b/>
      <w:caps/>
      <w:color w:val="89C765"/>
      <w:sz w:val="32"/>
      <w:szCs w:val="32"/>
    </w:rPr>
  </w:style>
  <w:style w:type="character" w:styleId="Hyperlink">
    <w:name w:val="Hyperlink"/>
    <w:basedOn w:val="DefaultParagraphFont"/>
    <w:uiPriority w:val="99"/>
    <w:semiHidden/>
    <w:unhideWhenUsed/>
    <w:rsid w:val="00721ACA"/>
    <w:rPr>
      <w:strike w:val="0"/>
      <w:dstrike w:val="0"/>
      <w:color w:val="0000FF"/>
      <w:u w:val="none"/>
      <w:effect w:val="none"/>
    </w:rPr>
  </w:style>
  <w:style w:type="paragraph" w:styleId="NormalWeb">
    <w:name w:val="Normal (Web)"/>
    <w:basedOn w:val="Normal"/>
    <w:uiPriority w:val="99"/>
    <w:semiHidden/>
    <w:unhideWhenUsed/>
    <w:rsid w:val="00721ACA"/>
    <w:pPr>
      <w:spacing w:before="150" w:after="150"/>
    </w:pPr>
    <w:rPr>
      <w:rFonts w:ascii="Times New Roman" w:eastAsia="Times New Roman" w:hAnsi="Times New Roman" w:cs="Times New Roman"/>
      <w:sz w:val="24"/>
      <w:szCs w:val="24"/>
      <w:lang w:eastAsia="en-GB"/>
    </w:rPr>
  </w:style>
  <w:style w:type="character" w:customStyle="1" w:styleId="stepnumber2">
    <w:name w:val="stepnumber2"/>
    <w:basedOn w:val="DefaultParagraphFont"/>
    <w:rsid w:val="00721ACA"/>
  </w:style>
  <w:style w:type="paragraph" w:styleId="IntenseQuote">
    <w:name w:val="Intense Quote"/>
    <w:basedOn w:val="Normal"/>
    <w:next w:val="Normal"/>
    <w:link w:val="IntenseQuoteChar"/>
    <w:uiPriority w:val="30"/>
    <w:qFormat/>
    <w:rsid w:val="00D57EBE"/>
    <w:pPr>
      <w:spacing w:after="0"/>
    </w:pPr>
    <w:rPr>
      <w:rFonts w:eastAsia="Times New Roman" w:cs="Times New Roman"/>
      <w:color w:val="00461C"/>
      <w:sz w:val="13"/>
      <w:szCs w:val="14"/>
      <w:lang w:eastAsia="en-GB"/>
    </w:rPr>
  </w:style>
  <w:style w:type="character" w:customStyle="1" w:styleId="IntenseQuoteChar">
    <w:name w:val="Intense Quote Char"/>
    <w:basedOn w:val="DefaultParagraphFont"/>
    <w:link w:val="IntenseQuote"/>
    <w:uiPriority w:val="30"/>
    <w:rsid w:val="00D57EBE"/>
    <w:rPr>
      <w:rFonts w:ascii="Arial" w:eastAsia="Times New Roman" w:hAnsi="Arial" w:cs="Times New Roman"/>
      <w:color w:val="00461C"/>
      <w:sz w:val="13"/>
      <w:szCs w:val="14"/>
      <w:lang w:eastAsia="en-GB"/>
    </w:rPr>
  </w:style>
  <w:style w:type="paragraph" w:customStyle="1" w:styleId="Body">
    <w:name w:val="Body"/>
    <w:basedOn w:val="Normal"/>
    <w:link w:val="BodyChar"/>
    <w:uiPriority w:val="6"/>
    <w:rsid w:val="008A1106"/>
  </w:style>
  <w:style w:type="paragraph" w:customStyle="1" w:styleId="Normalbeforenextsection">
    <w:name w:val="Normal before next section"/>
    <w:basedOn w:val="Normal"/>
    <w:link w:val="NormalbeforenextsectionChar"/>
    <w:uiPriority w:val="6"/>
    <w:rsid w:val="00015702"/>
    <w:pPr>
      <w:spacing w:after="240"/>
    </w:pPr>
  </w:style>
  <w:style w:type="character" w:customStyle="1" w:styleId="BodyChar">
    <w:name w:val="Body Char"/>
    <w:basedOn w:val="DefaultParagraphFont"/>
    <w:link w:val="Body"/>
    <w:uiPriority w:val="6"/>
    <w:rsid w:val="008A1106"/>
    <w:rPr>
      <w:rFonts w:ascii="Arial" w:hAnsi="Arial"/>
      <w:sz w:val="20"/>
    </w:rPr>
  </w:style>
  <w:style w:type="paragraph" w:customStyle="1" w:styleId="ListBeforepara">
    <w:name w:val="List Before para"/>
    <w:basedOn w:val="ListParagraph"/>
    <w:link w:val="ListBeforeparaChar"/>
    <w:uiPriority w:val="6"/>
    <w:rsid w:val="008A1106"/>
    <w:pPr>
      <w:spacing w:after="240"/>
    </w:pPr>
  </w:style>
  <w:style w:type="character" w:customStyle="1" w:styleId="NormalbeforenextsectionChar">
    <w:name w:val="Normal before next section Char"/>
    <w:basedOn w:val="DefaultParagraphFont"/>
    <w:link w:val="Normalbeforenextsection"/>
    <w:uiPriority w:val="6"/>
    <w:rsid w:val="00015702"/>
    <w:rPr>
      <w:rFonts w:ascii="Arial" w:hAnsi="Arial"/>
      <w:sz w:val="20"/>
    </w:rPr>
  </w:style>
  <w:style w:type="paragraph" w:customStyle="1" w:styleId="HeadingL3">
    <w:name w:val="Heading L3"/>
    <w:basedOn w:val="Title"/>
    <w:link w:val="HeadingL3Char"/>
    <w:uiPriority w:val="6"/>
    <w:qFormat/>
    <w:rsid w:val="00A770C7"/>
    <w:pPr>
      <w:spacing w:after="0" w:line="240" w:lineRule="auto"/>
    </w:pPr>
  </w:style>
  <w:style w:type="character" w:customStyle="1" w:styleId="ListParagraphChar">
    <w:name w:val="List Paragraph Char"/>
    <w:basedOn w:val="DefaultParagraphFont"/>
    <w:link w:val="ListParagraph"/>
    <w:uiPriority w:val="34"/>
    <w:rsid w:val="00195CF4"/>
    <w:rPr>
      <w:rFonts w:ascii="Arial" w:hAnsi="Arial"/>
      <w:sz w:val="20"/>
    </w:rPr>
  </w:style>
  <w:style w:type="character" w:customStyle="1" w:styleId="ListBeforeparaChar">
    <w:name w:val="List Before para Char"/>
    <w:basedOn w:val="ListParagraphChar"/>
    <w:link w:val="ListBeforepara"/>
    <w:uiPriority w:val="6"/>
    <w:rsid w:val="008A1106"/>
    <w:rPr>
      <w:rFonts w:ascii="Arial" w:hAnsi="Arial"/>
      <w:sz w:val="20"/>
    </w:rPr>
  </w:style>
  <w:style w:type="paragraph" w:customStyle="1" w:styleId="HeadingL4">
    <w:name w:val="Heading L4"/>
    <w:basedOn w:val="HeadingL3"/>
    <w:link w:val="HeadingL4Char"/>
    <w:uiPriority w:val="6"/>
    <w:qFormat/>
    <w:rsid w:val="00195CF4"/>
    <w:pPr>
      <w:spacing w:before="360"/>
      <w:jc w:val="left"/>
    </w:pPr>
    <w:rPr>
      <w:b w:val="0"/>
      <w:sz w:val="32"/>
    </w:rPr>
  </w:style>
  <w:style w:type="character" w:customStyle="1" w:styleId="HeadingL3Char">
    <w:name w:val="Heading L3 Char"/>
    <w:basedOn w:val="Heading1Char"/>
    <w:link w:val="HeadingL3"/>
    <w:uiPriority w:val="6"/>
    <w:rsid w:val="00A770C7"/>
    <w:rPr>
      <w:rFonts w:ascii="Arial" w:hAnsi="Arial"/>
      <w:b/>
      <w:caps/>
      <w:color w:val="225A40"/>
      <w:sz w:val="36"/>
      <w:szCs w:val="36"/>
    </w:rPr>
  </w:style>
  <w:style w:type="paragraph" w:customStyle="1" w:styleId="HeadingL5">
    <w:name w:val="Heading L5"/>
    <w:basedOn w:val="Heading2"/>
    <w:next w:val="ParagraphHeading"/>
    <w:link w:val="HeadingL5Char"/>
    <w:uiPriority w:val="6"/>
    <w:qFormat/>
    <w:rsid w:val="003704D5"/>
    <w:pPr>
      <w:spacing w:before="120" w:after="120"/>
    </w:pPr>
    <w:rPr>
      <w:b/>
      <w:sz w:val="24"/>
    </w:rPr>
  </w:style>
  <w:style w:type="character" w:customStyle="1" w:styleId="HeadingL4Char">
    <w:name w:val="Heading L4 Char"/>
    <w:basedOn w:val="HeadingL3Char"/>
    <w:link w:val="HeadingL4"/>
    <w:uiPriority w:val="6"/>
    <w:rsid w:val="00195CF4"/>
    <w:rPr>
      <w:rFonts w:ascii="Arial" w:hAnsi="Arial"/>
      <w:b/>
      <w:caps/>
      <w:color w:val="225A40"/>
      <w:sz w:val="32"/>
      <w:szCs w:val="36"/>
    </w:rPr>
  </w:style>
  <w:style w:type="paragraph" w:customStyle="1" w:styleId="ParagraphHeading">
    <w:name w:val="Paragraph Heading"/>
    <w:basedOn w:val="Normal"/>
    <w:next w:val="Normal"/>
    <w:link w:val="ParagraphHeadingChar"/>
    <w:uiPriority w:val="6"/>
    <w:qFormat/>
    <w:rsid w:val="003704D5"/>
    <w:pPr>
      <w:spacing w:before="120" w:after="0"/>
    </w:pPr>
    <w:rPr>
      <w:b/>
    </w:rPr>
  </w:style>
  <w:style w:type="character" w:customStyle="1" w:styleId="HeadingL5Char">
    <w:name w:val="Heading L5 Char"/>
    <w:basedOn w:val="Heading2Char"/>
    <w:link w:val="HeadingL5"/>
    <w:uiPriority w:val="6"/>
    <w:rsid w:val="003704D5"/>
    <w:rPr>
      <w:rFonts w:ascii="Arial" w:hAnsi="Arial" w:cs="Arial"/>
      <w:b/>
      <w:color w:val="8EC63F" w:themeColor="accent3"/>
      <w:sz w:val="24"/>
      <w:szCs w:val="24"/>
    </w:rPr>
  </w:style>
  <w:style w:type="character" w:customStyle="1" w:styleId="ParagraphHeadingChar">
    <w:name w:val="Paragraph Heading Char"/>
    <w:basedOn w:val="DefaultParagraphFont"/>
    <w:link w:val="ParagraphHeading"/>
    <w:uiPriority w:val="6"/>
    <w:rsid w:val="003704D5"/>
    <w:rPr>
      <w:rFonts w:ascii="Arial" w:hAnsi="Arial"/>
      <w:b/>
      <w:sz w:val="20"/>
    </w:rPr>
  </w:style>
  <w:style w:type="paragraph" w:customStyle="1" w:styleId="Numberlist">
    <w:name w:val="Number list"/>
    <w:basedOn w:val="Normal"/>
    <w:link w:val="NumberlistChar"/>
    <w:uiPriority w:val="6"/>
    <w:qFormat/>
    <w:rsid w:val="00195CF4"/>
    <w:pPr>
      <w:numPr>
        <w:numId w:val="9"/>
      </w:numPr>
      <w:contextualSpacing/>
    </w:pPr>
  </w:style>
  <w:style w:type="paragraph" w:customStyle="1" w:styleId="Numberbeforepara">
    <w:name w:val="Number before para"/>
    <w:basedOn w:val="Numberlist"/>
    <w:link w:val="NumberbeforeparaChar"/>
    <w:uiPriority w:val="6"/>
    <w:rsid w:val="0058086B"/>
  </w:style>
  <w:style w:type="character" w:customStyle="1" w:styleId="NumberlistChar">
    <w:name w:val="Number list Char"/>
    <w:basedOn w:val="ParagraphHeadingChar"/>
    <w:link w:val="Numberlist"/>
    <w:uiPriority w:val="6"/>
    <w:rsid w:val="00195CF4"/>
    <w:rPr>
      <w:rFonts w:ascii="Arial" w:hAnsi="Arial"/>
      <w:b w:val="0"/>
      <w:sz w:val="20"/>
    </w:rPr>
  </w:style>
  <w:style w:type="paragraph" w:styleId="Caption">
    <w:name w:val="caption"/>
    <w:basedOn w:val="Normal"/>
    <w:next w:val="Normal"/>
    <w:uiPriority w:val="35"/>
    <w:unhideWhenUsed/>
    <w:rsid w:val="007825A2"/>
    <w:pPr>
      <w:spacing w:before="120"/>
      <w:jc w:val="right"/>
    </w:pPr>
    <w:rPr>
      <w:iCs/>
      <w:color w:val="404040" w:themeColor="text1" w:themeTint="BF"/>
      <w:sz w:val="18"/>
      <w:szCs w:val="18"/>
    </w:rPr>
  </w:style>
  <w:style w:type="character" w:customStyle="1" w:styleId="NumberbeforeparaChar">
    <w:name w:val="Number before para Char"/>
    <w:basedOn w:val="NumberlistChar"/>
    <w:link w:val="Numberbeforepara"/>
    <w:uiPriority w:val="6"/>
    <w:rsid w:val="0058086B"/>
    <w:rPr>
      <w:rFonts w:ascii="Arial" w:hAnsi="Arial"/>
      <w:b w:val="0"/>
      <w:sz w:val="20"/>
    </w:rPr>
  </w:style>
  <w:style w:type="character" w:styleId="PlaceholderText">
    <w:name w:val="Placeholder Text"/>
    <w:basedOn w:val="DefaultParagraphFont"/>
    <w:uiPriority w:val="99"/>
    <w:semiHidden/>
    <w:rsid w:val="00167D84"/>
    <w:rPr>
      <w:color w:val="808080"/>
    </w:rPr>
  </w:style>
  <w:style w:type="table" w:customStyle="1" w:styleId="TableGrid1">
    <w:name w:val="Table Grid1"/>
    <w:basedOn w:val="TableNormal"/>
    <w:next w:val="TableGrid"/>
    <w:uiPriority w:val="59"/>
    <w:rsid w:val="005C2B75"/>
    <w:pPr>
      <w:spacing w:after="0" w:line="240" w:lineRule="auto"/>
    </w:pPr>
    <w:rPr>
      <w:rFonts w:ascii="Franklin Gothic Book" w:eastAsia="Franklin Gothic Book" w:hAnsi="Franklin Gothic Book"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5795">
      <w:bodyDiv w:val="1"/>
      <w:marLeft w:val="0"/>
      <w:marRight w:val="0"/>
      <w:marTop w:val="0"/>
      <w:marBottom w:val="0"/>
      <w:divBdr>
        <w:top w:val="none" w:sz="0" w:space="0" w:color="auto"/>
        <w:left w:val="none" w:sz="0" w:space="0" w:color="auto"/>
        <w:bottom w:val="none" w:sz="0" w:space="0" w:color="auto"/>
        <w:right w:val="none" w:sz="0" w:space="0" w:color="auto"/>
      </w:divBdr>
      <w:divsChild>
        <w:div w:id="356466447">
          <w:marLeft w:val="0"/>
          <w:marRight w:val="0"/>
          <w:marTop w:val="0"/>
          <w:marBottom w:val="0"/>
          <w:divBdr>
            <w:top w:val="none" w:sz="0" w:space="0" w:color="auto"/>
            <w:left w:val="none" w:sz="0" w:space="0" w:color="auto"/>
            <w:bottom w:val="none" w:sz="0" w:space="0" w:color="auto"/>
            <w:right w:val="none" w:sz="0" w:space="0" w:color="auto"/>
          </w:divBdr>
          <w:divsChild>
            <w:div w:id="963271176">
              <w:marLeft w:val="0"/>
              <w:marRight w:val="0"/>
              <w:marTop w:val="0"/>
              <w:marBottom w:val="0"/>
              <w:divBdr>
                <w:top w:val="none" w:sz="0" w:space="0" w:color="auto"/>
                <w:left w:val="none" w:sz="0" w:space="0" w:color="auto"/>
                <w:bottom w:val="none" w:sz="0" w:space="0" w:color="auto"/>
                <w:right w:val="none" w:sz="0" w:space="0" w:color="auto"/>
              </w:divBdr>
            </w:div>
          </w:divsChild>
        </w:div>
        <w:div w:id="1543440988">
          <w:marLeft w:val="0"/>
          <w:marRight w:val="0"/>
          <w:marTop w:val="0"/>
          <w:marBottom w:val="0"/>
          <w:divBdr>
            <w:top w:val="none" w:sz="0" w:space="0" w:color="auto"/>
            <w:left w:val="none" w:sz="0" w:space="0" w:color="auto"/>
            <w:bottom w:val="none" w:sz="0" w:space="0" w:color="auto"/>
            <w:right w:val="none" w:sz="0" w:space="0" w:color="auto"/>
          </w:divBdr>
          <w:divsChild>
            <w:div w:id="8696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itchell\Desktop\Sharepoint%20template\Form%20Updating%20A4%20Landscape%20Template_2016_V5.dotx" TargetMode="External"/></Relationships>
</file>

<file path=word/theme/theme1.xml><?xml version="1.0" encoding="utf-8"?>
<a:theme xmlns:a="http://schemas.openxmlformats.org/drawingml/2006/main" name="Office Theme">
  <a:themeElements>
    <a:clrScheme name="MURPHY">
      <a:dk1>
        <a:sysClr val="windowText" lastClr="000000"/>
      </a:dk1>
      <a:lt1>
        <a:sysClr val="window" lastClr="FFFFFF"/>
      </a:lt1>
      <a:dk2>
        <a:srgbClr val="000000"/>
      </a:dk2>
      <a:lt2>
        <a:srgbClr val="939598"/>
      </a:lt2>
      <a:accent1>
        <a:srgbClr val="225A40"/>
      </a:accent1>
      <a:accent2>
        <a:srgbClr val="4B9461"/>
      </a:accent2>
      <a:accent3>
        <a:srgbClr val="8EC63F"/>
      </a:accent3>
      <a:accent4>
        <a:srgbClr val="6D6E71"/>
      </a:accent4>
      <a:accent5>
        <a:srgbClr val="939598"/>
      </a:accent5>
      <a:accent6>
        <a:srgbClr val="C6C6C6"/>
      </a:accent6>
      <a:hlink>
        <a:srgbClr val="8EC63F"/>
      </a:hlink>
      <a:folHlink>
        <a:srgbClr val="8EC63F"/>
      </a:folHlink>
    </a:clrScheme>
    <a:fontScheme name="Murphy">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D8079BD9A5FD6B48812696BE9DCD4EC6" ma:contentTypeVersion="29" ma:contentTypeDescription="Create a new document." ma:contentTypeScope="" ma:versionID="a7ff0303208c26eace46ace25d7708ec">
  <xsd:schema xmlns:xsd="http://www.w3.org/2001/XMLSchema" xmlns:xs="http://www.w3.org/2001/XMLSchema" xmlns:p="http://schemas.microsoft.com/office/2006/metadata/properties" xmlns:ns2="ed808597-1e8c-45dd-9329-c042871a9a48" xmlns:ns3="bb023aa3-0173-4f05-93c4-8ff051b0b258" targetNamespace="http://schemas.microsoft.com/office/2006/metadata/properties" ma:root="true" ma:fieldsID="95e5784d18e7ed0e87be5c52a8adaeb0" ns2:_="" ns3:_="">
    <xsd:import namespace="ed808597-1e8c-45dd-9329-c042871a9a48"/>
    <xsd:import namespace="bb023aa3-0173-4f05-93c4-8ff051b0b258"/>
    <xsd:element name="properties">
      <xsd:complexType>
        <xsd:sequence>
          <xsd:element name="documentManagement">
            <xsd:complexType>
              <xsd:all>
                <xsd:element ref="ns2:MediaServiceMetadata" minOccurs="0"/>
                <xsd:element ref="ns2:MediaServiceFastMetadata" minOccurs="0"/>
                <xsd:element ref="ns3:_dlc_DocId" minOccurs="0"/>
                <xsd:element ref="ns3:_dlc_DocIdUrl" minOccurs="0"/>
                <xsd:element ref="ns3:_dlc_DocIdPersistId" minOccurs="0"/>
                <xsd:element ref="ns2:BusinessCase" minOccurs="0"/>
                <xsd:element ref="ns2:BusinessArea" minOccurs="0"/>
                <xsd:element ref="ns2:SubArea" minOccurs="0"/>
                <xsd:element ref="ns2:FileName" minOccurs="0"/>
                <xsd:element ref="ns2:DigitalFormEquivalent" minOccurs="0"/>
                <xsd:element ref="ns2:Author0" minOccurs="0"/>
                <xsd:element ref="ns2:i922b022cd2b42dc9f02e812771f9aa1" minOccurs="0"/>
                <xsd:element ref="ns3:TaxCatchAll" minOccurs="0"/>
                <xsd:element ref="ns2:DisplayFileName" minOccurs="0"/>
                <xsd:element ref="ns2:GatewayStage" minOccurs="0"/>
                <xsd:element ref="ns2:DocumentType" minOccurs="0"/>
                <xsd:element ref="ns2:RequestNumber" minOccurs="0"/>
                <xsd:element ref="ns2:ImpactBusinessAreas"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08597-1e8c-45dd-9329-c042871a9a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usinessCase" ma:index="13" nillable="true" ma:displayName="Business Case" ma:internalName="BusinessCase">
      <xsd:simpleType>
        <xsd:restriction base="dms:Note">
          <xsd:maxLength value="255"/>
        </xsd:restriction>
      </xsd:simpleType>
    </xsd:element>
    <xsd:element name="BusinessArea" ma:index="14" nillable="true" ma:displayName="Business Area" ma:internalName="BusinessArea">
      <xsd:complexType>
        <xsd:complexContent>
          <xsd:extension base="dms:MultiChoice">
            <xsd:sequence>
              <xsd:element name="Value" maxOccurs="unbounded" minOccurs="0" nillable="true">
                <xsd:simpleType>
                  <xsd:restriction base="dms:Choice">
                    <xsd:enumeration value="Business Development"/>
                    <xsd:enumeration value="Commercial"/>
                    <xsd:enumeration value="Engineering"/>
                    <xsd:enumeration value="Facilities"/>
                    <xsd:enumeration value="Finance"/>
                    <xsd:enumeration value="IT"/>
                    <xsd:enumeration value="Legal"/>
                    <xsd:enumeration value="Marketing &amp; Communications"/>
                    <xsd:enumeration value="Murphy Plant"/>
                    <xsd:enumeration value="People Team"/>
                    <xsd:enumeration value="Planning &amp; Project Controls"/>
                    <xsd:enumeration value="Procurement"/>
                    <xsd:enumeration value="Project Delivery"/>
                    <xsd:enumeration value="Security"/>
                    <xsd:enumeration value="SHESQ"/>
                    <xsd:enumeration value="SHES"/>
                    <xsd:enumeration value="Work Winning"/>
                    <xsd:enumeration value="M2 – Infrastructure"/>
                    <xsd:enumeration value="M3 – Water"/>
                    <xsd:enumeration value="M4 – Energy"/>
                    <xsd:enumeration value="M5 – Construction &amp; Property"/>
                    <xsd:enumeration value="M6 – Murphy Ireland"/>
                    <xsd:enumeration value="Rail"/>
                    <xsd:enumeration value="Specialist Businesses"/>
                    <xsd:enumeration value="Canada"/>
                  </xsd:restriction>
                </xsd:simpleType>
              </xsd:element>
            </xsd:sequence>
          </xsd:extension>
        </xsd:complexContent>
      </xsd:complexType>
    </xsd:element>
    <xsd:element name="SubArea" ma:index="15" nillable="true" ma:displayName="SubArea" ma:internalName="SubArea">
      <xsd:complexType>
        <xsd:complexContent>
          <xsd:extension base="dms:MultiChoice">
            <xsd:sequence>
              <xsd:element name="Value" maxOccurs="unbounded" minOccurs="0" nillable="true">
                <xsd:simpleType>
                  <xsd:restriction base="dms:Choice">
                    <xsd:enumeration value="BIM"/>
                    <xsd:enumeration value="CDP"/>
                    <xsd:enumeration value="Design Management &amp; TW"/>
                    <xsd:enumeration value="Electrical Services"/>
                    <xsd:enumeration value="Employee Relations"/>
                    <xsd:enumeration value="Environmental Sustainability"/>
                    <xsd:enumeration value="Estimating"/>
                    <xsd:enumeration value="Ground Engineering"/>
                    <xsd:enumeration value="Health &amp; Safety"/>
                    <xsd:enumeration value="Innovation"/>
                    <xsd:enumeration value="Insurance"/>
                    <xsd:enumeration value="Learning &amp; Development"/>
                    <xsd:enumeration value="MIMS"/>
                    <xsd:enumeration value="Murphy Gas Networks"/>
                    <xsd:enumeration value="Murphy Power Distribution"/>
                    <xsd:enumeration value="Occupational Health"/>
                    <xsd:enumeration value="Payroll"/>
                    <xsd:enumeration value="People Shared Service Centre"/>
                    <xsd:enumeration value="Performance &amp; Total Reward"/>
                    <xsd:enumeration value="Pipeline Testing Services"/>
                    <xsd:enumeration value="Process Engineering"/>
                    <xsd:enumeration value="Quality"/>
                    <xsd:enumeration value="Rail"/>
                    <xsd:enumeration value="Recruitment"/>
                    <xsd:enumeration value="Security"/>
                    <xsd:enumeration value="Specialist Welding Services"/>
                    <xsd:enumeration value="Technical Training"/>
                    <xsd:enumeration value="Tunnelling"/>
                    <xsd:enumeration value="Urban Infrastructure (Highways)"/>
                    <xsd:enumeration value="Utility Connections"/>
                  </xsd:restriction>
                </xsd:simpleType>
              </xsd:element>
            </xsd:sequence>
          </xsd:extension>
        </xsd:complexContent>
      </xsd:complexType>
    </xsd:element>
    <xsd:element name="FileName" ma:index="16" nillable="true" ma:displayName="FileName" ma:internalName="FileName">
      <xsd:simpleType>
        <xsd:restriction base="dms:Note">
          <xsd:maxLength value="255"/>
        </xsd:restriction>
      </xsd:simpleType>
    </xsd:element>
    <xsd:element name="DigitalFormEquivalent" ma:index="17" nillable="true" ma:displayName="DigitalFormEquivalent" ma:format="Dropdown" ma:internalName="DigitalFormEquivalent">
      <xsd:simpleType>
        <xsd:restriction base="dms:Choice">
          <xsd:enumeration value="Aconex"/>
          <xsd:enumeration value="Airsweb"/>
          <xsd:enumeration value="MWAX"/>
          <xsd:enumeration value="Solarvista"/>
          <xsd:enumeration value="Syrinx"/>
        </xsd:restriction>
      </xsd:simpleType>
    </xsd:element>
    <xsd:element name="Author0" ma:index="18" nillable="true" ma:displayName="Author" ma:list="UserInfo" ma:SharePointGroup="0" ma:internalName="Auth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922b022cd2b42dc9f02e812771f9aa1" ma:index="20" nillable="true" ma:taxonomy="true" ma:internalName="i922b022cd2b42dc9f02e812771f9aa1" ma:taxonomyFieldName="Topic" ma:displayName="Topic" ma:readOnly="false" ma:default="" ma:fieldId="{2922b022-cd2b-42dc-9f02-e812771f9aa1}" ma:taxonomyMulti="true" ma:sspId="937f35d5-c866-4834-b86a-3348a7968bfd" ma:termSetId="5342698e-9b53-4f07-b372-f128111e80ac" ma:anchorId="00000000-0000-0000-0000-000000000000" ma:open="true" ma:isKeyword="false">
      <xsd:complexType>
        <xsd:sequence>
          <xsd:element ref="pc:Terms" minOccurs="0" maxOccurs="1"/>
        </xsd:sequence>
      </xsd:complexType>
    </xsd:element>
    <xsd:element name="DisplayFileName" ma:index="22" nillable="true" ma:displayName="DisplayFileName" ma:format="Dropdown" ma:internalName="DisplayFileName">
      <xsd:simpleType>
        <xsd:restriction base="dms:Note">
          <xsd:maxLength value="255"/>
        </xsd:restriction>
      </xsd:simpleType>
    </xsd:element>
    <xsd:element name="GatewayStage" ma:index="23" nillable="true" ma:displayName="GatewayStage" ma:format="Dropdown" ma:internalName="GatewayStage">
      <xsd:simpleType>
        <xsd:restriction base="dms:Choice">
          <xsd:enumeration value="Gateway 1 – Knowledge Capture/Planning to Win"/>
          <xsd:enumeration value="Gateway 2 – EOI/PQQ"/>
          <xsd:enumeration value="Gateway 3 – ITT (Proceed)"/>
          <xsd:enumeration value="Gateway 4 – ITT (Submit)"/>
          <xsd:enumeration value="Gateway 5 – BAFO"/>
          <xsd:enumeration value="Gateway 6 – Contract Handover"/>
          <xsd:enumeration value="Gateway 7 – Fit to Start"/>
          <xsd:enumeration value="Gateway 8 – Project Delivery"/>
          <xsd:enumeration value="Gateway 9 – Fit to Finish"/>
          <xsd:enumeration value="Gateway 10 – Closeout"/>
        </xsd:restriction>
      </xsd:simpleType>
    </xsd:element>
    <xsd:element name="DocumentType" ma:index="24" nillable="true" ma:displayName="DocumentType" ma:format="Dropdown" ma:internalName="DocumentType">
      <xsd:simpleType>
        <xsd:union memberTypes="dms:Text">
          <xsd:simpleType>
            <xsd:restriction base="dms:Choice">
              <xsd:enumeration value="Agreement"/>
              <xsd:enumeration value="Certificate"/>
              <xsd:enumeration value="Form"/>
              <xsd:enumeration value="Guidance Note"/>
              <xsd:enumeration value="Manual"/>
              <xsd:enumeration value="Policy"/>
              <xsd:enumeration value="Policy Statement"/>
              <xsd:enumeration value="Poster"/>
              <xsd:enumeration value="Procedure"/>
              <xsd:enumeration value="Process Map"/>
              <xsd:enumeration value="Register"/>
              <xsd:enumeration value="Strategy Document"/>
              <xsd:enumeration value="Template"/>
              <xsd:enumeration value="Terms of Reference"/>
              <xsd:enumeration value="Toolbox Talk"/>
            </xsd:restriction>
          </xsd:simpleType>
        </xsd:union>
      </xsd:simpleType>
    </xsd:element>
    <xsd:element name="RequestNumber" ma:index="25" nillable="true" ma:displayName="Request Number" ma:internalName="RequestNumber">
      <xsd:simpleType>
        <xsd:restriction base="dms:Text">
          <xsd:maxLength value="255"/>
        </xsd:restriction>
      </xsd:simpleType>
    </xsd:element>
    <xsd:element name="ImpactBusinessAreas" ma:index="26" nillable="true" ma:displayName="Impact on other Business Areas" ma:internalName="ImpactBusinessAreas">
      <xsd:simpleType>
        <xsd:restriction base="dms:Note">
          <xsd:maxLength value="255"/>
        </xsd:restriction>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KeyPoints" ma:index="28" nillable="true" ma:displayName="MediaServiceAutoKeyPoints" ma:hidden="true" ma:internalName="MediaServiceAutoKeyPoints" ma:readOnly="true">
      <xsd:simpleType>
        <xsd:restriction base="dms:Note"/>
      </xsd:simpleType>
    </xsd:element>
    <xsd:element name="MediaServiceKeyPoints" ma:index="2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023aa3-0173-4f05-93c4-8ff051b0b258"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TaxCatchAll" ma:index="21" nillable="true" ma:displayName="Taxonomy Catch All Column" ma:hidden="true" ma:list="{06e56c8e-a1c8-468b-b3a2-6b16bb2abef6}" ma:internalName="TaxCatchAll" ma:showField="CatchAllData" ma:web="bb023aa3-0173-4f05-93c4-8ff051b0b258">
      <xsd:complexType>
        <xsd:complexContent>
          <xsd:extension base="dms:MultiChoiceLookup">
            <xsd:sequence>
              <xsd:element name="Value" type="dms:Lookup" maxOccurs="unbounded" minOccurs="0" nillable="true"/>
            </xsd:sequence>
          </xsd:extension>
        </xsd:complexContent>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SubArea xmlns="ed808597-1e8c-45dd-9329-c042871a9a48"/>
    <ImpactBusinessAreas xmlns="ed808597-1e8c-45dd-9329-c042871a9a48" xsi:nil="true"/>
    <BusinessCase xmlns="ed808597-1e8c-45dd-9329-c042871a9a48" xsi:nil="true"/>
    <GatewayStage xmlns="ed808597-1e8c-45dd-9329-c042871a9a48" xsi:nil="true"/>
    <DisplayFileName xmlns="ed808597-1e8c-45dd-9329-c042871a9a48">GRP-JMS-ZZ-XX-FM-Z-0823_Record of Briefing Attendance.docx</DisplayFileName>
    <_dlc_DocId xmlns="bb023aa3-0173-4f05-93c4-8ff051b0b258">6CEX77QU7VS4-1570173733-805</_dlc_DocId>
    <TaxCatchAll xmlns="bb023aa3-0173-4f05-93c4-8ff051b0b258">
      <Value>146</Value>
      <Value>147</Value>
    </TaxCatchAll>
    <i922b022cd2b42dc9f02e812771f9aa1 xmlns="ed808597-1e8c-45dd-9329-c042871a9a48">
      <Terms xmlns="http://schemas.microsoft.com/office/infopath/2007/PartnerControls">
        <TermInfo xmlns="http://schemas.microsoft.com/office/infopath/2007/PartnerControls">
          <TermName xmlns="http://schemas.microsoft.com/office/infopath/2007/PartnerControls">Inductions</TermName>
          <TermId xmlns="http://schemas.microsoft.com/office/infopath/2007/PartnerControls">c563b309-e700-413b-b277-6c27369250f2</TermId>
        </TermInfo>
        <TermInfo xmlns="http://schemas.microsoft.com/office/infopath/2007/PartnerControls">
          <TermName xmlns="http://schemas.microsoft.com/office/infopath/2007/PartnerControls">New Starter</TermName>
          <TermId xmlns="http://schemas.microsoft.com/office/infopath/2007/PartnerControls">1ec3c918-9dda-4dc4-b46f-c3804ee0e01d</TermId>
        </TermInfo>
      </Terms>
    </i922b022cd2b42dc9f02e812771f9aa1>
    <Author0 xmlns="ed808597-1e8c-45dd-9329-c042871a9a48">
      <UserInfo>
        <DisplayName>Patrick, Lucy</DisplayName>
        <AccountId>23</AccountId>
        <AccountType/>
      </UserInfo>
    </Author0>
    <FileName xmlns="ed808597-1e8c-45dd-9329-c042871a9a48">GRP-JMS-ZZ-XX-FM-Z-0823_Record of Briefing Attendance.docx</FileName>
    <DocumentType xmlns="ed808597-1e8c-45dd-9329-c042871a9a48">Form</DocumentType>
    <DigitalFormEquivalent xmlns="ed808597-1e8c-45dd-9329-c042871a9a48">Solarvista</DigitalFormEquivalent>
    <RequestNumber xmlns="ed808597-1e8c-45dd-9329-c042871a9a48" xsi:nil="true"/>
    <_dlc_DocIdUrl xmlns="bb023aa3-0173-4f05-93c4-8ff051b0b258">
      <Url>https://murphygroup.sharepoint.com/sites/MIMSIntranet/_layouts/15/DocIdRedir.aspx?ID=6CEX77QU7VS4-1570173733-805</Url>
      <Description>6CEX77QU7VS4-1570173733-805</Description>
    </_dlc_DocIdUrl>
    <BusinessArea xmlns="ed808597-1e8c-45dd-9329-c042871a9a48">
      <Value>SHES</Value>
    </BusinessArea>
  </documentManagement>
</p:properties>
</file>

<file path=customXml/itemProps1.xml><?xml version="1.0" encoding="utf-8"?>
<ds:datastoreItem xmlns:ds="http://schemas.openxmlformats.org/officeDocument/2006/customXml" ds:itemID="{1EDF2B0E-B1AC-469B-874B-E4795226A8F9}">
  <ds:schemaRefs>
    <ds:schemaRef ds:uri="http://schemas.openxmlformats.org/officeDocument/2006/bibliography"/>
  </ds:schemaRefs>
</ds:datastoreItem>
</file>

<file path=customXml/itemProps2.xml><?xml version="1.0" encoding="utf-8"?>
<ds:datastoreItem xmlns:ds="http://schemas.openxmlformats.org/officeDocument/2006/customXml" ds:itemID="{4E2723D8-D061-476B-9023-A679D2115559}">
  <ds:schemaRefs>
    <ds:schemaRef ds:uri="http://schemas.microsoft.com/sharepoint/v3/contenttype/forms"/>
  </ds:schemaRefs>
</ds:datastoreItem>
</file>

<file path=customXml/itemProps3.xml><?xml version="1.0" encoding="utf-8"?>
<ds:datastoreItem xmlns:ds="http://schemas.openxmlformats.org/officeDocument/2006/customXml" ds:itemID="{38988AFC-3852-4FF6-86C0-2E1F9ED70CBA}">
  <ds:schemaRefs>
    <ds:schemaRef ds:uri="http://schemas.microsoft.com/office/2006/metadata/customXsn"/>
  </ds:schemaRefs>
</ds:datastoreItem>
</file>

<file path=customXml/itemProps4.xml><?xml version="1.0" encoding="utf-8"?>
<ds:datastoreItem xmlns:ds="http://schemas.openxmlformats.org/officeDocument/2006/customXml" ds:itemID="{A92564DC-B661-4CDC-82C1-7DBACC0E8475}">
  <ds:schemaRefs>
    <ds:schemaRef ds:uri="http://schemas.microsoft.com/sharepoint/events"/>
  </ds:schemaRefs>
</ds:datastoreItem>
</file>

<file path=customXml/itemProps5.xml><?xml version="1.0" encoding="utf-8"?>
<ds:datastoreItem xmlns:ds="http://schemas.openxmlformats.org/officeDocument/2006/customXml" ds:itemID="{CF59E3DB-C497-4526-A3A6-9C89A3652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08597-1e8c-45dd-9329-c042871a9a48"/>
    <ds:schemaRef ds:uri="bb023aa3-0173-4f05-93c4-8ff051b0b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27E14CF-41F5-41E2-928D-30F866912666}">
  <ds:schemaRefs>
    <ds:schemaRef ds:uri="http://schemas.microsoft.com/office/2006/metadata/properties"/>
    <ds:schemaRef ds:uri="http://schemas.microsoft.com/office/infopath/2007/PartnerControls"/>
    <ds:schemaRef ds:uri="ed808597-1e8c-45dd-9329-c042871a9a48"/>
    <ds:schemaRef ds:uri="bb023aa3-0173-4f05-93c4-8ff051b0b258"/>
  </ds:schemaRefs>
</ds:datastoreItem>
</file>

<file path=docProps/app.xml><?xml version="1.0" encoding="utf-8"?>
<Properties xmlns="http://schemas.openxmlformats.org/officeDocument/2006/extended-properties" xmlns:vt="http://schemas.openxmlformats.org/officeDocument/2006/docPropsVTypes">
  <Template>Form Updating A4 Landscape Template_2016_V5</Template>
  <TotalTime>3</TotalTime>
  <Pages>2</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Record of Briefing Attendance</vt:lpstr>
    </vt:vector>
  </TitlesOfParts>
  <Company>The Murphy Group</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Briefing Attendance</dc:title>
  <dc:creator>Mitchell, Mark</dc:creator>
  <cp:lastModifiedBy>Luke Hands</cp:lastModifiedBy>
  <cp:revision>3</cp:revision>
  <cp:lastPrinted>2021-02-22T16:01:00Z</cp:lastPrinted>
  <dcterms:created xsi:type="dcterms:W3CDTF">2021-02-22T16:01:00Z</dcterms:created>
  <dcterms:modified xsi:type="dcterms:W3CDTF">2021-02-22T16:02:00Z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_Tax_PoliciesAndStrategy">
    <vt:lpwstr/>
  </property>
  <property fmtid="{D5CDD505-2E9C-101B-9397-08002B2CF9AE}" pid="3" name="Topic">
    <vt:lpwstr>146;#Inductions|c563b309-e700-413b-b277-6c27369250f2;#147;#New Starter|1ec3c918-9dda-4dc4-b46f-c3804ee0e01d</vt:lpwstr>
  </property>
  <property fmtid="{D5CDD505-2E9C-101B-9397-08002B2CF9AE}" pid="4" name="Digital">
    <vt:lpwstr/>
  </property>
  <property fmtid="{D5CDD505-2E9C-101B-9397-08002B2CF9AE}" pid="5" name="ContentTypeId">
    <vt:lpwstr>0x010100D8079BD9A5FD6B48812696BE9DCD4EC6</vt:lpwstr>
  </property>
  <property fmtid="{D5CDD505-2E9C-101B-9397-08002B2CF9AE}" pid="6" name="CandC_Tax_MIMSFunction">
    <vt:lpwstr>87;#SHESQ|7d780a47-1db2-44a7-aa58-891a2153a8f7</vt:lpwstr>
  </property>
  <property fmtid="{D5CDD505-2E9C-101B-9397-08002B2CF9AE}" pid="7" name="CO_Tax_CoreProcesses">
    <vt:lpwstr/>
  </property>
  <property fmtid="{D5CDD505-2E9C-101B-9397-08002B2CF9AE}" pid="8" name="Sector Function">
    <vt:lpwstr/>
  </property>
  <property fmtid="{D5CDD505-2E9C-101B-9397-08002B2CF9AE}" pid="9" name="MIMSTopic">
    <vt:lpwstr/>
  </property>
  <property fmtid="{D5CDD505-2E9C-101B-9397-08002B2CF9AE}" pid="10" name="_dlc_DocIdItemGuid">
    <vt:lpwstr>9233cf9f-da25-4351-92be-9189b9bf9caf</vt:lpwstr>
  </property>
  <property fmtid="{D5CDD505-2E9C-101B-9397-08002B2CF9AE}" pid="11" name="Business_Unit_Documentation">
    <vt:lpwstr/>
  </property>
  <property fmtid="{D5CDD505-2E9C-101B-9397-08002B2CF9AE}" pid="12" name="CO_Tax_DocumentType">
    <vt:lpwstr>94;#Form|5a800831-e255-476c-b504-f36338330380</vt:lpwstr>
  </property>
  <property fmtid="{D5CDD505-2E9C-101B-9397-08002B2CF9AE}" pid="13" name="Tags">
    <vt:lpwstr/>
  </property>
  <property fmtid="{D5CDD505-2E9C-101B-9397-08002B2CF9AE}" pid="14" name="CandC_Tax_1">
    <vt:lpwstr/>
  </property>
  <property fmtid="{D5CDD505-2E9C-101B-9397-08002B2CF9AE}" pid="15" name="CO_Tax_SubFunction">
    <vt:lpwstr/>
  </property>
  <property fmtid="{D5CDD505-2E9C-101B-9397-08002B2CF9AE}" pid="16" name="CandC_Tax_MIMSCapability">
    <vt:lpwstr/>
  </property>
</Properties>
</file>