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AI 求职台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技术架构与功能开发全景设计方案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 v1.0  |  2026年6月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一、项目现状分析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已完成内容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通过代码仓库分析，当前项目已建立如下基础骨架：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前端框架：React 19 + TypeScript + Vite 7，组件按功能拆分为 live / context / home / records / 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后端框架：Fastify 5 + better-sqlite3，本地 SQLite 持久化，API 路由基本定义完毕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核心数据模型：CandidateProfile、Position、InterviewRecord、AnswerCueCard、AiRunMeta 等接口设计清晰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语音输入：基于 Web Speech API，支持 interim/final/editable 三态，降级文字输入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接入预留：DEEPSEEK_API_KEY 环境变量、/api/copilot/cue-card/stream 等 SSE 接口已定义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本地 fallback 机制：后端不可用或无 API Key 时降级至本地练习模式，并在 UI 明确标识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导入/导出：简历 PDF/Word 解析依赖 pdfjs-dist + mammoth，接口已设计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核心缺口（产品角度）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缺口类别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影响严重度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对话未打通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 虽预留 Key 位置，但 /api/copilot/cue-card/stream 实际未完成流式对话编排逻辑，用户无法获得真实 AI 回答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核心阻塞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未实现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用户上传的简历、JD、QA 库未向量化，AI 回答无法基于用户个人上下文，回答泛化无针对性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核心阻塞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联网搜索未接通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SEARCH_PROVIDER 环境变量已预留，但搜索工具与 AI prompt 的编排逻辑缺失，面试时无法实时查资料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语音输出缺失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只有语音输入，AI 生成提词卡后无法朗读，实时面试场景体验割裂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简历优化功能缺失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profile/analyze 接口定义但无实质 AI Prompt 实现，用户无法获得简历改写建议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数据存储不完整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 和 migration 脚本未见完整定义，RAG 所需 embedding 存储方案完全缺失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用户系统缺失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无登录/注册，多用户数据隔离无设计，无法商业化运营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下阶段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产品优势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产品主线清晰：JD 导入 → 实时助手 → 提词卡 → 复盘，流程对标 Final Round AI，有竞品参照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技术选型务实：DeepSeek 低成本高性能，SQLite 本地优先降低部署复杂度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诚实降级设计：fallback 明确标注本地模式而非伪装，用户信任度高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中文场景针对性：校招/应届方向明确，竞品多为英文市场，差异化空间大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二、整体技术架构方案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架构总览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采用「前端 SPA + 本地 Node 后端 + 向量数据库 + DeepSeek API」的四层架构：</w:t>
      </w:r>
    </w:p>
    <w:p>
      <w:pPr>
        <w:spacing w:after="120"/>
      </w:pPr>
      <w:r>
        <w:t xml:space="preserve"/>
      </w:r>
    </w:p>
    <w:p>
      <w:pPr>
        <w:shd w:fill="EBF3FB" w:val="clear"/>
        <w:spacing w:after="120" w:before="120"/>
        <w:ind w:left="36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Browser (React SPA) → Fastify API Server → [SQLite + ChromaDB/本地向量库] → DeepSeek API + 搜索 API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技术栈确认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 + Vite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现有技术栈，保持不变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或现有 AppState +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轻量，无需 Redux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5 + tsx（开发）/ tsc（生产）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现有选型，保持不变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better-sqlite3（现有）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存用户档案、JD、面试记录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chromadb（本地 HTTP 模式）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存简历/JD/QA embedding，支持 RAG 检索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Embedding API 或 Ollama nomic-embed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 DeepSeek，降级 Ollama 本地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Chat API（流式 SSE）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主模型，成本低、中文强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联网搜索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Search API（首选）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已预留环境变量，接入最简单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API（现有）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保持现有实现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Synthesis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浏览器原生，零依赖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文件解析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mammoth（docx）+ pdfjs-dist（pdf）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现有依赖，扩展解析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目录结构规划</w:t>
      </w:r>
    </w:p>
    <w:p>
      <w:pPr>
        <w:shd w:fill="1E2D3D" w:val="clear"/>
        <w:spacing w:after="200" w:before="200"/>
        <w:ind w:left="360"/>
      </w:pPr>
      <w:r>
        <w:rPr>
          <w:rFonts w:ascii="Courier New" w:cs="Courier New" w:eastAsia="Courier New" w:hAnsi="Courier New"/>
          <w:color w:val="7EC8E3"/>
          <w:sz w:val="20"/>
          <w:szCs w:val="20"/>
        </w:rPr>
        <w:t xml:space="preserve">program1/</w:t>
      </w:r>
      <w:r>
        <w:rPr>
          <w:rFonts w:ascii="Courier New" w:cs="Courier New" w:eastAsia="Courier New" w:hAnsi="Courier New"/>
          <w:color w:val="90EE90"/>
          <w:sz w:val="20"/>
          <w:szCs w:val="20"/>
        </w:rPr>
        <w:br/>
        <w:t xml:space="preserve">├── server/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├── index.ts              # Fastify 入口，路由注册</w:t>
      </w:r>
      <w:r>
        <w:rPr>
          <w:rFonts w:ascii="Courier New" w:cs="Courier New" w:eastAsia="Courier New" w:hAnsi="Courier New"/>
          <w:color w:val="90EE90"/>
          <w:sz w:val="20"/>
          <w:szCs w:val="20"/>
        </w:rPr>
        <w:br/>
        <w:t xml:space="preserve">│   ├── db/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schema.ts         # SQLite 建表 &amp; migration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└── queries.ts        # 所有 SQL 查询封装</w:t>
      </w:r>
      <w:r>
        <w:rPr>
          <w:rFonts w:ascii="Courier New" w:cs="Courier New" w:eastAsia="Courier New" w:hAnsi="Courier New"/>
          <w:color w:val="90EE90"/>
          <w:sz w:val="20"/>
          <w:szCs w:val="20"/>
        </w:rPr>
        <w:br/>
        <w:t xml:space="preserve">│   ├── rag/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embedder.ts       # 调用 Embedding API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vectorStore.ts    # ChromaDB 封装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└── retriever.ts      # 检索 + 重排序</w:t>
      </w:r>
      <w:r>
        <w:rPr>
          <w:rFonts w:ascii="Courier New" w:cs="Courier New" w:eastAsia="Courier New" w:hAnsi="Courier New"/>
          <w:color w:val="90EE90"/>
          <w:sz w:val="20"/>
          <w:szCs w:val="20"/>
        </w:rPr>
        <w:br/>
        <w:t xml:space="preserve">│   ├── ai/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prompts.ts        # 所有 Prompt 模板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deepseek.ts       # DeepSeek API 封装 + SSE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└── orchestrator.ts   # RAG + 搜索 + AI 编排逻辑</w:t>
      </w:r>
      <w:r>
        <w:rPr>
          <w:rFonts w:ascii="Courier New" w:cs="Courier New" w:eastAsia="Courier New" w:hAnsi="Courier New"/>
          <w:color w:val="90EE90"/>
          <w:sz w:val="20"/>
          <w:szCs w:val="20"/>
        </w:rPr>
        <w:br/>
        <w:t xml:space="preserve">│   ├── search/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└── tavily.ts         # Tavily 搜索封装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└── routes/              # 按功能拆分路由</w:t>
      </w:r>
      <w:r>
        <w:rPr>
          <w:rFonts w:ascii="Courier New" w:cs="Courier New" w:eastAsia="Courier New" w:hAnsi="Courier New"/>
          <w:color w:val="90EE90"/>
          <w:sz w:val="20"/>
          <w:szCs w:val="20"/>
        </w:rPr>
        <w:br/>
        <w:t xml:space="preserve">├── src/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├── components/          # 现有组件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├── hooks/               # 新增 Hook 层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useSpeechInput.ts # 语音输入封装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├── useSpeechOutput.ts# TTS 封装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│   └── useCueCard.ts     # 提词卡 SSE 消费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│   └── api/                 # 前端 API 调用封装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三、核心功能模块开发设计方案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DeepSeek AI 对话 — 提词卡流式生成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问题现状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/api/copilot/cue-card/stream 接口虽已定义，但内部 AI 编排逻辑缺失，收到面试问题后无法调用 DeepSeek 生成答案。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设计方案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 DeepSeek Chat API（模型：deepseek-chat），启用 stream: true，通过 SSE 将 token 实时推送至前端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后端 orchestrator.ts 收到问题后执行：① RAG 检索相关上下文 → ② 可选联网搜索 → ③ 拼接 Prompt → ④ 调用 DeepSeek → ⑤ SSE 流式回传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前端 useCueCard Hook 消费 EventSource，实时渲染流式 token 到提词卡 UI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Prompt 模板设计</w:t>
      </w:r>
    </w:p>
    <w:p>
      <w:pPr>
        <w:shd w:fill="EBF3FB" w:val="clear"/>
        <w:spacing w:after="120" w:before="120"/>
        <w:ind w:left="36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系统 Prompt（每次面试会话固定注入）：
你是一位专业的面试辅导助手，专注于中国校招/社招场景。
候选人信息：{candidateSummary}
目标岗位 JD 要点：{jdSummary}
相关项目经验：{projectEvidence}
请针对面试官的问题，输出一张结构化提词卡，包含：
1. 回答框架（不超过3个要点）
2. 开场句建议
3. 可引用的个人证据（从候选人资料中提取）
4. 追问预测
输出格式为 JSON。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3.1.4 接口规范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/api/copilot/cue-card/stream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question, positionId, recordId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event: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{ delta: string } — 流式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event: cuecard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{ card: AnswerCueCard } — 完整结构化提词卡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event: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{ reason, fallback: true } — 降级通知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event: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{ latencyMs, evidenceTrace[] } — 结束元数据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RAG 检索增强生成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问题现状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用户上传的简历、JD、面试 QA 库、项目资料目前只做了文本解析，没有向量化存储，AI 每次回答只能靠系统 Prompt 里手工拼文本，上下文利用率极低。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数据流设计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用户上传文档（PDF/DOCX）或粘贴 JD 文本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后端解析文本（mammoth/pdfjs）→ 按语义切块（chunk_size=500 tokens，overlap=50）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调用 Embedding API 生成向量（DeepSeek embedding 或 Ollama nomic-embed-text）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存入 ChromaDB collection（按 userId + positionId 隔离命名空间）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面试时，以问题文本为查询向量，检索 Top-5 相关片段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将检索结果注入 Prompt 上下文，送入 DeepSeek 生成提词卡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ChromaDB 集成方案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以本地 HTTP 模式启动 ChromaDB（pip install chromadb，chromadb run --host 0.0.0.0）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后端 vectorStore.ts 封装 @chromadb/chromadb-default-embed 或 直接用 fetch 调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命名规则：interview_docs_{userId}_{positionId}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元数据字段：source（resume/jd/qa/project）、chunkIndex、positionId、uploadedAt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RAG 检索策略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相似度阈值过滤：cosine similarity &gt; 0.65 的片段才纳入上下文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来源多样性：同一 source 最多取 2 个片段，避免简历内容重复填满上下文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证据追踪：evidenceTrace 字段记录命中的片段来源，前端展示「基于你的简历第X部分」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实时联网搜索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设计方案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AI 生成提词卡之前，判断问题类型决定是否触发搜索：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触发条件：问题包含时效性关键词（如「最新」「2024」「行业趋势」「某公司」）或技术版本词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搜索接口：Tavily Search API（针对 AI 优化，返回已摘要的结构化结果，延迟低）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结果处理：取 Top-3 搜索结果的摘要，追加到 Prompt 的「参考资料」段落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超时控制：搜索超时 3 秒则跳过，不阻塞主流程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/api/search — Body: { query: string, positionId?: string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返回：{ results: [{ title, url, summary }], searchedAt, latencyMs 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语音输出（TTS）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方案选择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优先使用浏览器原生 SpeechSynthesis API，零依赖、零成本、零延迟，中文语音质量可接受。备选：Minimax TTS API（音质更好，需额外收费）。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useSpeechOutput Hook 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speak(text): 朗读提词卡的开场句或要点，支持分句流式朗读（边生成边读）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pause() / resume() / stop(): 用户控制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/ pitch / voice 可在设置中调整（优先选择中文语音）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朗读状态同步到 UI（朗读中高亮当前句子）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与提词卡的联动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SSE event: token 流入时，检测到完整句子（句号/问号结尾）立即触发 TTS 朗读该句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用户可一键开关「自动朗读」，默认关闭（面试场景需谨慎开启）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简历优化功能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现状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/api/profile/analyze 接口已定义，但内部未接 AI。需要实现：基于 JD 和候选人简历，生成针对性改写建议。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功能设计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用户在「上下文资料」页面上传/粘贴简历，选择目标 JD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点击「AI 优化简历」，后端执行：① 提取 JD 关键技能词 → ② RAG 检索简历内容 → ③ 生成改写建议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输出格式：原文 + 建议改写 + 改写理由，按段落展示，用户可选择接受/拒绝每条建议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核心指令：「对比 JD 要求，指出简历中缺失的关键词、弱化的亮点，给出具体改写句子，保持真实不夸大」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数据存储设计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3.6.1 SQLite Schema 完整定义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createdAt, settings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name, rawText, parsedJSON, updatedAt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title, company, jdText, jdParsedJSON, createdAt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qa_bank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positionId, question, answer, source, createdAt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positionId, mode(live/mock), startAt, endAt, transcript,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cue_cards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recordId, question, cardJSON, evidenceTrace JSON, latencyMs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positionId, type(resume/jd/project), fileName, rawText, chunkedAt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3.6.2 Migration 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server/db/schema.ts 中使用 CREATE TABLE IF NOT EXISTS，启动时自动执行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版本号存入 meta 表，每次启动检查并执行增量 ALTER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现有 .data/ai-job-platform.sqlite 向后兼容，不破坏已有数据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四、开发优先级与里程碑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优先级矩阵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800"/>
        <w:gridCol w:w="1600"/>
        <w:gridCol w:w="2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工作量估算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流式对话接通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输入问题 → 3秒内看到流式 token 输出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 完善 +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启动后数据库完整建表，无报错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向量化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+ Embedding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上传简历后自动向量化，检索返回相关片段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注入提词卡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上两项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提词卡内容引用用户简历具体项目经历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联网搜索接入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行业趋势类问题返回搜索参考资料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语音输出（TTS）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无（浏览器原生）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提词卡生成后可点击播放朗读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简历优化功能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生成段落级改写建议，可接受/拒绝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用户登录/注册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多用户数据隔离，JWT 鉴权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题库管理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支持批量导入，按岗位分类检索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第一阶段里程碑（2周）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1：打通 P0 — DeepSeek 流式对话 + SQLite Schema + RAG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2：完成 P1 — 联网搜索 + TTS + 简历优化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验收标准：完整走通「上传简历 → 导入 JD → 开启实时助手 → 输入面试问题 → 看到基于简历的个性化提词卡（含流式输出）→ 一键朗读」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五、竞品差异化策略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我们的差异化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Round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实时转写 + AI 提词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$24/月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中文场景优化 + DeepSeek 成本优势 + RAG 个性化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LockedIn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系统音频捕获 + 代答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不做隐蔽代答，聚焦合规场景，学生群体更接受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Interviews.chat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模拟练习 + 反馈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 + 模拟双模式，复盘闭环更完整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OfferGoose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个性化 + 简历优化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免费+增值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深度个性化，提词卡引用用户真实项目经历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核心差异化主张：「每一张提词卡都来自你的简历和项目，不是通用话术」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目标用户：中国应届生/实习生，价格敏感，校招场景特殊（行为面试 + 技术面试混合）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商业化路径：免费版（5次/天实时助手）→ Pro（¥29/月，无限次 + 简历优化 + 导出报告）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六、开发规范与交付闸口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新增编码规范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 AI Prompt 模板集中在 server/ai/prompts.ts，禁止在路由层内联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 DeepSeek API 调用必须经过 server/ai/deepseek.ts，统一处理超时、重试、错误日志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检索结果必须附 evidenceTrace，前端提词卡展示来源，不允许黑盒 AI 输出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每个新 API 端点必须有对应 Zod schema 校验 request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环境变量变更必须同步更新 .env.example，不允许硬编码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功能验收清单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对话：问题输入 → 3s 内 token 流式输出 → 完整提词卡包含 4 个字段 → AiRunMeta 展示延迟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RAG：上传简历 → 向量化完成提示 → 提词卡「证据」字段非空且与简历内容吻合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搜索：行业趋势问题 → 提词卡底部展示「参考资料」来源链接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TTS：提词卡生成后扬声器图标可点击 → 朗读开场句 → 点击停止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简历优化：上传简历+选择 JD → 点击优化 → 逐段展示建议 → 可接受/拒绝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降级：拔掉 API Key → UI 明确显示「本地练习模式」→ 所有功能仍可完整体验（无 AI）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 求职台 技术架构设计方案 v1.0  |  仅供内部开发参考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2026-06-19T15:08:53.747Z</dcterms:created>
  <dcterms:modified xsi:type="dcterms:W3CDTF">2026-06-19T15:08:53.748Z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