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247A" w:rsidRDefault="00134FF7" w:rsidP="0090247A">
      <w:pPr>
        <w:spacing w:line="300" w:lineRule="atLeast"/>
        <w:rPr>
          <w:sz w:val="24"/>
        </w:rPr>
      </w:pPr>
      <w:r>
        <w:rPr>
          <w:noProof/>
          <w:sz w:val="24"/>
        </w:rPr>
        <w:drawing>
          <wp:anchor distT="0" distB="0" distL="114300" distR="114300" simplePos="0" relativeHeight="251658240" behindDoc="1" locked="0" layoutInCell="1" allowOverlap="1">
            <wp:simplePos x="0" y="0"/>
            <wp:positionH relativeFrom="page">
              <wp:align>left</wp:align>
            </wp:positionH>
            <wp:positionV relativeFrom="page">
              <wp:align>top</wp:align>
            </wp:positionV>
            <wp:extent cx="8256905" cy="10551795"/>
            <wp:effectExtent l="0" t="0" r="0" b="1905"/>
            <wp:wrapTight wrapText="bothSides">
              <wp:wrapPolygon edited="0">
                <wp:start x="0" y="0"/>
                <wp:lineTo x="0" y="21565"/>
                <wp:lineTo x="21529" y="21565"/>
                <wp:lineTo x="21529" y="0"/>
                <wp:lineTo x="0" y="0"/>
              </wp:wrapPolygon>
            </wp:wrapTight>
            <wp:docPr id="18" name="Picture 18" descr="A picture containing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rlotte-cover.jpg"/>
                    <pic:cNvPicPr/>
                  </pic:nvPicPr>
                  <pic:blipFill>
                    <a:blip r:embed="rId7">
                      <a:extLst>
                        <a:ext uri="{28A0092B-C50C-407E-A947-70E740481C1C}">
                          <a14:useLocalDpi xmlns:a14="http://schemas.microsoft.com/office/drawing/2010/main" val="0"/>
                        </a:ext>
                      </a:extLst>
                    </a:blip>
                    <a:stretch>
                      <a:fillRect/>
                    </a:stretch>
                  </pic:blipFill>
                  <pic:spPr>
                    <a:xfrm>
                      <a:off x="0" y="0"/>
                      <a:ext cx="8256905" cy="10551795"/>
                    </a:xfrm>
                    <a:prstGeom prst="rect">
                      <a:avLst/>
                    </a:prstGeom>
                  </pic:spPr>
                </pic:pic>
              </a:graphicData>
            </a:graphic>
            <wp14:sizeRelH relativeFrom="page">
              <wp14:pctWidth>0</wp14:pctWidth>
            </wp14:sizeRelH>
            <wp14:sizeRelV relativeFrom="page">
              <wp14:pctHeight>0</wp14:pctHeight>
            </wp14:sizeRelV>
          </wp:anchor>
        </w:drawing>
      </w:r>
    </w:p>
    <w:p w:rsidR="0090247A" w:rsidRDefault="0082775F" w:rsidP="0082775F">
      <w:pPr>
        <w:pStyle w:val="Heading1"/>
      </w:pPr>
      <w:r>
        <w:lastRenderedPageBreak/>
        <w:t>Table of Contents</w:t>
      </w:r>
      <w:bookmarkStart w:id="0" w:name="_GoBack"/>
      <w:bookmarkEnd w:id="0"/>
    </w:p>
    <w:p w:rsidR="0090247A" w:rsidRDefault="0090247A" w:rsidP="0090247A">
      <w:pPr>
        <w:spacing w:line="300" w:lineRule="atLeast"/>
        <w:rPr>
          <w:sz w:val="24"/>
        </w:rPr>
      </w:pPr>
    </w:p>
    <w:p w:rsidR="0090247A" w:rsidRDefault="0090247A" w:rsidP="00E15E32">
      <w:pPr>
        <w:tabs>
          <w:tab w:val="left" w:pos="8280"/>
        </w:tabs>
        <w:spacing w:line="300" w:lineRule="atLeast"/>
        <w:rPr>
          <w:sz w:val="24"/>
        </w:rPr>
      </w:pPr>
      <w:r>
        <w:rPr>
          <w:sz w:val="24"/>
          <w:u w:val="single"/>
        </w:rPr>
        <w:t>Chapter</w:t>
      </w:r>
      <w:r>
        <w:rPr>
          <w:sz w:val="24"/>
        </w:rPr>
        <w:tab/>
      </w:r>
      <w:r>
        <w:rPr>
          <w:sz w:val="24"/>
          <w:u w:val="single"/>
        </w:rPr>
        <w:t>Page</w:t>
      </w:r>
    </w:p>
    <w:p w:rsidR="0090247A" w:rsidRDefault="00616352" w:rsidP="0090247A">
      <w:pPr>
        <w:tabs>
          <w:tab w:val="left" w:pos="720"/>
          <w:tab w:val="decimal" w:leader="dot" w:pos="8640"/>
        </w:tabs>
        <w:spacing w:line="300" w:lineRule="atLeast"/>
        <w:rPr>
          <w:sz w:val="24"/>
        </w:rPr>
      </w:pPr>
      <w:r>
        <w:rPr>
          <w:sz w:val="24"/>
        </w:rPr>
        <w:t>1</w:t>
      </w:r>
      <w:r w:rsidR="0090247A">
        <w:rPr>
          <w:sz w:val="24"/>
        </w:rPr>
        <w:tab/>
        <w:t>Introduction</w:t>
      </w:r>
      <w:r w:rsidR="0090247A">
        <w:rPr>
          <w:sz w:val="24"/>
        </w:rPr>
        <w:tab/>
      </w:r>
      <w:r w:rsidR="00C61BDB">
        <w:rPr>
          <w:sz w:val="24"/>
        </w:rPr>
        <w:t>4</w:t>
      </w:r>
    </w:p>
    <w:p w:rsidR="00C61BDB" w:rsidRDefault="00C61BDB" w:rsidP="00E15E32">
      <w:pPr>
        <w:tabs>
          <w:tab w:val="left" w:pos="720"/>
          <w:tab w:val="left" w:pos="1440"/>
          <w:tab w:val="decimal" w:leader="dot" w:pos="8640"/>
        </w:tabs>
        <w:spacing w:after="120" w:line="300" w:lineRule="atLeast"/>
        <w:rPr>
          <w:sz w:val="24"/>
        </w:rPr>
      </w:pPr>
      <w:r>
        <w:rPr>
          <w:sz w:val="24"/>
        </w:rPr>
        <w:tab/>
        <w:t>1.1</w:t>
      </w:r>
      <w:r>
        <w:rPr>
          <w:sz w:val="24"/>
        </w:rPr>
        <w:tab/>
        <w:t>2004 Model</w:t>
      </w:r>
      <w:r>
        <w:rPr>
          <w:sz w:val="24"/>
        </w:rPr>
        <w:tab/>
        <w:t>4</w:t>
      </w:r>
    </w:p>
    <w:p w:rsidR="00C61BDB" w:rsidRDefault="00C61BDB" w:rsidP="00E15E32">
      <w:pPr>
        <w:tabs>
          <w:tab w:val="left" w:pos="720"/>
          <w:tab w:val="left" w:pos="1440"/>
          <w:tab w:val="decimal" w:leader="dot" w:pos="8640"/>
        </w:tabs>
        <w:spacing w:after="120" w:line="300" w:lineRule="atLeast"/>
        <w:rPr>
          <w:sz w:val="24"/>
        </w:rPr>
      </w:pPr>
      <w:r>
        <w:rPr>
          <w:sz w:val="24"/>
        </w:rPr>
        <w:tab/>
        <w:t>1.2</w:t>
      </w:r>
      <w:r>
        <w:rPr>
          <w:sz w:val="24"/>
        </w:rPr>
        <w:tab/>
        <w:t>2012 Update</w:t>
      </w:r>
      <w:r>
        <w:rPr>
          <w:sz w:val="24"/>
        </w:rPr>
        <w:tab/>
        <w:t>4</w:t>
      </w:r>
    </w:p>
    <w:p w:rsidR="00C61BDB" w:rsidRDefault="00C61BDB" w:rsidP="00E15E32">
      <w:pPr>
        <w:tabs>
          <w:tab w:val="left" w:pos="720"/>
          <w:tab w:val="left" w:pos="1440"/>
          <w:tab w:val="decimal" w:leader="dot" w:pos="8640"/>
        </w:tabs>
        <w:spacing w:after="120" w:line="300" w:lineRule="atLeast"/>
        <w:rPr>
          <w:sz w:val="24"/>
        </w:rPr>
      </w:pPr>
      <w:r>
        <w:rPr>
          <w:sz w:val="24"/>
        </w:rPr>
        <w:tab/>
        <w:t>1.3</w:t>
      </w:r>
      <w:r>
        <w:rPr>
          <w:sz w:val="24"/>
        </w:rPr>
        <w:tab/>
        <w:t>2014 Model</w:t>
      </w:r>
      <w:r>
        <w:rPr>
          <w:sz w:val="24"/>
        </w:rPr>
        <w:tab/>
        <w:t>5</w:t>
      </w:r>
    </w:p>
    <w:p w:rsidR="00C61BDB" w:rsidRDefault="00C61BDB" w:rsidP="00E15E32">
      <w:pPr>
        <w:tabs>
          <w:tab w:val="left" w:pos="720"/>
          <w:tab w:val="left" w:pos="1440"/>
          <w:tab w:val="decimal" w:leader="dot" w:pos="8640"/>
        </w:tabs>
        <w:spacing w:after="120" w:line="300" w:lineRule="atLeast"/>
        <w:rPr>
          <w:sz w:val="24"/>
        </w:rPr>
      </w:pPr>
      <w:r>
        <w:rPr>
          <w:sz w:val="24"/>
        </w:rPr>
        <w:tab/>
        <w:t>1.4</w:t>
      </w:r>
      <w:r>
        <w:rPr>
          <w:sz w:val="24"/>
        </w:rPr>
        <w:tab/>
        <w:t>2017 Validation</w:t>
      </w:r>
      <w:r>
        <w:rPr>
          <w:sz w:val="24"/>
        </w:rPr>
        <w:tab/>
        <w:t>6</w:t>
      </w:r>
    </w:p>
    <w:p w:rsidR="0090247A" w:rsidRDefault="00616352" w:rsidP="0090247A">
      <w:pPr>
        <w:tabs>
          <w:tab w:val="left" w:pos="720"/>
          <w:tab w:val="left" w:pos="1440"/>
          <w:tab w:val="decimal" w:leader="dot" w:pos="8640"/>
        </w:tabs>
        <w:spacing w:before="120" w:line="300" w:lineRule="atLeast"/>
        <w:rPr>
          <w:sz w:val="24"/>
        </w:rPr>
      </w:pPr>
      <w:r>
        <w:rPr>
          <w:sz w:val="24"/>
        </w:rPr>
        <w:t>2</w:t>
      </w:r>
      <w:r w:rsidR="0090247A">
        <w:rPr>
          <w:sz w:val="24"/>
        </w:rPr>
        <w:tab/>
      </w:r>
      <w:r w:rsidR="006943D1">
        <w:rPr>
          <w:sz w:val="24"/>
        </w:rPr>
        <w:t>Model Stability</w:t>
      </w:r>
      <w:r w:rsidR="00F33444">
        <w:rPr>
          <w:sz w:val="24"/>
        </w:rPr>
        <w:tab/>
        <w:t>8</w:t>
      </w:r>
    </w:p>
    <w:p w:rsidR="00F33444" w:rsidRDefault="00F33444" w:rsidP="00E15E32">
      <w:pPr>
        <w:tabs>
          <w:tab w:val="left" w:pos="720"/>
          <w:tab w:val="left" w:pos="1440"/>
          <w:tab w:val="decimal" w:leader="dot" w:pos="8640"/>
        </w:tabs>
        <w:spacing w:after="120" w:line="300" w:lineRule="atLeast"/>
        <w:rPr>
          <w:sz w:val="24"/>
        </w:rPr>
      </w:pPr>
      <w:r>
        <w:rPr>
          <w:sz w:val="24"/>
        </w:rPr>
        <w:tab/>
        <w:t>2.1</w:t>
      </w:r>
      <w:r>
        <w:rPr>
          <w:sz w:val="24"/>
        </w:rPr>
        <w:tab/>
        <w:t>Random Numbers</w:t>
      </w:r>
      <w:r>
        <w:rPr>
          <w:sz w:val="24"/>
        </w:rPr>
        <w:tab/>
        <w:t>8</w:t>
      </w:r>
    </w:p>
    <w:p w:rsidR="00F33444" w:rsidRDefault="00F33444" w:rsidP="00E15E32">
      <w:pPr>
        <w:tabs>
          <w:tab w:val="left" w:pos="720"/>
          <w:tab w:val="left" w:pos="1440"/>
          <w:tab w:val="decimal" w:leader="dot" w:pos="8640"/>
        </w:tabs>
        <w:spacing w:after="120" w:line="300" w:lineRule="atLeast"/>
        <w:rPr>
          <w:sz w:val="24"/>
        </w:rPr>
      </w:pPr>
      <w:r>
        <w:rPr>
          <w:sz w:val="24"/>
        </w:rPr>
        <w:tab/>
        <w:t>2.2</w:t>
      </w:r>
      <w:r>
        <w:rPr>
          <w:sz w:val="24"/>
        </w:rPr>
        <w:tab/>
        <w:t>Sorted Probabilities</w:t>
      </w:r>
      <w:r>
        <w:rPr>
          <w:sz w:val="24"/>
        </w:rPr>
        <w:tab/>
        <w:t>9</w:t>
      </w:r>
    </w:p>
    <w:p w:rsidR="0090247A" w:rsidRDefault="00616352" w:rsidP="0090247A">
      <w:pPr>
        <w:tabs>
          <w:tab w:val="left" w:pos="720"/>
          <w:tab w:val="left" w:pos="1440"/>
          <w:tab w:val="decimal" w:leader="dot" w:pos="8640"/>
        </w:tabs>
        <w:spacing w:before="120" w:line="300" w:lineRule="atLeast"/>
        <w:rPr>
          <w:sz w:val="24"/>
        </w:rPr>
      </w:pPr>
      <w:r>
        <w:rPr>
          <w:sz w:val="24"/>
        </w:rPr>
        <w:t>3</w:t>
      </w:r>
      <w:r w:rsidR="000E2826">
        <w:rPr>
          <w:sz w:val="24"/>
        </w:rPr>
        <w:tab/>
      </w:r>
      <w:r w:rsidR="006943D1">
        <w:rPr>
          <w:sz w:val="24"/>
        </w:rPr>
        <w:t>Survey Validation</w:t>
      </w:r>
      <w:r w:rsidR="00F33444">
        <w:rPr>
          <w:sz w:val="24"/>
        </w:rPr>
        <w:tab/>
        <w:t>11</w:t>
      </w:r>
    </w:p>
    <w:p w:rsidR="00F33444" w:rsidRDefault="00F33444" w:rsidP="00E15E32">
      <w:pPr>
        <w:tabs>
          <w:tab w:val="left" w:pos="720"/>
          <w:tab w:val="left" w:pos="1440"/>
          <w:tab w:val="decimal" w:leader="dot" w:pos="8640"/>
        </w:tabs>
        <w:spacing w:after="120" w:line="300" w:lineRule="atLeast"/>
        <w:rPr>
          <w:sz w:val="24"/>
        </w:rPr>
      </w:pPr>
      <w:r>
        <w:rPr>
          <w:sz w:val="24"/>
        </w:rPr>
        <w:tab/>
        <w:t>3.1</w:t>
      </w:r>
      <w:r>
        <w:rPr>
          <w:sz w:val="24"/>
        </w:rPr>
        <w:tab/>
        <w:t>Tour Frequency</w:t>
      </w:r>
      <w:r>
        <w:rPr>
          <w:sz w:val="24"/>
        </w:rPr>
        <w:tab/>
        <w:t>11</w:t>
      </w:r>
    </w:p>
    <w:p w:rsidR="00F33444" w:rsidRDefault="00F33444" w:rsidP="00E15E32">
      <w:pPr>
        <w:tabs>
          <w:tab w:val="left" w:pos="720"/>
          <w:tab w:val="left" w:pos="1440"/>
          <w:tab w:val="decimal" w:leader="dot" w:pos="8640"/>
        </w:tabs>
        <w:spacing w:after="120" w:line="300" w:lineRule="atLeast"/>
        <w:rPr>
          <w:sz w:val="24"/>
        </w:rPr>
      </w:pPr>
      <w:r>
        <w:rPr>
          <w:sz w:val="24"/>
        </w:rPr>
        <w:tab/>
        <w:t>3.2</w:t>
      </w:r>
      <w:r>
        <w:rPr>
          <w:sz w:val="24"/>
        </w:rPr>
        <w:tab/>
        <w:t>Destination Choice</w:t>
      </w:r>
      <w:r>
        <w:rPr>
          <w:sz w:val="24"/>
        </w:rPr>
        <w:tab/>
      </w:r>
      <w:r w:rsidR="00E87047">
        <w:rPr>
          <w:sz w:val="24"/>
        </w:rPr>
        <w:t>14</w:t>
      </w:r>
    </w:p>
    <w:p w:rsidR="00E87047" w:rsidRDefault="00E87047" w:rsidP="00E15E32">
      <w:pPr>
        <w:tabs>
          <w:tab w:val="left" w:pos="720"/>
          <w:tab w:val="left" w:pos="1440"/>
          <w:tab w:val="decimal" w:leader="dot" w:pos="8640"/>
        </w:tabs>
        <w:spacing w:after="120" w:line="300" w:lineRule="atLeast"/>
        <w:rPr>
          <w:sz w:val="24"/>
        </w:rPr>
      </w:pPr>
      <w:r>
        <w:rPr>
          <w:sz w:val="24"/>
        </w:rPr>
        <w:tab/>
        <w:t>3.3</w:t>
      </w:r>
      <w:r>
        <w:rPr>
          <w:sz w:val="24"/>
        </w:rPr>
        <w:tab/>
        <w:t>Number of Intermediate Stops</w:t>
      </w:r>
      <w:r>
        <w:rPr>
          <w:sz w:val="24"/>
        </w:rPr>
        <w:tab/>
        <w:t>16</w:t>
      </w:r>
    </w:p>
    <w:p w:rsidR="00E87047" w:rsidRDefault="00E87047" w:rsidP="00E15E32">
      <w:pPr>
        <w:tabs>
          <w:tab w:val="left" w:pos="720"/>
          <w:tab w:val="left" w:pos="1440"/>
          <w:tab w:val="decimal" w:leader="dot" w:pos="8640"/>
        </w:tabs>
        <w:spacing w:after="120" w:line="300" w:lineRule="atLeast"/>
        <w:rPr>
          <w:sz w:val="24"/>
        </w:rPr>
      </w:pPr>
      <w:r>
        <w:rPr>
          <w:sz w:val="24"/>
        </w:rPr>
        <w:tab/>
        <w:t>3.4</w:t>
      </w:r>
      <w:r>
        <w:rPr>
          <w:sz w:val="24"/>
        </w:rPr>
        <w:tab/>
        <w:t>Intermediate Stop Locations</w:t>
      </w:r>
      <w:r>
        <w:rPr>
          <w:sz w:val="24"/>
        </w:rPr>
        <w:tab/>
        <w:t>22</w:t>
      </w:r>
    </w:p>
    <w:p w:rsidR="00E87047" w:rsidRDefault="00E87047" w:rsidP="00E15E32">
      <w:pPr>
        <w:tabs>
          <w:tab w:val="left" w:pos="720"/>
          <w:tab w:val="left" w:pos="1440"/>
          <w:tab w:val="decimal" w:leader="dot" w:pos="8640"/>
        </w:tabs>
        <w:spacing w:after="120" w:line="300" w:lineRule="atLeast"/>
        <w:rPr>
          <w:sz w:val="24"/>
        </w:rPr>
      </w:pPr>
      <w:r>
        <w:rPr>
          <w:sz w:val="24"/>
        </w:rPr>
        <w:tab/>
        <w:t>3.5</w:t>
      </w:r>
      <w:r>
        <w:rPr>
          <w:sz w:val="24"/>
        </w:rPr>
        <w:tab/>
        <w:t>Initial Time of Day</w:t>
      </w:r>
      <w:r>
        <w:rPr>
          <w:sz w:val="24"/>
        </w:rPr>
        <w:tab/>
        <w:t>25</w:t>
      </w:r>
    </w:p>
    <w:p w:rsidR="0090247A" w:rsidRDefault="00616352" w:rsidP="0090247A">
      <w:pPr>
        <w:tabs>
          <w:tab w:val="left" w:pos="720"/>
          <w:tab w:val="left" w:pos="1440"/>
          <w:tab w:val="decimal" w:leader="dot" w:pos="8640"/>
        </w:tabs>
        <w:spacing w:before="120" w:line="300" w:lineRule="atLeast"/>
        <w:rPr>
          <w:sz w:val="24"/>
        </w:rPr>
      </w:pPr>
      <w:r>
        <w:rPr>
          <w:sz w:val="24"/>
        </w:rPr>
        <w:t>4</w:t>
      </w:r>
      <w:r w:rsidR="000E2826">
        <w:rPr>
          <w:sz w:val="24"/>
        </w:rPr>
        <w:tab/>
      </w:r>
      <w:r w:rsidR="006943D1">
        <w:rPr>
          <w:sz w:val="24"/>
        </w:rPr>
        <w:t>Regional Validation</w:t>
      </w:r>
      <w:r w:rsidR="002670C0">
        <w:rPr>
          <w:sz w:val="24"/>
        </w:rPr>
        <w:tab/>
      </w:r>
      <w:r w:rsidR="00E87047">
        <w:rPr>
          <w:sz w:val="24"/>
        </w:rPr>
        <w:t>29</w:t>
      </w:r>
    </w:p>
    <w:p w:rsidR="00E87047" w:rsidRDefault="00E87047" w:rsidP="00E15E32">
      <w:pPr>
        <w:tabs>
          <w:tab w:val="left" w:pos="720"/>
          <w:tab w:val="left" w:pos="1440"/>
          <w:tab w:val="decimal" w:leader="dot" w:pos="8640"/>
        </w:tabs>
        <w:spacing w:after="120" w:line="300" w:lineRule="atLeast"/>
        <w:rPr>
          <w:sz w:val="24"/>
        </w:rPr>
      </w:pPr>
      <w:r>
        <w:rPr>
          <w:sz w:val="24"/>
        </w:rPr>
        <w:tab/>
        <w:t>4.1</w:t>
      </w:r>
      <w:r>
        <w:rPr>
          <w:sz w:val="24"/>
        </w:rPr>
        <w:tab/>
        <w:t>Tour Frequency</w:t>
      </w:r>
      <w:r>
        <w:rPr>
          <w:sz w:val="24"/>
        </w:rPr>
        <w:tab/>
        <w:t>30</w:t>
      </w:r>
    </w:p>
    <w:p w:rsidR="00E87047" w:rsidRDefault="00E87047" w:rsidP="00E15E32">
      <w:pPr>
        <w:tabs>
          <w:tab w:val="left" w:pos="720"/>
          <w:tab w:val="left" w:pos="1440"/>
          <w:tab w:val="decimal" w:leader="dot" w:pos="8640"/>
        </w:tabs>
        <w:spacing w:after="120" w:line="300" w:lineRule="atLeast"/>
        <w:rPr>
          <w:sz w:val="24"/>
        </w:rPr>
      </w:pPr>
      <w:r>
        <w:rPr>
          <w:sz w:val="24"/>
        </w:rPr>
        <w:tab/>
        <w:t>4.2</w:t>
      </w:r>
      <w:r>
        <w:rPr>
          <w:sz w:val="24"/>
        </w:rPr>
        <w:tab/>
        <w:t>Destination Choice</w:t>
      </w:r>
      <w:r>
        <w:rPr>
          <w:sz w:val="24"/>
        </w:rPr>
        <w:tab/>
        <w:t>32</w:t>
      </w:r>
    </w:p>
    <w:p w:rsidR="00E87047" w:rsidRDefault="00E87047" w:rsidP="00E15E32">
      <w:pPr>
        <w:tabs>
          <w:tab w:val="left" w:pos="720"/>
          <w:tab w:val="left" w:pos="1440"/>
          <w:tab w:val="decimal" w:leader="dot" w:pos="8640"/>
        </w:tabs>
        <w:spacing w:after="120" w:line="300" w:lineRule="atLeast"/>
        <w:rPr>
          <w:sz w:val="24"/>
        </w:rPr>
      </w:pPr>
      <w:r>
        <w:rPr>
          <w:sz w:val="24"/>
        </w:rPr>
        <w:tab/>
        <w:t>4.3</w:t>
      </w:r>
      <w:r>
        <w:rPr>
          <w:sz w:val="24"/>
        </w:rPr>
        <w:tab/>
        <w:t>Number of Intermediate Stops</w:t>
      </w:r>
      <w:r>
        <w:rPr>
          <w:sz w:val="24"/>
        </w:rPr>
        <w:tab/>
        <w:t>36</w:t>
      </w:r>
    </w:p>
    <w:p w:rsidR="00E87047" w:rsidRDefault="00E87047" w:rsidP="00E15E32">
      <w:pPr>
        <w:tabs>
          <w:tab w:val="left" w:pos="720"/>
          <w:tab w:val="left" w:pos="1440"/>
          <w:tab w:val="decimal" w:leader="dot" w:pos="8640"/>
        </w:tabs>
        <w:spacing w:after="120" w:line="300" w:lineRule="atLeast"/>
        <w:rPr>
          <w:sz w:val="24"/>
        </w:rPr>
      </w:pPr>
      <w:r>
        <w:rPr>
          <w:sz w:val="24"/>
        </w:rPr>
        <w:tab/>
        <w:t>4.4</w:t>
      </w:r>
      <w:r>
        <w:rPr>
          <w:sz w:val="24"/>
        </w:rPr>
        <w:tab/>
        <w:t>Intermediate Stop Locations</w:t>
      </w:r>
      <w:r>
        <w:rPr>
          <w:sz w:val="24"/>
        </w:rPr>
        <w:tab/>
        <w:t>38</w:t>
      </w:r>
    </w:p>
    <w:p w:rsidR="00E87047" w:rsidRDefault="00E87047" w:rsidP="00E15E32">
      <w:pPr>
        <w:tabs>
          <w:tab w:val="left" w:pos="720"/>
          <w:tab w:val="left" w:pos="1440"/>
          <w:tab w:val="decimal" w:leader="dot" w:pos="8640"/>
        </w:tabs>
        <w:spacing w:after="120" w:line="300" w:lineRule="atLeast"/>
        <w:rPr>
          <w:sz w:val="24"/>
        </w:rPr>
      </w:pPr>
      <w:r>
        <w:rPr>
          <w:sz w:val="24"/>
        </w:rPr>
        <w:tab/>
        <w:t>4.5</w:t>
      </w:r>
      <w:r>
        <w:rPr>
          <w:sz w:val="24"/>
        </w:rPr>
        <w:tab/>
        <w:t>Initial Time of Day</w:t>
      </w:r>
      <w:r>
        <w:rPr>
          <w:sz w:val="24"/>
        </w:rPr>
        <w:tab/>
        <w:t>38</w:t>
      </w:r>
    </w:p>
    <w:p w:rsidR="0090247A" w:rsidRDefault="00D9266F" w:rsidP="0090247A">
      <w:pPr>
        <w:tabs>
          <w:tab w:val="left" w:pos="720"/>
          <w:tab w:val="left" w:pos="1440"/>
          <w:tab w:val="decimal" w:leader="dot" w:pos="8640"/>
        </w:tabs>
        <w:spacing w:before="120" w:line="300" w:lineRule="atLeast"/>
        <w:rPr>
          <w:sz w:val="24"/>
        </w:rPr>
      </w:pPr>
      <w:r>
        <w:rPr>
          <w:sz w:val="24"/>
        </w:rPr>
        <w:t>5</w:t>
      </w:r>
      <w:r w:rsidR="0090247A">
        <w:rPr>
          <w:sz w:val="24"/>
        </w:rPr>
        <w:tab/>
      </w:r>
      <w:r w:rsidR="00C61BDB">
        <w:rPr>
          <w:sz w:val="24"/>
        </w:rPr>
        <w:t>Assignment Validation</w:t>
      </w:r>
      <w:r w:rsidR="00E87047">
        <w:rPr>
          <w:sz w:val="24"/>
        </w:rPr>
        <w:tab/>
        <w:t>40</w:t>
      </w:r>
    </w:p>
    <w:p w:rsidR="00616352" w:rsidRPr="00C61BDB" w:rsidRDefault="00C61BDB" w:rsidP="0090247A">
      <w:pPr>
        <w:tabs>
          <w:tab w:val="left" w:pos="720"/>
          <w:tab w:val="left" w:pos="1440"/>
          <w:tab w:val="decimal" w:leader="dot" w:pos="8640"/>
        </w:tabs>
        <w:spacing w:before="120" w:line="300" w:lineRule="atLeast"/>
        <w:rPr>
          <w:sz w:val="24"/>
        </w:rPr>
      </w:pPr>
      <w:r w:rsidRPr="00C61BDB">
        <w:rPr>
          <w:sz w:val="24"/>
        </w:rPr>
        <w:t>6</w:t>
      </w:r>
      <w:r w:rsidRPr="00C61BDB">
        <w:rPr>
          <w:sz w:val="24"/>
        </w:rPr>
        <w:tab/>
        <w:t>Next Steps</w:t>
      </w:r>
      <w:r w:rsidRPr="00C61BDB">
        <w:rPr>
          <w:sz w:val="24"/>
        </w:rPr>
        <w:tab/>
      </w:r>
      <w:r w:rsidR="00E87047">
        <w:rPr>
          <w:sz w:val="24"/>
        </w:rPr>
        <w:t>42</w:t>
      </w:r>
    </w:p>
    <w:p w:rsidR="0090247A" w:rsidRDefault="0090247A" w:rsidP="00E15E32">
      <w:pPr>
        <w:tabs>
          <w:tab w:val="left" w:pos="8280"/>
        </w:tabs>
        <w:spacing w:line="300" w:lineRule="atLeast"/>
        <w:rPr>
          <w:b/>
          <w:sz w:val="24"/>
        </w:rPr>
      </w:pPr>
      <w:r>
        <w:rPr>
          <w:b/>
          <w:sz w:val="24"/>
        </w:rPr>
        <w:br w:type="page"/>
      </w:r>
      <w:r w:rsidRPr="0082775F">
        <w:rPr>
          <w:rStyle w:val="Heading1Char"/>
        </w:rPr>
        <w:lastRenderedPageBreak/>
        <w:t>L</w:t>
      </w:r>
      <w:r w:rsidR="0082775F">
        <w:rPr>
          <w:rStyle w:val="Heading1Char"/>
        </w:rPr>
        <w:t>ist of Tables</w:t>
      </w:r>
      <w:r w:rsidR="00B41C15" w:rsidRPr="00B41C15">
        <w:rPr>
          <w:sz w:val="24"/>
        </w:rPr>
        <w:tab/>
      </w:r>
      <w:r w:rsidR="00B41C15" w:rsidRPr="00B41C15">
        <w:rPr>
          <w:sz w:val="24"/>
          <w:u w:val="single"/>
        </w:rPr>
        <w:t>Page</w:t>
      </w:r>
    </w:p>
    <w:p w:rsidR="0090247A" w:rsidRDefault="00E87047" w:rsidP="0090247A">
      <w:pPr>
        <w:tabs>
          <w:tab w:val="left" w:pos="720"/>
          <w:tab w:val="decimal" w:leader="dot" w:pos="8640"/>
        </w:tabs>
        <w:spacing w:line="300" w:lineRule="atLeast"/>
        <w:rPr>
          <w:sz w:val="24"/>
        </w:rPr>
      </w:pPr>
      <w:r>
        <w:rPr>
          <w:sz w:val="24"/>
        </w:rPr>
        <w:t>2-1</w:t>
      </w:r>
      <w:r w:rsidR="006964F5">
        <w:rPr>
          <w:sz w:val="24"/>
        </w:rPr>
        <w:tab/>
      </w:r>
      <w:r>
        <w:rPr>
          <w:sz w:val="24"/>
        </w:rPr>
        <w:t>Results of Changing Random Seeds</w:t>
      </w:r>
      <w:r w:rsidR="006964F5">
        <w:rPr>
          <w:sz w:val="24"/>
        </w:rPr>
        <w:tab/>
      </w:r>
      <w:r>
        <w:rPr>
          <w:sz w:val="24"/>
        </w:rPr>
        <w:t>10</w:t>
      </w:r>
    </w:p>
    <w:p w:rsidR="0090247A" w:rsidRDefault="0090247A" w:rsidP="0090247A">
      <w:pPr>
        <w:tabs>
          <w:tab w:val="left" w:pos="720"/>
          <w:tab w:val="decimal" w:leader="dot" w:pos="8640"/>
        </w:tabs>
        <w:spacing w:line="300" w:lineRule="atLeast"/>
        <w:rPr>
          <w:sz w:val="24"/>
        </w:rPr>
      </w:pPr>
      <w:r>
        <w:rPr>
          <w:sz w:val="24"/>
        </w:rPr>
        <w:t>3</w:t>
      </w:r>
      <w:r w:rsidR="00E87047">
        <w:rPr>
          <w:sz w:val="24"/>
        </w:rPr>
        <w:t>-</w:t>
      </w:r>
      <w:r w:rsidR="006964F5">
        <w:rPr>
          <w:sz w:val="24"/>
        </w:rPr>
        <w:t>1</w:t>
      </w:r>
      <w:r w:rsidR="006964F5">
        <w:rPr>
          <w:sz w:val="24"/>
        </w:rPr>
        <w:tab/>
      </w:r>
      <w:r w:rsidR="00E87047">
        <w:rPr>
          <w:sz w:val="24"/>
        </w:rPr>
        <w:t>Results of Initial TF Model Adjustment</w:t>
      </w:r>
      <w:r w:rsidR="006964F5">
        <w:rPr>
          <w:sz w:val="24"/>
        </w:rPr>
        <w:tab/>
      </w:r>
      <w:r w:rsidR="00E87047">
        <w:rPr>
          <w:sz w:val="24"/>
        </w:rPr>
        <w:t>12</w:t>
      </w:r>
    </w:p>
    <w:p w:rsidR="002C3637" w:rsidRDefault="00E87047" w:rsidP="0090247A">
      <w:pPr>
        <w:tabs>
          <w:tab w:val="left" w:pos="720"/>
          <w:tab w:val="decimal" w:leader="dot" w:pos="8640"/>
        </w:tabs>
        <w:spacing w:line="300" w:lineRule="atLeast"/>
        <w:rPr>
          <w:sz w:val="24"/>
        </w:rPr>
      </w:pPr>
      <w:r>
        <w:rPr>
          <w:sz w:val="24"/>
        </w:rPr>
        <w:t>3-</w:t>
      </w:r>
      <w:r w:rsidR="0047193C">
        <w:rPr>
          <w:sz w:val="24"/>
        </w:rPr>
        <w:t>2</w:t>
      </w:r>
      <w:r w:rsidR="0047193C">
        <w:rPr>
          <w:sz w:val="24"/>
        </w:rPr>
        <w:tab/>
      </w:r>
      <w:r>
        <w:rPr>
          <w:sz w:val="24"/>
        </w:rPr>
        <w:t>Modified TF Models</w:t>
      </w:r>
      <w:r w:rsidR="0047193C">
        <w:rPr>
          <w:sz w:val="24"/>
        </w:rPr>
        <w:tab/>
      </w:r>
      <w:r>
        <w:rPr>
          <w:sz w:val="24"/>
        </w:rPr>
        <w:t>13</w:t>
      </w:r>
    </w:p>
    <w:p w:rsidR="0090247A" w:rsidRDefault="00E87047" w:rsidP="0090247A">
      <w:pPr>
        <w:tabs>
          <w:tab w:val="left" w:pos="720"/>
          <w:tab w:val="decimal" w:leader="dot" w:pos="8640"/>
        </w:tabs>
        <w:spacing w:line="300" w:lineRule="atLeast"/>
        <w:rPr>
          <w:sz w:val="24"/>
        </w:rPr>
      </w:pPr>
      <w:r>
        <w:rPr>
          <w:sz w:val="24"/>
        </w:rPr>
        <w:t>3-3</w:t>
      </w:r>
      <w:r w:rsidR="0047193C">
        <w:rPr>
          <w:sz w:val="24"/>
        </w:rPr>
        <w:tab/>
      </w:r>
      <w:r>
        <w:rPr>
          <w:sz w:val="24"/>
        </w:rPr>
        <w:t>Modified DC Models</w:t>
      </w:r>
      <w:r>
        <w:rPr>
          <w:sz w:val="24"/>
        </w:rPr>
        <w:tab/>
        <w:t>15</w:t>
      </w:r>
    </w:p>
    <w:p w:rsidR="00D9266F" w:rsidRDefault="00E87047" w:rsidP="0090247A">
      <w:pPr>
        <w:tabs>
          <w:tab w:val="left" w:pos="720"/>
          <w:tab w:val="decimal" w:leader="dot" w:pos="8640"/>
        </w:tabs>
        <w:spacing w:line="300" w:lineRule="atLeast"/>
        <w:rPr>
          <w:sz w:val="24"/>
        </w:rPr>
      </w:pPr>
      <w:r>
        <w:rPr>
          <w:sz w:val="24"/>
        </w:rPr>
        <w:t>3-4</w:t>
      </w:r>
      <w:r w:rsidR="00D9266F">
        <w:rPr>
          <w:sz w:val="24"/>
        </w:rPr>
        <w:tab/>
      </w:r>
      <w:r>
        <w:rPr>
          <w:sz w:val="24"/>
        </w:rPr>
        <w:t>Results of Initial DC Model Adjustment</w:t>
      </w:r>
      <w:r w:rsidR="0047193C">
        <w:rPr>
          <w:sz w:val="24"/>
        </w:rPr>
        <w:tab/>
      </w:r>
      <w:r>
        <w:rPr>
          <w:sz w:val="24"/>
        </w:rPr>
        <w:t>17</w:t>
      </w:r>
    </w:p>
    <w:p w:rsidR="0090247A" w:rsidRDefault="00E87047" w:rsidP="0090247A">
      <w:pPr>
        <w:tabs>
          <w:tab w:val="left" w:pos="720"/>
          <w:tab w:val="decimal" w:leader="dot" w:pos="8640"/>
        </w:tabs>
        <w:spacing w:line="300" w:lineRule="atLeast"/>
        <w:rPr>
          <w:sz w:val="24"/>
        </w:rPr>
      </w:pPr>
      <w:r>
        <w:rPr>
          <w:sz w:val="24"/>
        </w:rPr>
        <w:t>3-5</w:t>
      </w:r>
      <w:r w:rsidR="0090247A">
        <w:rPr>
          <w:sz w:val="24"/>
        </w:rPr>
        <w:tab/>
      </w:r>
      <w:r>
        <w:rPr>
          <w:sz w:val="24"/>
        </w:rPr>
        <w:t>Modified IS Models</w:t>
      </w:r>
      <w:r>
        <w:rPr>
          <w:sz w:val="24"/>
        </w:rPr>
        <w:tab/>
        <w:t>18</w:t>
      </w:r>
    </w:p>
    <w:p w:rsidR="0090247A" w:rsidRDefault="00E87047" w:rsidP="0090247A">
      <w:pPr>
        <w:tabs>
          <w:tab w:val="left" w:pos="720"/>
          <w:tab w:val="decimal" w:leader="dot" w:pos="8640"/>
        </w:tabs>
        <w:spacing w:line="300" w:lineRule="atLeast"/>
        <w:rPr>
          <w:sz w:val="24"/>
        </w:rPr>
      </w:pPr>
      <w:r>
        <w:rPr>
          <w:sz w:val="24"/>
        </w:rPr>
        <w:t>3-6</w:t>
      </w:r>
      <w:r w:rsidR="0090247A">
        <w:rPr>
          <w:sz w:val="24"/>
        </w:rPr>
        <w:tab/>
      </w:r>
      <w:r>
        <w:rPr>
          <w:sz w:val="24"/>
        </w:rPr>
        <w:t>Results of IS Model Adjustment</w:t>
      </w:r>
      <w:r>
        <w:rPr>
          <w:sz w:val="24"/>
        </w:rPr>
        <w:tab/>
        <w:t>22</w:t>
      </w:r>
    </w:p>
    <w:p w:rsidR="0076638C" w:rsidRDefault="00E87047" w:rsidP="0090247A">
      <w:pPr>
        <w:tabs>
          <w:tab w:val="left" w:pos="720"/>
          <w:tab w:val="decimal" w:leader="dot" w:pos="8640"/>
        </w:tabs>
        <w:spacing w:line="300" w:lineRule="atLeast"/>
        <w:rPr>
          <w:sz w:val="24"/>
        </w:rPr>
      </w:pPr>
      <w:r>
        <w:rPr>
          <w:sz w:val="24"/>
        </w:rPr>
        <w:t>3-7</w:t>
      </w:r>
      <w:r w:rsidR="0076638C">
        <w:rPr>
          <w:sz w:val="24"/>
        </w:rPr>
        <w:tab/>
      </w:r>
      <w:r>
        <w:rPr>
          <w:sz w:val="24"/>
        </w:rPr>
        <w:t>Detour Time Coefficient Adjustment</w:t>
      </w:r>
      <w:r w:rsidR="0047193C">
        <w:rPr>
          <w:sz w:val="24"/>
        </w:rPr>
        <w:tab/>
      </w:r>
      <w:r>
        <w:rPr>
          <w:sz w:val="24"/>
        </w:rPr>
        <w:t>23</w:t>
      </w:r>
    </w:p>
    <w:p w:rsidR="002C3637" w:rsidRDefault="00E87047" w:rsidP="0090247A">
      <w:pPr>
        <w:tabs>
          <w:tab w:val="left" w:pos="720"/>
          <w:tab w:val="decimal" w:leader="dot" w:pos="8640"/>
        </w:tabs>
        <w:spacing w:line="300" w:lineRule="atLeast"/>
        <w:rPr>
          <w:sz w:val="24"/>
        </w:rPr>
      </w:pPr>
      <w:r>
        <w:rPr>
          <w:sz w:val="24"/>
        </w:rPr>
        <w:t>3-8</w:t>
      </w:r>
      <w:r w:rsidR="0047193C">
        <w:rPr>
          <w:sz w:val="24"/>
        </w:rPr>
        <w:tab/>
      </w:r>
      <w:r>
        <w:rPr>
          <w:sz w:val="24"/>
        </w:rPr>
        <w:t>Results of SL Model Adjustment</w:t>
      </w:r>
      <w:r w:rsidR="0047193C">
        <w:rPr>
          <w:sz w:val="24"/>
        </w:rPr>
        <w:tab/>
      </w:r>
      <w:r>
        <w:rPr>
          <w:sz w:val="24"/>
        </w:rPr>
        <w:t>24</w:t>
      </w:r>
    </w:p>
    <w:p w:rsidR="002C3637" w:rsidRDefault="00CA221F" w:rsidP="0090247A">
      <w:pPr>
        <w:tabs>
          <w:tab w:val="left" w:pos="720"/>
          <w:tab w:val="decimal" w:leader="dot" w:pos="8640"/>
        </w:tabs>
        <w:spacing w:line="300" w:lineRule="atLeast"/>
        <w:rPr>
          <w:sz w:val="24"/>
        </w:rPr>
      </w:pPr>
      <w:r>
        <w:rPr>
          <w:sz w:val="24"/>
        </w:rPr>
        <w:t>3-9</w:t>
      </w:r>
      <w:r w:rsidR="002C3637">
        <w:rPr>
          <w:sz w:val="24"/>
        </w:rPr>
        <w:tab/>
      </w:r>
      <w:r>
        <w:rPr>
          <w:sz w:val="24"/>
        </w:rPr>
        <w:t>Final SL Models</w:t>
      </w:r>
      <w:r w:rsidR="0047193C">
        <w:rPr>
          <w:sz w:val="24"/>
        </w:rPr>
        <w:tab/>
      </w:r>
      <w:r>
        <w:rPr>
          <w:sz w:val="24"/>
        </w:rPr>
        <w:t>25</w:t>
      </w:r>
    </w:p>
    <w:p w:rsidR="002C3637" w:rsidRDefault="00CA221F" w:rsidP="0090247A">
      <w:pPr>
        <w:tabs>
          <w:tab w:val="left" w:pos="720"/>
          <w:tab w:val="decimal" w:leader="dot" w:pos="8640"/>
        </w:tabs>
        <w:spacing w:line="300" w:lineRule="atLeast"/>
        <w:rPr>
          <w:sz w:val="24"/>
        </w:rPr>
      </w:pPr>
      <w:r>
        <w:rPr>
          <w:sz w:val="24"/>
        </w:rPr>
        <w:t>3-10</w:t>
      </w:r>
      <w:r w:rsidR="0047193C">
        <w:rPr>
          <w:sz w:val="24"/>
        </w:rPr>
        <w:tab/>
      </w:r>
      <w:r>
        <w:rPr>
          <w:sz w:val="24"/>
        </w:rPr>
        <w:t xml:space="preserve">Final </w:t>
      </w:r>
      <w:proofErr w:type="spellStart"/>
      <w:r>
        <w:rPr>
          <w:sz w:val="24"/>
        </w:rPr>
        <w:t>ToD</w:t>
      </w:r>
      <w:proofErr w:type="spellEnd"/>
      <w:r>
        <w:rPr>
          <w:sz w:val="24"/>
        </w:rPr>
        <w:t xml:space="preserve"> Models</w:t>
      </w:r>
      <w:r w:rsidR="0047193C">
        <w:rPr>
          <w:sz w:val="24"/>
        </w:rPr>
        <w:tab/>
        <w:t>2</w:t>
      </w:r>
      <w:r>
        <w:rPr>
          <w:sz w:val="24"/>
        </w:rPr>
        <w:t>6</w:t>
      </w:r>
    </w:p>
    <w:p w:rsidR="002C3637" w:rsidRDefault="00CA221F" w:rsidP="0090247A">
      <w:pPr>
        <w:tabs>
          <w:tab w:val="left" w:pos="720"/>
          <w:tab w:val="decimal" w:leader="dot" w:pos="8640"/>
        </w:tabs>
        <w:spacing w:line="300" w:lineRule="atLeast"/>
        <w:rPr>
          <w:sz w:val="24"/>
        </w:rPr>
      </w:pPr>
      <w:r>
        <w:rPr>
          <w:sz w:val="24"/>
        </w:rPr>
        <w:t>3-11</w:t>
      </w:r>
      <w:r w:rsidR="0047193C">
        <w:rPr>
          <w:sz w:val="24"/>
        </w:rPr>
        <w:tab/>
      </w:r>
      <w:r>
        <w:rPr>
          <w:sz w:val="24"/>
        </w:rPr>
        <w:t xml:space="preserve">Results of Initial </w:t>
      </w:r>
      <w:proofErr w:type="spellStart"/>
      <w:r>
        <w:rPr>
          <w:sz w:val="24"/>
        </w:rPr>
        <w:t>ToD</w:t>
      </w:r>
      <w:proofErr w:type="spellEnd"/>
      <w:r>
        <w:rPr>
          <w:sz w:val="24"/>
        </w:rPr>
        <w:t xml:space="preserve"> Model Adjustment</w:t>
      </w:r>
      <w:r w:rsidR="0047193C">
        <w:rPr>
          <w:sz w:val="24"/>
        </w:rPr>
        <w:tab/>
        <w:t>2</w:t>
      </w:r>
      <w:r>
        <w:rPr>
          <w:sz w:val="24"/>
        </w:rPr>
        <w:t>9</w:t>
      </w:r>
    </w:p>
    <w:p w:rsidR="002C3637" w:rsidRDefault="00CA221F" w:rsidP="0090247A">
      <w:pPr>
        <w:tabs>
          <w:tab w:val="left" w:pos="720"/>
          <w:tab w:val="decimal" w:leader="dot" w:pos="8640"/>
        </w:tabs>
        <w:spacing w:line="300" w:lineRule="atLeast"/>
        <w:rPr>
          <w:sz w:val="24"/>
        </w:rPr>
      </w:pPr>
      <w:r>
        <w:rPr>
          <w:sz w:val="24"/>
        </w:rPr>
        <w:t>4-</w:t>
      </w:r>
      <w:r w:rsidR="002C3637">
        <w:rPr>
          <w:sz w:val="24"/>
        </w:rPr>
        <w:t>1</w:t>
      </w:r>
      <w:r w:rsidR="0047193C">
        <w:rPr>
          <w:sz w:val="24"/>
        </w:rPr>
        <w:tab/>
      </w:r>
      <w:r>
        <w:rPr>
          <w:sz w:val="24"/>
        </w:rPr>
        <w:t>Demographic Totals for 2015</w:t>
      </w:r>
      <w:r w:rsidR="0047193C">
        <w:rPr>
          <w:sz w:val="24"/>
        </w:rPr>
        <w:tab/>
      </w:r>
      <w:r>
        <w:rPr>
          <w:sz w:val="24"/>
        </w:rPr>
        <w:t>30</w:t>
      </w:r>
    </w:p>
    <w:p w:rsidR="0090247A" w:rsidRDefault="00CA221F" w:rsidP="0090247A">
      <w:pPr>
        <w:tabs>
          <w:tab w:val="left" w:pos="720"/>
          <w:tab w:val="decimal" w:leader="dot" w:pos="8640"/>
        </w:tabs>
        <w:spacing w:line="300" w:lineRule="atLeast"/>
        <w:rPr>
          <w:sz w:val="24"/>
        </w:rPr>
      </w:pPr>
      <w:r>
        <w:rPr>
          <w:sz w:val="24"/>
        </w:rPr>
        <w:t>4-</w:t>
      </w:r>
      <w:r w:rsidR="002C3637">
        <w:rPr>
          <w:sz w:val="24"/>
        </w:rPr>
        <w:t>2</w:t>
      </w:r>
      <w:r w:rsidR="00D9266F">
        <w:rPr>
          <w:sz w:val="24"/>
        </w:rPr>
        <w:tab/>
      </w:r>
      <w:r>
        <w:rPr>
          <w:sz w:val="24"/>
        </w:rPr>
        <w:t>Results of TF Model for 2015</w:t>
      </w:r>
      <w:r w:rsidR="0047193C">
        <w:rPr>
          <w:sz w:val="24"/>
        </w:rPr>
        <w:tab/>
      </w:r>
      <w:r>
        <w:rPr>
          <w:sz w:val="24"/>
        </w:rPr>
        <w:t>31</w:t>
      </w:r>
    </w:p>
    <w:p w:rsidR="0090247A" w:rsidRDefault="00CA221F" w:rsidP="0090247A">
      <w:pPr>
        <w:tabs>
          <w:tab w:val="left" w:pos="720"/>
          <w:tab w:val="decimal" w:leader="dot" w:pos="8640"/>
        </w:tabs>
        <w:spacing w:line="300" w:lineRule="atLeast"/>
        <w:rPr>
          <w:sz w:val="24"/>
        </w:rPr>
      </w:pPr>
      <w:r>
        <w:rPr>
          <w:sz w:val="24"/>
        </w:rPr>
        <w:t>4-</w:t>
      </w:r>
      <w:r w:rsidR="002C3637">
        <w:rPr>
          <w:sz w:val="24"/>
        </w:rPr>
        <w:t>3</w:t>
      </w:r>
      <w:r w:rsidR="0090247A">
        <w:rPr>
          <w:sz w:val="24"/>
        </w:rPr>
        <w:tab/>
      </w:r>
      <w:r>
        <w:rPr>
          <w:sz w:val="24"/>
        </w:rPr>
        <w:t>DC Average Tour Lengths for 2015</w:t>
      </w:r>
      <w:r w:rsidR="0090247A">
        <w:rPr>
          <w:sz w:val="24"/>
        </w:rPr>
        <w:tab/>
      </w:r>
      <w:r>
        <w:rPr>
          <w:sz w:val="24"/>
        </w:rPr>
        <w:t>35</w:t>
      </w:r>
    </w:p>
    <w:p w:rsidR="0090247A" w:rsidRDefault="00CA221F" w:rsidP="0090247A">
      <w:pPr>
        <w:tabs>
          <w:tab w:val="left" w:pos="720"/>
          <w:tab w:val="decimal" w:leader="dot" w:pos="8640"/>
        </w:tabs>
        <w:spacing w:line="300" w:lineRule="atLeast"/>
        <w:rPr>
          <w:sz w:val="24"/>
        </w:rPr>
      </w:pPr>
      <w:r>
        <w:rPr>
          <w:sz w:val="24"/>
        </w:rPr>
        <w:t>4-</w:t>
      </w:r>
      <w:r w:rsidR="002C3637">
        <w:rPr>
          <w:sz w:val="24"/>
        </w:rPr>
        <w:t>4</w:t>
      </w:r>
      <w:r w:rsidR="0090247A">
        <w:rPr>
          <w:sz w:val="24"/>
        </w:rPr>
        <w:tab/>
      </w:r>
      <w:r>
        <w:rPr>
          <w:sz w:val="24"/>
        </w:rPr>
        <w:t>Intermediate Stop Comparison</w:t>
      </w:r>
      <w:r w:rsidR="0047193C">
        <w:rPr>
          <w:sz w:val="24"/>
        </w:rPr>
        <w:tab/>
      </w:r>
      <w:r>
        <w:rPr>
          <w:sz w:val="24"/>
        </w:rPr>
        <w:t>37</w:t>
      </w:r>
    </w:p>
    <w:p w:rsidR="0090247A" w:rsidRDefault="00CA221F" w:rsidP="0090247A">
      <w:pPr>
        <w:tabs>
          <w:tab w:val="left" w:pos="720"/>
          <w:tab w:val="decimal" w:leader="dot" w:pos="8640"/>
        </w:tabs>
        <w:spacing w:line="300" w:lineRule="atLeast"/>
        <w:rPr>
          <w:sz w:val="24"/>
        </w:rPr>
      </w:pPr>
      <w:r>
        <w:rPr>
          <w:sz w:val="24"/>
        </w:rPr>
        <w:t>4-5</w:t>
      </w:r>
      <w:r w:rsidR="0090247A">
        <w:rPr>
          <w:sz w:val="24"/>
        </w:rPr>
        <w:tab/>
      </w:r>
      <w:r>
        <w:rPr>
          <w:sz w:val="24"/>
        </w:rPr>
        <w:t>Comparison of Total Tour Time</w:t>
      </w:r>
      <w:r>
        <w:rPr>
          <w:sz w:val="24"/>
        </w:rPr>
        <w:tab/>
        <w:t>38</w:t>
      </w:r>
    </w:p>
    <w:p w:rsidR="002C3637" w:rsidRDefault="00CA221F" w:rsidP="0090247A">
      <w:pPr>
        <w:tabs>
          <w:tab w:val="left" w:pos="720"/>
          <w:tab w:val="decimal" w:leader="dot" w:pos="8640"/>
        </w:tabs>
        <w:spacing w:line="300" w:lineRule="atLeast"/>
        <w:rPr>
          <w:sz w:val="24"/>
        </w:rPr>
      </w:pPr>
      <w:r>
        <w:rPr>
          <w:sz w:val="24"/>
        </w:rPr>
        <w:t>4-6</w:t>
      </w:r>
      <w:r w:rsidR="002C3637">
        <w:rPr>
          <w:sz w:val="24"/>
        </w:rPr>
        <w:tab/>
      </w:r>
      <w:proofErr w:type="spellStart"/>
      <w:r>
        <w:rPr>
          <w:sz w:val="24"/>
        </w:rPr>
        <w:t>Comaprison</w:t>
      </w:r>
      <w:proofErr w:type="spellEnd"/>
      <w:r>
        <w:rPr>
          <w:sz w:val="24"/>
        </w:rPr>
        <w:t xml:space="preserve"> of Initial Time of Day</w:t>
      </w:r>
      <w:r w:rsidR="0047193C">
        <w:rPr>
          <w:sz w:val="24"/>
        </w:rPr>
        <w:tab/>
        <w:t>3</w:t>
      </w:r>
      <w:r>
        <w:rPr>
          <w:sz w:val="24"/>
        </w:rPr>
        <w:t>9</w:t>
      </w:r>
    </w:p>
    <w:p w:rsidR="002C3637" w:rsidRDefault="00CA221F" w:rsidP="0090247A">
      <w:pPr>
        <w:tabs>
          <w:tab w:val="left" w:pos="720"/>
          <w:tab w:val="decimal" w:leader="dot" w:pos="8640"/>
        </w:tabs>
        <w:spacing w:line="300" w:lineRule="atLeast"/>
        <w:rPr>
          <w:sz w:val="24"/>
        </w:rPr>
      </w:pPr>
      <w:r>
        <w:rPr>
          <w:sz w:val="24"/>
        </w:rPr>
        <w:t>5-1</w:t>
      </w:r>
      <w:r w:rsidR="0047193C">
        <w:rPr>
          <w:sz w:val="24"/>
        </w:rPr>
        <w:tab/>
      </w:r>
      <w:r>
        <w:rPr>
          <w:sz w:val="24"/>
        </w:rPr>
        <w:t>Highway Assignment Comparisons</w:t>
      </w:r>
      <w:r w:rsidR="0047193C">
        <w:rPr>
          <w:sz w:val="24"/>
        </w:rPr>
        <w:tab/>
      </w:r>
      <w:r>
        <w:rPr>
          <w:sz w:val="24"/>
        </w:rPr>
        <w:t>41</w:t>
      </w:r>
    </w:p>
    <w:p w:rsidR="00CA221F" w:rsidRDefault="00CA221F">
      <w:pPr>
        <w:rPr>
          <w:rStyle w:val="Heading1Char"/>
        </w:rPr>
      </w:pPr>
      <w:r>
        <w:rPr>
          <w:rStyle w:val="Heading1Char"/>
        </w:rPr>
        <w:br w:type="page"/>
      </w:r>
    </w:p>
    <w:p w:rsidR="00B41C15" w:rsidRDefault="00B41C15" w:rsidP="00E15E32">
      <w:pPr>
        <w:tabs>
          <w:tab w:val="left" w:pos="8280"/>
        </w:tabs>
        <w:spacing w:line="300" w:lineRule="atLeast"/>
        <w:rPr>
          <w:b/>
          <w:sz w:val="24"/>
        </w:rPr>
      </w:pPr>
      <w:r w:rsidRPr="0082775F">
        <w:rPr>
          <w:rStyle w:val="Heading1Char"/>
        </w:rPr>
        <w:lastRenderedPageBreak/>
        <w:t>L</w:t>
      </w:r>
      <w:r w:rsidR="0082775F">
        <w:rPr>
          <w:rStyle w:val="Heading1Char"/>
        </w:rPr>
        <w:t>ist of Figures</w:t>
      </w:r>
      <w:r w:rsidRPr="00B41C15">
        <w:rPr>
          <w:sz w:val="24"/>
        </w:rPr>
        <w:tab/>
      </w:r>
      <w:r w:rsidRPr="00B41C15">
        <w:rPr>
          <w:sz w:val="24"/>
          <w:u w:val="single"/>
        </w:rPr>
        <w:t>Page</w:t>
      </w:r>
    </w:p>
    <w:p w:rsidR="0090247A" w:rsidRDefault="00E87047" w:rsidP="0090247A">
      <w:pPr>
        <w:tabs>
          <w:tab w:val="left" w:pos="720"/>
          <w:tab w:val="decimal" w:leader="dot" w:pos="8640"/>
        </w:tabs>
        <w:spacing w:line="300" w:lineRule="atLeast"/>
        <w:rPr>
          <w:sz w:val="24"/>
        </w:rPr>
      </w:pPr>
      <w:r>
        <w:rPr>
          <w:sz w:val="24"/>
        </w:rPr>
        <w:t>3-1</w:t>
      </w:r>
      <w:r w:rsidR="0090247A">
        <w:rPr>
          <w:sz w:val="24"/>
        </w:rPr>
        <w:tab/>
      </w:r>
      <w:r>
        <w:rPr>
          <w:sz w:val="24"/>
        </w:rPr>
        <w:t>HBW Tour Length Frequency Distribution</w:t>
      </w:r>
      <w:r>
        <w:rPr>
          <w:sz w:val="24"/>
        </w:rPr>
        <w:tab/>
        <w:t>17</w:t>
      </w:r>
    </w:p>
    <w:p w:rsidR="0090247A" w:rsidRDefault="00CA221F" w:rsidP="0090247A">
      <w:pPr>
        <w:tabs>
          <w:tab w:val="left" w:pos="720"/>
          <w:tab w:val="decimal" w:leader="dot" w:pos="8640"/>
        </w:tabs>
        <w:spacing w:line="300" w:lineRule="atLeast"/>
        <w:rPr>
          <w:sz w:val="24"/>
        </w:rPr>
      </w:pPr>
      <w:r>
        <w:rPr>
          <w:sz w:val="24"/>
        </w:rPr>
        <w:t>4-</w:t>
      </w:r>
      <w:r w:rsidR="00B45275">
        <w:rPr>
          <w:sz w:val="24"/>
        </w:rPr>
        <w:t>1</w:t>
      </w:r>
      <w:r w:rsidR="00B45275">
        <w:rPr>
          <w:sz w:val="24"/>
        </w:rPr>
        <w:tab/>
      </w:r>
      <w:r>
        <w:rPr>
          <w:sz w:val="24"/>
        </w:rPr>
        <w:t>HBW TLFDs</w:t>
      </w:r>
      <w:r w:rsidR="00D2157C">
        <w:rPr>
          <w:sz w:val="24"/>
        </w:rPr>
        <w:tab/>
      </w:r>
      <w:r>
        <w:rPr>
          <w:sz w:val="24"/>
        </w:rPr>
        <w:t>32</w:t>
      </w:r>
    </w:p>
    <w:p w:rsidR="007718D9" w:rsidRDefault="00CA221F" w:rsidP="0090247A">
      <w:pPr>
        <w:tabs>
          <w:tab w:val="left" w:pos="720"/>
          <w:tab w:val="decimal" w:leader="dot" w:pos="8640"/>
        </w:tabs>
        <w:spacing w:line="300" w:lineRule="atLeast"/>
        <w:rPr>
          <w:sz w:val="24"/>
        </w:rPr>
      </w:pPr>
      <w:r>
        <w:rPr>
          <w:sz w:val="24"/>
        </w:rPr>
        <w:t>4-</w:t>
      </w:r>
      <w:r w:rsidR="007718D9">
        <w:rPr>
          <w:sz w:val="24"/>
        </w:rPr>
        <w:t>2</w:t>
      </w:r>
      <w:r w:rsidR="00D2157C">
        <w:rPr>
          <w:sz w:val="24"/>
        </w:rPr>
        <w:tab/>
      </w:r>
      <w:r>
        <w:rPr>
          <w:sz w:val="24"/>
        </w:rPr>
        <w:t>SCH TLFDs</w:t>
      </w:r>
      <w:r w:rsidR="00D2157C">
        <w:rPr>
          <w:sz w:val="24"/>
        </w:rPr>
        <w:tab/>
      </w:r>
      <w:r>
        <w:rPr>
          <w:sz w:val="24"/>
        </w:rPr>
        <w:t>32</w:t>
      </w:r>
    </w:p>
    <w:p w:rsidR="0090247A" w:rsidRDefault="00CA221F" w:rsidP="0090247A">
      <w:pPr>
        <w:tabs>
          <w:tab w:val="left" w:pos="720"/>
          <w:tab w:val="decimal" w:leader="dot" w:pos="8640"/>
        </w:tabs>
        <w:spacing w:line="300" w:lineRule="atLeast"/>
        <w:rPr>
          <w:sz w:val="24"/>
        </w:rPr>
      </w:pPr>
      <w:r>
        <w:rPr>
          <w:sz w:val="24"/>
        </w:rPr>
        <w:t>4-</w:t>
      </w:r>
      <w:r w:rsidR="007718D9">
        <w:rPr>
          <w:sz w:val="24"/>
        </w:rPr>
        <w:t>3</w:t>
      </w:r>
      <w:r w:rsidR="007718D9">
        <w:rPr>
          <w:sz w:val="24"/>
        </w:rPr>
        <w:tab/>
      </w:r>
      <w:r>
        <w:rPr>
          <w:sz w:val="24"/>
        </w:rPr>
        <w:t>HBU TLFDs</w:t>
      </w:r>
      <w:r>
        <w:rPr>
          <w:sz w:val="24"/>
        </w:rPr>
        <w:tab/>
        <w:t>33</w:t>
      </w:r>
    </w:p>
    <w:p w:rsidR="007718D9" w:rsidRDefault="00CA221F" w:rsidP="0090247A">
      <w:pPr>
        <w:tabs>
          <w:tab w:val="left" w:pos="720"/>
          <w:tab w:val="decimal" w:leader="dot" w:pos="8640"/>
        </w:tabs>
        <w:spacing w:line="300" w:lineRule="atLeast"/>
        <w:rPr>
          <w:sz w:val="24"/>
        </w:rPr>
      </w:pPr>
      <w:r>
        <w:rPr>
          <w:sz w:val="24"/>
        </w:rPr>
        <w:t>4-4</w:t>
      </w:r>
      <w:r w:rsidR="00D2157C">
        <w:rPr>
          <w:sz w:val="24"/>
        </w:rPr>
        <w:tab/>
      </w:r>
      <w:r>
        <w:rPr>
          <w:sz w:val="24"/>
        </w:rPr>
        <w:t>HBS TLFDs</w:t>
      </w:r>
      <w:r w:rsidR="00D2157C">
        <w:rPr>
          <w:sz w:val="24"/>
        </w:rPr>
        <w:tab/>
      </w:r>
      <w:r>
        <w:rPr>
          <w:sz w:val="24"/>
        </w:rPr>
        <w:t>33</w:t>
      </w:r>
    </w:p>
    <w:p w:rsidR="007718D9" w:rsidRDefault="00CA221F" w:rsidP="0090247A">
      <w:pPr>
        <w:tabs>
          <w:tab w:val="left" w:pos="720"/>
          <w:tab w:val="decimal" w:leader="dot" w:pos="8640"/>
        </w:tabs>
        <w:spacing w:line="300" w:lineRule="atLeast"/>
        <w:rPr>
          <w:sz w:val="24"/>
        </w:rPr>
      </w:pPr>
      <w:r>
        <w:rPr>
          <w:sz w:val="24"/>
        </w:rPr>
        <w:t>4-5</w:t>
      </w:r>
      <w:r>
        <w:rPr>
          <w:sz w:val="24"/>
        </w:rPr>
        <w:tab/>
        <w:t>HBO TLFDs</w:t>
      </w:r>
      <w:r>
        <w:rPr>
          <w:sz w:val="24"/>
        </w:rPr>
        <w:tab/>
        <w:t>34</w:t>
      </w:r>
    </w:p>
    <w:p w:rsidR="007718D9" w:rsidRDefault="00CA221F" w:rsidP="0090247A">
      <w:pPr>
        <w:tabs>
          <w:tab w:val="left" w:pos="720"/>
          <w:tab w:val="decimal" w:leader="dot" w:pos="8640"/>
        </w:tabs>
        <w:spacing w:line="300" w:lineRule="atLeast"/>
        <w:rPr>
          <w:sz w:val="24"/>
        </w:rPr>
      </w:pPr>
      <w:r>
        <w:rPr>
          <w:sz w:val="24"/>
        </w:rPr>
        <w:t>4-6</w:t>
      </w:r>
      <w:r w:rsidR="007718D9">
        <w:rPr>
          <w:sz w:val="24"/>
        </w:rPr>
        <w:tab/>
      </w:r>
      <w:r>
        <w:rPr>
          <w:sz w:val="24"/>
        </w:rPr>
        <w:t>ATW TLFDs</w:t>
      </w:r>
      <w:r>
        <w:rPr>
          <w:sz w:val="24"/>
        </w:rPr>
        <w:tab/>
        <w:t>34</w:t>
      </w:r>
    </w:p>
    <w:p w:rsidR="007718D9" w:rsidRDefault="00CA221F" w:rsidP="0090247A">
      <w:pPr>
        <w:tabs>
          <w:tab w:val="left" w:pos="720"/>
          <w:tab w:val="decimal" w:leader="dot" w:pos="8640"/>
        </w:tabs>
        <w:spacing w:line="300" w:lineRule="atLeast"/>
        <w:rPr>
          <w:sz w:val="24"/>
        </w:rPr>
      </w:pPr>
      <w:r>
        <w:rPr>
          <w:sz w:val="24"/>
        </w:rPr>
        <w:t>4-7</w:t>
      </w:r>
      <w:r w:rsidR="005A2FA6">
        <w:rPr>
          <w:sz w:val="24"/>
        </w:rPr>
        <w:tab/>
      </w:r>
      <w:r>
        <w:rPr>
          <w:sz w:val="24"/>
        </w:rPr>
        <w:t>I/X TLFDs</w:t>
      </w:r>
      <w:r>
        <w:rPr>
          <w:sz w:val="24"/>
        </w:rPr>
        <w:tab/>
        <w:t>35</w:t>
      </w:r>
    </w:p>
    <w:p w:rsidR="007718D9" w:rsidRDefault="00CA221F" w:rsidP="0090247A">
      <w:pPr>
        <w:tabs>
          <w:tab w:val="left" w:pos="720"/>
          <w:tab w:val="decimal" w:leader="dot" w:pos="8640"/>
        </w:tabs>
        <w:spacing w:line="300" w:lineRule="atLeast"/>
        <w:rPr>
          <w:sz w:val="24"/>
        </w:rPr>
      </w:pPr>
      <w:r>
        <w:rPr>
          <w:sz w:val="24"/>
        </w:rPr>
        <w:t>4-8</w:t>
      </w:r>
      <w:r w:rsidR="005A2FA6">
        <w:rPr>
          <w:sz w:val="24"/>
        </w:rPr>
        <w:tab/>
      </w:r>
      <w:r>
        <w:rPr>
          <w:sz w:val="24"/>
        </w:rPr>
        <w:t>Modified Attractiveness Function</w:t>
      </w:r>
      <w:r w:rsidR="005A2FA6">
        <w:rPr>
          <w:sz w:val="24"/>
        </w:rPr>
        <w:tab/>
      </w:r>
      <w:r>
        <w:rPr>
          <w:sz w:val="24"/>
        </w:rPr>
        <w:t>37</w:t>
      </w:r>
    </w:p>
    <w:p w:rsidR="006622D6" w:rsidRDefault="006622D6" w:rsidP="00E65747">
      <w:pPr>
        <w:tabs>
          <w:tab w:val="left" w:pos="720"/>
          <w:tab w:val="decimal" w:leader="dot" w:pos="8640"/>
        </w:tabs>
        <w:spacing w:line="300" w:lineRule="atLeast"/>
        <w:rPr>
          <w:sz w:val="24"/>
        </w:rPr>
      </w:pPr>
    </w:p>
    <w:p w:rsidR="006622D6" w:rsidRDefault="006622D6" w:rsidP="0090247A">
      <w:pPr>
        <w:spacing w:line="300" w:lineRule="atLeast"/>
        <w:rPr>
          <w:b/>
          <w:sz w:val="24"/>
        </w:rPr>
        <w:sectPr w:rsidR="006622D6">
          <w:headerReference w:type="default" r:id="rId8"/>
          <w:footerReference w:type="default" r:id="rId9"/>
          <w:headerReference w:type="first" r:id="rId10"/>
          <w:pgSz w:w="12240" w:h="15840" w:code="1"/>
          <w:pgMar w:top="1440" w:right="1440" w:bottom="1440" w:left="1440" w:header="720" w:footer="720" w:gutter="0"/>
          <w:pgNumType w:fmt="lowerRoman" w:start="1"/>
          <w:cols w:space="720"/>
        </w:sectPr>
      </w:pPr>
    </w:p>
    <w:p w:rsidR="0090247A" w:rsidRPr="009A3274" w:rsidRDefault="0090247A" w:rsidP="00DE4821">
      <w:pPr>
        <w:pStyle w:val="Heading1"/>
        <w:rPr>
          <w:b/>
        </w:rPr>
      </w:pPr>
      <w:r w:rsidRPr="009A3274">
        <w:lastRenderedPageBreak/>
        <w:t>1</w:t>
      </w:r>
      <w:r w:rsidRPr="009A3274">
        <w:tab/>
      </w:r>
      <w:r w:rsidR="009A3274">
        <w:t>Introduction</w:t>
      </w:r>
    </w:p>
    <w:p w:rsidR="0090247A" w:rsidRDefault="0090247A" w:rsidP="0090247A">
      <w:pPr>
        <w:spacing w:line="300" w:lineRule="atLeast"/>
        <w:rPr>
          <w:b/>
          <w:sz w:val="24"/>
        </w:rPr>
      </w:pPr>
    </w:p>
    <w:p w:rsidR="006943D1" w:rsidRPr="00725EB9" w:rsidRDefault="006E34FA" w:rsidP="006943D1">
      <w:pPr>
        <w:spacing w:after="0" w:line="240" w:lineRule="auto"/>
        <w:jc w:val="both"/>
        <w:rPr>
          <w:rFonts w:asciiTheme="majorHAnsi" w:hAnsiTheme="majorHAnsi"/>
          <w:color w:val="0070C0"/>
          <w:sz w:val="28"/>
          <w:szCs w:val="28"/>
        </w:rPr>
      </w:pPr>
      <w:r w:rsidRPr="00725EB9">
        <w:rPr>
          <w:rFonts w:asciiTheme="majorHAnsi" w:hAnsiTheme="majorHAnsi"/>
          <w:color w:val="0070C0"/>
          <w:sz w:val="28"/>
          <w:szCs w:val="28"/>
        </w:rPr>
        <w:t>1.1</w:t>
      </w:r>
      <w:r w:rsidRPr="00725EB9">
        <w:rPr>
          <w:rFonts w:asciiTheme="majorHAnsi" w:hAnsiTheme="majorHAnsi"/>
          <w:color w:val="0070C0"/>
          <w:sz w:val="28"/>
          <w:szCs w:val="28"/>
        </w:rPr>
        <w:tab/>
      </w:r>
      <w:r w:rsidR="006943D1" w:rsidRPr="00725EB9">
        <w:rPr>
          <w:rFonts w:asciiTheme="majorHAnsi" w:hAnsiTheme="majorHAnsi"/>
          <w:color w:val="0070C0"/>
          <w:sz w:val="28"/>
          <w:szCs w:val="28"/>
        </w:rPr>
        <w:t>2004 Model</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The Charlotte Department of </w:t>
      </w:r>
      <w:proofErr w:type="gramStart"/>
      <w:r w:rsidRPr="006943D1">
        <w:rPr>
          <w:sz w:val="24"/>
        </w:rPr>
        <w:t>Transportation  (</w:t>
      </w:r>
      <w:proofErr w:type="gramEnd"/>
      <w:r w:rsidRPr="006943D1">
        <w:rPr>
          <w:sz w:val="24"/>
        </w:rPr>
        <w:t>CDOT) serves as the lead agency in developing and operating the travel demand models for the Charlotte metropolitan region.   CDOT developed the region’s adopted travel demand model in 2002 to support development of the Mecklenburg-Union Metropolitan Planning Organization’s (MUMPO) 2025 Long-Range Transportation Plan.  In 2003, that model was used in planning for a light-rail transit system for the region, in connection with the New Starts process of the Federal Transit Administration.</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In 2003, it became clear that because of growth in the region, expansion of the area included in air quality conformity analysis, and efficiencies of scale, that a new model should be developed to serve not only MUMPO but the other MPOs in the region: Cabarrus Rowan Metropolitan Planning Organization, Gaston Urban Area Metropolitan Planning Organization, and Rock Hill-Fort Mill Area Transportation Study.  In addition, the increasingly stringent FTA requirements for the New Starts program suggested </w:t>
      </w:r>
      <w:proofErr w:type="gramStart"/>
      <w:r w:rsidRPr="006943D1">
        <w:rPr>
          <w:sz w:val="24"/>
        </w:rPr>
        <w:t>a number of</w:t>
      </w:r>
      <w:proofErr w:type="gramEnd"/>
      <w:r w:rsidRPr="006943D1">
        <w:rPr>
          <w:sz w:val="24"/>
        </w:rPr>
        <w:t xml:space="preserve"> enhancements to the “MUMPO model”.</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In 2003, CDOT staff began the process of expanding the model’s data to cover all of Cabarrus, Gaston, Lincoln, Mecklenburg, Rowan, Stanly, Union, and York Counties and parts of Cleveland and Iredell Counties.  This included revised highway and transit networks, zone-level socioeconomic data, and external trip totals on the expanded cordon.  The work also used a home interview survey conducted in 2002.  In addition, three consultants were retained to assist CDOT in developing the new model.</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That work was completed in 2004 with a new model set that was based on the recent home interview survey and Census data and validated to year 2000 conditions.  This included completely new trip generation, distribution, and time of day models, an updated mode choice model, and new assignment post-processing and reporting modules to estimate various impacts, including mobile source emissions.  </w:t>
      </w:r>
      <w:r w:rsidR="00E15E32">
        <w:rPr>
          <w:sz w:val="24"/>
        </w:rPr>
        <w:t>The calibration of this model i</w:t>
      </w:r>
      <w:r w:rsidRPr="006943D1">
        <w:rPr>
          <w:sz w:val="24"/>
        </w:rPr>
        <w:t xml:space="preserve">s described in a separate document, </w:t>
      </w:r>
      <w:r w:rsidRPr="006943D1">
        <w:rPr>
          <w:i/>
          <w:sz w:val="24"/>
        </w:rPr>
        <w:t>Metrolina Regional Travel Demand Model, Technical Documentation</w:t>
      </w:r>
      <w:r w:rsidRPr="006943D1">
        <w:rPr>
          <w:sz w:val="24"/>
        </w:rPr>
        <w:t>.</w:t>
      </w:r>
    </w:p>
    <w:p w:rsidR="006943D1" w:rsidRPr="006943D1" w:rsidRDefault="006943D1" w:rsidP="006943D1">
      <w:pPr>
        <w:spacing w:after="0" w:line="240" w:lineRule="auto"/>
        <w:jc w:val="both"/>
        <w:rPr>
          <w:sz w:val="24"/>
        </w:rPr>
      </w:pPr>
    </w:p>
    <w:p w:rsidR="006943D1" w:rsidRPr="00725EB9" w:rsidRDefault="006E34FA" w:rsidP="006943D1">
      <w:pPr>
        <w:spacing w:after="0" w:line="240" w:lineRule="auto"/>
        <w:jc w:val="both"/>
        <w:rPr>
          <w:rFonts w:asciiTheme="majorHAnsi" w:hAnsiTheme="majorHAnsi"/>
          <w:color w:val="0070C0"/>
          <w:sz w:val="28"/>
          <w:szCs w:val="28"/>
        </w:rPr>
      </w:pPr>
      <w:r w:rsidRPr="00725EB9">
        <w:rPr>
          <w:rFonts w:asciiTheme="majorHAnsi" w:hAnsiTheme="majorHAnsi"/>
          <w:color w:val="0070C0"/>
          <w:sz w:val="28"/>
          <w:szCs w:val="28"/>
        </w:rPr>
        <w:t>1.2</w:t>
      </w:r>
      <w:r w:rsidRPr="00725EB9">
        <w:rPr>
          <w:rFonts w:asciiTheme="majorHAnsi" w:hAnsiTheme="majorHAnsi"/>
          <w:color w:val="0070C0"/>
          <w:sz w:val="28"/>
          <w:szCs w:val="28"/>
        </w:rPr>
        <w:tab/>
      </w:r>
      <w:r w:rsidR="006943D1" w:rsidRPr="00725EB9">
        <w:rPr>
          <w:rFonts w:asciiTheme="majorHAnsi" w:hAnsiTheme="majorHAnsi"/>
          <w:color w:val="0070C0"/>
          <w:sz w:val="28"/>
          <w:szCs w:val="28"/>
        </w:rPr>
        <w:t>2012 Update</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In 2012, CDOT conducted another home interview study and retained the same consultant to use that survey to update the trip generation, trip distribution, and time of </w:t>
      </w:r>
      <w:r w:rsidRPr="006943D1">
        <w:rPr>
          <w:sz w:val="24"/>
        </w:rPr>
        <w:lastRenderedPageBreak/>
        <w:t>day models.  The overall structure of those models was retained, but the coefficients and parameters were revised to reflect th</w:t>
      </w:r>
      <w:r w:rsidR="00E15E32">
        <w:rPr>
          <w:sz w:val="24"/>
        </w:rPr>
        <w:t>e new survey data.  That work i</w:t>
      </w:r>
      <w:r w:rsidRPr="006943D1">
        <w:rPr>
          <w:sz w:val="24"/>
        </w:rPr>
        <w:t xml:space="preserve">s documented in the reports </w:t>
      </w:r>
      <w:r w:rsidRPr="006943D1">
        <w:rPr>
          <w:i/>
          <w:sz w:val="24"/>
        </w:rPr>
        <w:t>Travel Model Recalibration 2013</w:t>
      </w:r>
      <w:r w:rsidRPr="006943D1">
        <w:rPr>
          <w:sz w:val="24"/>
        </w:rPr>
        <w:t xml:space="preserve"> (12 December 2013), </w:t>
      </w:r>
      <w:r w:rsidRPr="006943D1">
        <w:rPr>
          <w:i/>
          <w:sz w:val="24"/>
        </w:rPr>
        <w:t>User’s Guide for the Metrolina Travel Forecasting Model Trip Generation Program 2013</w:t>
      </w:r>
      <w:r w:rsidRPr="006943D1">
        <w:rPr>
          <w:sz w:val="24"/>
        </w:rPr>
        <w:t xml:space="preserve"> (27 November 2013), and </w:t>
      </w:r>
      <w:r w:rsidRPr="006943D1">
        <w:rPr>
          <w:i/>
          <w:sz w:val="24"/>
        </w:rPr>
        <w:t>User’s Guide for the Metrolina Travel Forecasting Model Trip Distribution Program</w:t>
      </w:r>
      <w:r w:rsidRPr="006943D1">
        <w:rPr>
          <w:sz w:val="24"/>
        </w:rPr>
        <w:t xml:space="preserve"> 2013 (29 November 2013).</w:t>
      </w:r>
    </w:p>
    <w:p w:rsidR="006943D1" w:rsidRPr="006943D1" w:rsidRDefault="006943D1" w:rsidP="006943D1">
      <w:pPr>
        <w:spacing w:after="0" w:line="240" w:lineRule="auto"/>
        <w:jc w:val="both"/>
        <w:rPr>
          <w:sz w:val="24"/>
        </w:rPr>
      </w:pPr>
    </w:p>
    <w:p w:rsidR="006943D1" w:rsidRPr="00725EB9" w:rsidRDefault="006E34FA" w:rsidP="006943D1">
      <w:pPr>
        <w:spacing w:after="0" w:line="240" w:lineRule="auto"/>
        <w:jc w:val="both"/>
        <w:rPr>
          <w:rFonts w:asciiTheme="majorHAnsi" w:hAnsiTheme="majorHAnsi"/>
          <w:color w:val="0070C0"/>
          <w:sz w:val="28"/>
          <w:szCs w:val="28"/>
        </w:rPr>
      </w:pPr>
      <w:r w:rsidRPr="00725EB9">
        <w:rPr>
          <w:rFonts w:asciiTheme="majorHAnsi" w:hAnsiTheme="majorHAnsi"/>
          <w:color w:val="0070C0"/>
          <w:sz w:val="28"/>
          <w:szCs w:val="28"/>
        </w:rPr>
        <w:t>1.3</w:t>
      </w:r>
      <w:r w:rsidRPr="00725EB9">
        <w:rPr>
          <w:rFonts w:asciiTheme="majorHAnsi" w:hAnsiTheme="majorHAnsi"/>
          <w:color w:val="0070C0"/>
          <w:sz w:val="28"/>
          <w:szCs w:val="28"/>
        </w:rPr>
        <w:tab/>
      </w:r>
      <w:r w:rsidR="006943D1" w:rsidRPr="00725EB9">
        <w:rPr>
          <w:rFonts w:asciiTheme="majorHAnsi" w:hAnsiTheme="majorHAnsi"/>
          <w:color w:val="0070C0"/>
          <w:sz w:val="28"/>
          <w:szCs w:val="28"/>
        </w:rPr>
        <w:t>2014 Model</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In recent years, a new approach to travel modelling has emerged and is being implemented by several larger MPOs: </w:t>
      </w:r>
      <w:r w:rsidRPr="006943D1">
        <w:rPr>
          <w:i/>
          <w:sz w:val="24"/>
        </w:rPr>
        <w:t>activity-based modelling</w:t>
      </w:r>
      <w:r w:rsidRPr="006943D1">
        <w:rPr>
          <w:sz w:val="24"/>
        </w:rPr>
        <w:t xml:space="preserve"> (ABM).  In this process, the principal unit of travel is the </w:t>
      </w:r>
      <w:r w:rsidRPr="006943D1">
        <w:rPr>
          <w:i/>
          <w:sz w:val="24"/>
        </w:rPr>
        <w:t>round-trip tour</w:t>
      </w:r>
      <w:r w:rsidRPr="006943D1">
        <w:rPr>
          <w:sz w:val="24"/>
        </w:rPr>
        <w:t xml:space="preserve">.  Travel is no longer estimated as an aggregate total </w:t>
      </w:r>
      <w:r w:rsidR="006E34FA">
        <w:rPr>
          <w:sz w:val="24"/>
        </w:rPr>
        <w:t xml:space="preserve">of zone-zone trips </w:t>
      </w:r>
      <w:r w:rsidRPr="006943D1">
        <w:rPr>
          <w:sz w:val="24"/>
        </w:rPr>
        <w:t xml:space="preserve">but instead, the travel activity of </w:t>
      </w:r>
      <w:r w:rsidRPr="006E34FA">
        <w:rPr>
          <w:sz w:val="24"/>
          <w:u w:val="single"/>
        </w:rPr>
        <w:t>each</w:t>
      </w:r>
      <w:r w:rsidRPr="006943D1">
        <w:rPr>
          <w:sz w:val="24"/>
        </w:rPr>
        <w:t xml:space="preserve"> person in the region is modelled in disaggregate fashion.  In this approach, the model represents travel in a more realistic manner.  In addition, a wider variety of household and personal characteristics are available throughout the model and can thus be used to appropriately influence nearly every travel choice.  Replacing zonal averages with individual characteristics should improve model accuracy and sensitivity.  Such models are also said to be more </w:t>
      </w:r>
      <w:r w:rsidR="00EF3FBB">
        <w:rPr>
          <w:sz w:val="24"/>
        </w:rPr>
        <w:t>responsive</w:t>
      </w:r>
      <w:r w:rsidRPr="006943D1">
        <w:rPr>
          <w:sz w:val="24"/>
        </w:rPr>
        <w:t xml:space="preserve"> to a wider array of transportation policy changes.  New York, Atlanta, and San Francisco are examples of urban areas that have used this approach and several other large areas either presently have such models in development or are actively investigating the concept.</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r w:rsidRPr="006943D1">
        <w:rPr>
          <w:sz w:val="24"/>
        </w:rPr>
        <w:t xml:space="preserve">However, this new approach is not without its drawbacks.  ABMs are </w:t>
      </w:r>
      <w:r w:rsidRPr="006E34FA">
        <w:rPr>
          <w:i/>
          <w:sz w:val="24"/>
        </w:rPr>
        <w:t>extremely</w:t>
      </w:r>
      <w:r w:rsidRPr="006943D1">
        <w:rPr>
          <w:sz w:val="24"/>
        </w:rPr>
        <w:t xml:space="preserve"> complex, because they are representing a set of travel relationships that could not be considered in prior trip-based models.  The calibration of such models usually takes several years and budgets of around $1,000,000.  The running time of most ABMs is measured in </w:t>
      </w:r>
      <w:r w:rsidRPr="001033C8">
        <w:rPr>
          <w:sz w:val="24"/>
          <w:u w:val="single"/>
        </w:rPr>
        <w:t>days</w:t>
      </w:r>
      <w:r w:rsidRPr="006943D1">
        <w:rPr>
          <w:sz w:val="24"/>
        </w:rPr>
        <w:t xml:space="preserve"> and usually requires expensive, high-end computing resources.  Also, some have argued that ABMs cannot be developed with a conventional home interview travel survey, but instead require a more detailed and intricate survey effort, to obtain information on the full range of respondents’ daily activities, both in-home and away from home.  The application of ABMs requires extensive new software development, resulting in application code that is adequately understood by only a very few people.</w:t>
      </w:r>
    </w:p>
    <w:p w:rsidR="006943D1" w:rsidRPr="006943D1" w:rsidRDefault="006943D1" w:rsidP="006943D1">
      <w:pPr>
        <w:spacing w:after="0" w:line="240" w:lineRule="auto"/>
        <w:jc w:val="both"/>
        <w:rPr>
          <w:sz w:val="24"/>
        </w:rPr>
      </w:pPr>
    </w:p>
    <w:p w:rsidR="006943D1" w:rsidRPr="006943D1" w:rsidRDefault="006943D1" w:rsidP="006943D1">
      <w:pPr>
        <w:spacing w:after="0" w:line="240" w:lineRule="auto"/>
        <w:jc w:val="both"/>
        <w:rPr>
          <w:sz w:val="24"/>
        </w:rPr>
      </w:pPr>
      <w:proofErr w:type="gramStart"/>
      <w:r w:rsidRPr="006943D1">
        <w:rPr>
          <w:sz w:val="24"/>
        </w:rPr>
        <w:t>In order to</w:t>
      </w:r>
      <w:proofErr w:type="gramEnd"/>
      <w:r w:rsidRPr="006943D1">
        <w:rPr>
          <w:sz w:val="24"/>
        </w:rPr>
        <w:t xml:space="preserve"> address these concerns, this study’s consultant has developed a different approach, called </w:t>
      </w:r>
      <w:r w:rsidRPr="006943D1">
        <w:rPr>
          <w:i/>
          <w:sz w:val="24"/>
        </w:rPr>
        <w:t>simplified tour-based modelling</w:t>
      </w:r>
      <w:r w:rsidRPr="006943D1">
        <w:rPr>
          <w:sz w:val="24"/>
        </w:rPr>
        <w:t xml:space="preserve">.  This process bridges the gap between current aggregate trip-based models and true ABMs.  This approach shares some common elements with ABMs: it treats travel in terms of individual tours, based on a synthesized set of households.  But the simplified approach does not consider all of </w:t>
      </w:r>
      <w:proofErr w:type="gramStart"/>
      <w:r w:rsidRPr="006943D1">
        <w:rPr>
          <w:sz w:val="24"/>
        </w:rPr>
        <w:t>the  complex</w:t>
      </w:r>
      <w:proofErr w:type="gramEnd"/>
      <w:r w:rsidRPr="006943D1">
        <w:rPr>
          <w:sz w:val="24"/>
        </w:rPr>
        <w:t xml:space="preserve"> relationships that are part of a typical ABM.  It is less theoretically ambitious than an ABM but still represent</w:t>
      </w:r>
      <w:r w:rsidR="00725EB9">
        <w:rPr>
          <w:sz w:val="24"/>
        </w:rPr>
        <w:t>s</w:t>
      </w:r>
      <w:r w:rsidRPr="006943D1">
        <w:rPr>
          <w:sz w:val="24"/>
        </w:rPr>
        <w:t xml:space="preserve"> an improvement over trip-based models in how travel is represented.  </w:t>
      </w:r>
      <w:r w:rsidRPr="006943D1">
        <w:rPr>
          <w:sz w:val="24"/>
        </w:rPr>
        <w:lastRenderedPageBreak/>
        <w:t xml:space="preserve">Compared to an ABM, the new approach is much easier to understand, the application programs run much faster, the development time and cost are considerably less, and a special survey is not required.  This simplified approach was implemented </w:t>
      </w:r>
      <w:r>
        <w:rPr>
          <w:sz w:val="24"/>
        </w:rPr>
        <w:t xml:space="preserve">in 2010 </w:t>
      </w:r>
      <w:r w:rsidRPr="006943D1">
        <w:rPr>
          <w:sz w:val="24"/>
        </w:rPr>
        <w:t>in Brunswick, GA and was also used for tour-based truck models for Atlanta and Birmingham</w:t>
      </w:r>
      <w:r>
        <w:rPr>
          <w:sz w:val="24"/>
        </w:rPr>
        <w:t xml:space="preserve"> in 2014</w:t>
      </w:r>
      <w:r w:rsidRPr="006943D1">
        <w:rPr>
          <w:sz w:val="24"/>
        </w:rPr>
        <w:t>.  After considerable deliberation, CDOT staff selected this simplified tour-based approach for its new model.</w:t>
      </w:r>
    </w:p>
    <w:p w:rsidR="006943D1" w:rsidRPr="006943D1" w:rsidRDefault="006943D1" w:rsidP="006943D1">
      <w:pPr>
        <w:spacing w:after="0" w:line="240" w:lineRule="auto"/>
        <w:jc w:val="both"/>
        <w:rPr>
          <w:sz w:val="24"/>
        </w:rPr>
      </w:pPr>
    </w:p>
    <w:p w:rsidR="00680D51" w:rsidRDefault="006943D1" w:rsidP="006943D1">
      <w:pPr>
        <w:spacing w:after="0" w:line="240" w:lineRule="auto"/>
        <w:jc w:val="both"/>
        <w:rPr>
          <w:sz w:val="24"/>
        </w:rPr>
      </w:pPr>
      <w:r w:rsidRPr="006943D1">
        <w:rPr>
          <w:sz w:val="24"/>
        </w:rPr>
        <w:t>Certain on-going projects in the Charlotte region rely on the outputs of the current trip-based mode choice model.  In order not to disrupt the progress of those projects (and in consideration of budget limitations), CDOT chose to implement a partial version of the tour-based approach</w:t>
      </w:r>
      <w:r w:rsidR="003A5B8D">
        <w:rPr>
          <w:sz w:val="24"/>
        </w:rPr>
        <w:t xml:space="preserve"> to start with</w:t>
      </w:r>
      <w:r w:rsidRPr="006943D1">
        <w:rPr>
          <w:sz w:val="24"/>
        </w:rPr>
        <w:t xml:space="preserve">.  Only the estimation of person tours is being pursued at this time.  The person tours by </w:t>
      </w:r>
      <w:r w:rsidR="00680D51">
        <w:rPr>
          <w:sz w:val="24"/>
        </w:rPr>
        <w:t xml:space="preserve">major </w:t>
      </w:r>
      <w:r w:rsidRPr="006943D1">
        <w:rPr>
          <w:sz w:val="24"/>
        </w:rPr>
        <w:t xml:space="preserve">period </w:t>
      </w:r>
      <w:r w:rsidR="00680D51">
        <w:rPr>
          <w:sz w:val="24"/>
        </w:rPr>
        <w:t xml:space="preserve">(peak, off-peak) </w:t>
      </w:r>
      <w:r w:rsidRPr="006943D1">
        <w:rPr>
          <w:sz w:val="24"/>
        </w:rPr>
        <w:t xml:space="preserve">are </w:t>
      </w:r>
      <w:r w:rsidR="00725EB9">
        <w:rPr>
          <w:sz w:val="24"/>
        </w:rPr>
        <w:t xml:space="preserve">then </w:t>
      </w:r>
      <w:r w:rsidRPr="006943D1">
        <w:rPr>
          <w:sz w:val="24"/>
        </w:rPr>
        <w:t xml:space="preserve">converted into conventional trips, which can then be input to the existing trip-based mode choice process </w:t>
      </w:r>
      <w:proofErr w:type="gramStart"/>
      <w:r w:rsidRPr="006943D1">
        <w:rPr>
          <w:sz w:val="24"/>
        </w:rPr>
        <w:t>in order to</w:t>
      </w:r>
      <w:proofErr w:type="gramEnd"/>
      <w:r w:rsidRPr="006943D1">
        <w:rPr>
          <w:sz w:val="24"/>
        </w:rPr>
        <w:t xml:space="preserve"> complete the model chain.  CDOT will consider development of a complete tour-based process including mode choice, </w:t>
      </w:r>
      <w:proofErr w:type="gramStart"/>
      <w:r w:rsidRPr="006943D1">
        <w:rPr>
          <w:sz w:val="24"/>
        </w:rPr>
        <w:t>at a later time</w:t>
      </w:r>
      <w:proofErr w:type="gramEnd"/>
      <w:r w:rsidRPr="006943D1">
        <w:rPr>
          <w:sz w:val="24"/>
        </w:rPr>
        <w:t>.</w:t>
      </w:r>
      <w:r w:rsidR="00680D51">
        <w:rPr>
          <w:sz w:val="24"/>
        </w:rPr>
        <w:t xml:space="preserve">  </w:t>
      </w:r>
    </w:p>
    <w:p w:rsidR="00680D51" w:rsidRDefault="00680D51" w:rsidP="006943D1">
      <w:pPr>
        <w:spacing w:after="0" w:line="240" w:lineRule="auto"/>
        <w:jc w:val="both"/>
        <w:rPr>
          <w:sz w:val="24"/>
        </w:rPr>
      </w:pPr>
    </w:p>
    <w:p w:rsidR="006943D1" w:rsidRDefault="00680D51" w:rsidP="006943D1">
      <w:pPr>
        <w:spacing w:after="0" w:line="240" w:lineRule="auto"/>
        <w:jc w:val="both"/>
        <w:rPr>
          <w:sz w:val="24"/>
        </w:rPr>
      </w:pPr>
      <w:r>
        <w:rPr>
          <w:sz w:val="24"/>
        </w:rPr>
        <w:t>The initial development of this new model was completed in 2014.  The model structure was developed and the variables and coefficients for each model were estimated.  A preliminary version of the model application code was written in GISDK by Metrolina staff.  However, due to limitations on budget and staff time, further development, testing, and validation steps were suspended in late 2014.</w:t>
      </w:r>
    </w:p>
    <w:p w:rsidR="00680D51" w:rsidRDefault="00680D51" w:rsidP="006943D1">
      <w:pPr>
        <w:spacing w:after="0" w:line="240" w:lineRule="auto"/>
        <w:jc w:val="both"/>
        <w:rPr>
          <w:sz w:val="24"/>
        </w:rPr>
      </w:pPr>
    </w:p>
    <w:p w:rsidR="00680D51" w:rsidRPr="00725EB9" w:rsidRDefault="00725EB9" w:rsidP="00680D51">
      <w:pPr>
        <w:spacing w:after="0" w:line="240" w:lineRule="auto"/>
        <w:jc w:val="both"/>
        <w:rPr>
          <w:rFonts w:asciiTheme="majorHAnsi" w:hAnsiTheme="majorHAnsi"/>
          <w:color w:val="0070C0"/>
          <w:sz w:val="28"/>
          <w:szCs w:val="28"/>
        </w:rPr>
      </w:pPr>
      <w:r w:rsidRPr="00725EB9">
        <w:rPr>
          <w:rFonts w:asciiTheme="majorHAnsi" w:hAnsiTheme="majorHAnsi"/>
          <w:color w:val="0070C0"/>
          <w:sz w:val="28"/>
          <w:szCs w:val="28"/>
        </w:rPr>
        <w:t>1.4</w:t>
      </w:r>
      <w:r w:rsidRPr="00725EB9">
        <w:rPr>
          <w:rFonts w:asciiTheme="majorHAnsi" w:hAnsiTheme="majorHAnsi"/>
          <w:color w:val="0070C0"/>
          <w:sz w:val="28"/>
          <w:szCs w:val="28"/>
        </w:rPr>
        <w:tab/>
      </w:r>
      <w:r w:rsidR="00680D51" w:rsidRPr="00725EB9">
        <w:rPr>
          <w:rFonts w:asciiTheme="majorHAnsi" w:hAnsiTheme="majorHAnsi"/>
          <w:color w:val="0070C0"/>
          <w:sz w:val="28"/>
          <w:szCs w:val="28"/>
        </w:rPr>
        <w:t>2017 Validation</w:t>
      </w:r>
    </w:p>
    <w:p w:rsidR="00680D51" w:rsidRPr="006943D1" w:rsidRDefault="00680D51" w:rsidP="00680D51">
      <w:pPr>
        <w:spacing w:after="0" w:line="240" w:lineRule="auto"/>
        <w:jc w:val="both"/>
        <w:rPr>
          <w:sz w:val="24"/>
        </w:rPr>
      </w:pPr>
    </w:p>
    <w:p w:rsidR="00680D51" w:rsidRDefault="00680D51" w:rsidP="00680D51">
      <w:pPr>
        <w:spacing w:after="0" w:line="240" w:lineRule="auto"/>
        <w:jc w:val="both"/>
        <w:rPr>
          <w:sz w:val="24"/>
        </w:rPr>
      </w:pPr>
      <w:r w:rsidRPr="006943D1">
        <w:rPr>
          <w:sz w:val="24"/>
        </w:rPr>
        <w:t xml:space="preserve">In </w:t>
      </w:r>
      <w:r>
        <w:rPr>
          <w:sz w:val="24"/>
        </w:rPr>
        <w:t xml:space="preserve">2017, CDOT engaged </w:t>
      </w:r>
      <w:proofErr w:type="spellStart"/>
      <w:r>
        <w:rPr>
          <w:sz w:val="24"/>
        </w:rPr>
        <w:t>Citilabs</w:t>
      </w:r>
      <w:proofErr w:type="spellEnd"/>
      <w:r>
        <w:rPr>
          <w:sz w:val="24"/>
        </w:rPr>
        <w:t xml:space="preserve"> and CDM Smith to complete the model validation and review the application code.  The present report documents that effort</w:t>
      </w:r>
      <w:r w:rsidR="00F33444">
        <w:rPr>
          <w:sz w:val="24"/>
        </w:rPr>
        <w:t>, which was completed in December 2018</w:t>
      </w:r>
      <w:r>
        <w:rPr>
          <w:sz w:val="24"/>
        </w:rPr>
        <w:t>.  The remaining chapters are as follows:</w:t>
      </w:r>
    </w:p>
    <w:p w:rsidR="00680D51" w:rsidRDefault="00680D51" w:rsidP="00680D51">
      <w:pPr>
        <w:spacing w:after="0" w:line="240" w:lineRule="auto"/>
        <w:jc w:val="both"/>
        <w:rPr>
          <w:sz w:val="24"/>
        </w:rPr>
      </w:pPr>
    </w:p>
    <w:p w:rsidR="00680D51" w:rsidRDefault="00680D51" w:rsidP="00680D51">
      <w:pPr>
        <w:spacing w:after="0" w:line="240" w:lineRule="auto"/>
        <w:jc w:val="both"/>
        <w:rPr>
          <w:sz w:val="24"/>
        </w:rPr>
      </w:pPr>
      <w:r>
        <w:rPr>
          <w:sz w:val="24"/>
        </w:rPr>
        <w:t>Chapter 2</w:t>
      </w:r>
      <w:r>
        <w:rPr>
          <w:sz w:val="24"/>
        </w:rPr>
        <w:tab/>
      </w:r>
      <w:r w:rsidR="00C6028D">
        <w:rPr>
          <w:sz w:val="24"/>
        </w:rPr>
        <w:t>Model Stability</w:t>
      </w:r>
    </w:p>
    <w:p w:rsidR="00C6028D" w:rsidRDefault="00C6028D" w:rsidP="00C6028D">
      <w:pPr>
        <w:spacing w:after="0" w:line="240" w:lineRule="auto"/>
        <w:ind w:left="720"/>
        <w:jc w:val="both"/>
        <w:rPr>
          <w:sz w:val="24"/>
        </w:rPr>
      </w:pPr>
      <w:r>
        <w:rPr>
          <w:sz w:val="24"/>
        </w:rPr>
        <w:t>A review of the effect of using random numbers in model application and of sorting the probabilities of the choices.</w:t>
      </w:r>
    </w:p>
    <w:p w:rsidR="00C6028D" w:rsidRDefault="00C6028D" w:rsidP="00C6028D">
      <w:pPr>
        <w:spacing w:after="0" w:line="240" w:lineRule="auto"/>
        <w:ind w:left="720"/>
        <w:jc w:val="both"/>
        <w:rPr>
          <w:sz w:val="24"/>
        </w:rPr>
      </w:pPr>
    </w:p>
    <w:p w:rsidR="00C6028D" w:rsidRDefault="00C6028D" w:rsidP="00C6028D">
      <w:pPr>
        <w:spacing w:after="0" w:line="240" w:lineRule="auto"/>
        <w:jc w:val="both"/>
        <w:rPr>
          <w:sz w:val="24"/>
        </w:rPr>
      </w:pPr>
      <w:r>
        <w:rPr>
          <w:sz w:val="24"/>
        </w:rPr>
        <w:t>Chapter 3</w:t>
      </w:r>
      <w:r>
        <w:rPr>
          <w:sz w:val="24"/>
        </w:rPr>
        <w:tab/>
        <w:t>Survey Validation</w:t>
      </w:r>
    </w:p>
    <w:p w:rsidR="00C6028D" w:rsidRDefault="00ED3020" w:rsidP="00C6028D">
      <w:pPr>
        <w:spacing w:after="0" w:line="240" w:lineRule="auto"/>
        <w:ind w:left="720"/>
        <w:jc w:val="both"/>
        <w:rPr>
          <w:sz w:val="24"/>
        </w:rPr>
      </w:pPr>
      <w:r>
        <w:rPr>
          <w:sz w:val="24"/>
        </w:rPr>
        <w:t xml:space="preserve">Results from applying the estimated model to the 2012 survey records and the resulting adjustments. </w:t>
      </w:r>
    </w:p>
    <w:p w:rsidR="006943D1" w:rsidRDefault="006943D1" w:rsidP="009A3274">
      <w:pPr>
        <w:spacing w:after="0" w:line="240" w:lineRule="auto"/>
        <w:jc w:val="both"/>
        <w:rPr>
          <w:sz w:val="24"/>
        </w:rPr>
      </w:pPr>
    </w:p>
    <w:p w:rsidR="00C6028D" w:rsidRDefault="00ED3020" w:rsidP="00C6028D">
      <w:pPr>
        <w:spacing w:after="0" w:line="240" w:lineRule="auto"/>
        <w:jc w:val="both"/>
        <w:rPr>
          <w:sz w:val="24"/>
        </w:rPr>
      </w:pPr>
      <w:r>
        <w:rPr>
          <w:sz w:val="24"/>
        </w:rPr>
        <w:t>Chapter 4</w:t>
      </w:r>
      <w:r w:rsidR="00C6028D">
        <w:rPr>
          <w:sz w:val="24"/>
        </w:rPr>
        <w:tab/>
      </w:r>
      <w:r w:rsidR="003A5B8D">
        <w:rPr>
          <w:sz w:val="24"/>
        </w:rPr>
        <w:t xml:space="preserve">Regional </w:t>
      </w:r>
      <w:r>
        <w:rPr>
          <w:sz w:val="24"/>
        </w:rPr>
        <w:t>Validation</w:t>
      </w:r>
    </w:p>
    <w:p w:rsidR="00C6028D" w:rsidRDefault="00ED3020" w:rsidP="00C6028D">
      <w:pPr>
        <w:spacing w:after="0" w:line="240" w:lineRule="auto"/>
        <w:ind w:left="720"/>
        <w:jc w:val="both"/>
        <w:rPr>
          <w:sz w:val="24"/>
        </w:rPr>
      </w:pPr>
      <w:r>
        <w:rPr>
          <w:sz w:val="24"/>
        </w:rPr>
        <w:t xml:space="preserve">Results from applying the </w:t>
      </w:r>
      <w:r w:rsidR="00EF3FBB">
        <w:rPr>
          <w:sz w:val="24"/>
        </w:rPr>
        <w:t>adjusted</w:t>
      </w:r>
      <w:r>
        <w:rPr>
          <w:sz w:val="24"/>
        </w:rPr>
        <w:t xml:space="preserve"> model to the 2015 regional data.</w:t>
      </w:r>
    </w:p>
    <w:p w:rsidR="00F33444" w:rsidRDefault="00F33444" w:rsidP="00C6028D">
      <w:pPr>
        <w:spacing w:after="0" w:line="240" w:lineRule="auto"/>
        <w:ind w:left="720"/>
        <w:jc w:val="both"/>
        <w:rPr>
          <w:sz w:val="24"/>
        </w:rPr>
      </w:pPr>
    </w:p>
    <w:p w:rsidR="00C6028D" w:rsidRDefault="00F33444" w:rsidP="009A3274">
      <w:pPr>
        <w:spacing w:after="0" w:line="240" w:lineRule="auto"/>
        <w:jc w:val="both"/>
        <w:rPr>
          <w:sz w:val="24"/>
        </w:rPr>
      </w:pPr>
      <w:r>
        <w:rPr>
          <w:sz w:val="24"/>
        </w:rPr>
        <w:t>Chapter 5</w:t>
      </w:r>
      <w:r>
        <w:rPr>
          <w:sz w:val="24"/>
        </w:rPr>
        <w:tab/>
        <w:t>Assignment Validation</w:t>
      </w:r>
    </w:p>
    <w:p w:rsidR="00F33444" w:rsidRDefault="00F33444" w:rsidP="009A3274">
      <w:pPr>
        <w:spacing w:after="0" w:line="240" w:lineRule="auto"/>
        <w:jc w:val="both"/>
        <w:rPr>
          <w:sz w:val="24"/>
        </w:rPr>
      </w:pPr>
      <w:r>
        <w:rPr>
          <w:sz w:val="24"/>
        </w:rPr>
        <w:tab/>
        <w:t>Results from the 2015 highway assignment comparison.</w:t>
      </w:r>
    </w:p>
    <w:p w:rsidR="00F33444" w:rsidRDefault="00F33444" w:rsidP="009A3274">
      <w:pPr>
        <w:spacing w:after="0" w:line="240" w:lineRule="auto"/>
        <w:jc w:val="both"/>
        <w:rPr>
          <w:sz w:val="24"/>
        </w:rPr>
      </w:pPr>
      <w:r>
        <w:rPr>
          <w:sz w:val="24"/>
        </w:rPr>
        <w:lastRenderedPageBreak/>
        <w:t>Chapter 6</w:t>
      </w:r>
      <w:r>
        <w:rPr>
          <w:sz w:val="24"/>
        </w:rPr>
        <w:tab/>
        <w:t>Next Steps</w:t>
      </w:r>
    </w:p>
    <w:p w:rsidR="00C61BDB" w:rsidRDefault="00F33444" w:rsidP="009A3274">
      <w:pPr>
        <w:spacing w:after="0" w:line="240" w:lineRule="auto"/>
        <w:jc w:val="both"/>
        <w:rPr>
          <w:sz w:val="24"/>
        </w:rPr>
      </w:pPr>
      <w:r>
        <w:rPr>
          <w:sz w:val="24"/>
        </w:rPr>
        <w:tab/>
        <w:t>Recommendations for future tasks.</w:t>
      </w:r>
    </w:p>
    <w:p w:rsidR="00680D51" w:rsidRPr="00F33444" w:rsidRDefault="00680D51">
      <w:pPr>
        <w:rPr>
          <w:rFonts w:asciiTheme="majorHAnsi" w:eastAsiaTheme="majorEastAsia" w:hAnsiTheme="majorHAnsi" w:cstheme="majorBidi"/>
          <w:bCs/>
          <w:sz w:val="32"/>
          <w:szCs w:val="32"/>
        </w:rPr>
      </w:pPr>
      <w:r w:rsidRPr="00F33444">
        <w:br w:type="page"/>
      </w:r>
    </w:p>
    <w:p w:rsidR="006E39C4" w:rsidRPr="00DF20FB" w:rsidRDefault="006E39C4" w:rsidP="00DE4821">
      <w:pPr>
        <w:pStyle w:val="Heading1"/>
        <w:rPr>
          <w:b/>
        </w:rPr>
      </w:pPr>
      <w:r w:rsidRPr="00DF20FB">
        <w:lastRenderedPageBreak/>
        <w:t>2</w:t>
      </w:r>
      <w:r w:rsidRPr="00DF20FB">
        <w:tab/>
      </w:r>
      <w:r w:rsidR="00B87CC0">
        <w:t>Model Stability</w:t>
      </w:r>
    </w:p>
    <w:p w:rsidR="006E39C4" w:rsidRDefault="006E39C4" w:rsidP="006E39C4">
      <w:pPr>
        <w:spacing w:line="300" w:lineRule="atLeast"/>
        <w:rPr>
          <w:sz w:val="24"/>
        </w:rPr>
      </w:pPr>
    </w:p>
    <w:p w:rsidR="00B87CC0" w:rsidRPr="003A5B8D" w:rsidRDefault="003A5B8D" w:rsidP="00DF20FB">
      <w:pPr>
        <w:spacing w:after="0" w:line="240" w:lineRule="auto"/>
        <w:jc w:val="both"/>
        <w:rPr>
          <w:rFonts w:asciiTheme="majorHAnsi" w:hAnsiTheme="majorHAnsi"/>
          <w:color w:val="0070C0"/>
          <w:sz w:val="28"/>
          <w:szCs w:val="28"/>
        </w:rPr>
      </w:pPr>
      <w:r w:rsidRPr="003A5B8D">
        <w:rPr>
          <w:rFonts w:asciiTheme="majorHAnsi" w:hAnsiTheme="majorHAnsi"/>
          <w:color w:val="0070C0"/>
          <w:sz w:val="28"/>
          <w:szCs w:val="28"/>
        </w:rPr>
        <w:t>2.1</w:t>
      </w:r>
      <w:r w:rsidRPr="003A5B8D">
        <w:rPr>
          <w:rFonts w:asciiTheme="majorHAnsi" w:hAnsiTheme="majorHAnsi"/>
          <w:color w:val="0070C0"/>
          <w:sz w:val="28"/>
          <w:szCs w:val="28"/>
        </w:rPr>
        <w:tab/>
        <w:t>Random Numbers</w:t>
      </w:r>
    </w:p>
    <w:p w:rsidR="003A5B8D" w:rsidRDefault="003A5B8D" w:rsidP="00DF20FB">
      <w:pPr>
        <w:spacing w:after="0" w:line="240" w:lineRule="auto"/>
        <w:jc w:val="both"/>
        <w:rPr>
          <w:sz w:val="24"/>
        </w:rPr>
      </w:pPr>
    </w:p>
    <w:p w:rsidR="00C118E4" w:rsidRDefault="003A5B8D" w:rsidP="00DF20FB">
      <w:pPr>
        <w:spacing w:after="0" w:line="240" w:lineRule="auto"/>
        <w:jc w:val="both"/>
        <w:rPr>
          <w:sz w:val="24"/>
        </w:rPr>
      </w:pPr>
      <w:r>
        <w:rPr>
          <w:sz w:val="24"/>
        </w:rPr>
        <w:t xml:space="preserve">Every discrete travel model uses the Monte Carlo technique of estimating the choices made by each </w:t>
      </w:r>
      <w:proofErr w:type="spellStart"/>
      <w:r>
        <w:rPr>
          <w:sz w:val="24"/>
        </w:rPr>
        <w:t>traveller</w:t>
      </w:r>
      <w:proofErr w:type="spellEnd"/>
      <w:r w:rsidR="00C118E4">
        <w:rPr>
          <w:sz w:val="24"/>
        </w:rPr>
        <w:t xml:space="preserve">.  In this method, a random number is generated for each tour for each choice and then compared to a table of cumulative probabilities </w:t>
      </w:r>
      <w:proofErr w:type="gramStart"/>
      <w:r w:rsidR="00C118E4">
        <w:rPr>
          <w:sz w:val="24"/>
        </w:rPr>
        <w:t>in order to</w:t>
      </w:r>
      <w:proofErr w:type="gramEnd"/>
      <w:r w:rsidR="00C118E4">
        <w:rPr>
          <w:sz w:val="24"/>
        </w:rPr>
        <w:t xml:space="preserve"> select one choice from a set of alternatives.  Even with this random component, it is possible for the results of each model run to have a certain level of stability.  In this context, </w:t>
      </w:r>
      <w:r w:rsidR="00C118E4" w:rsidRPr="00C118E4">
        <w:rPr>
          <w:i/>
          <w:sz w:val="24"/>
        </w:rPr>
        <w:t>stability</w:t>
      </w:r>
      <w:r w:rsidR="00C118E4">
        <w:rPr>
          <w:sz w:val="24"/>
        </w:rPr>
        <w:t xml:space="preserve"> means that any </w:t>
      </w:r>
      <w:r w:rsidR="00D678AD">
        <w:rPr>
          <w:sz w:val="24"/>
        </w:rPr>
        <w:t xml:space="preserve">significant </w:t>
      </w:r>
      <w:r w:rsidR="00C118E4">
        <w:rPr>
          <w:sz w:val="24"/>
        </w:rPr>
        <w:t>aggregate difference in results between runs is due to changes in the inputs and not to the model itself.</w:t>
      </w:r>
    </w:p>
    <w:p w:rsidR="00C118E4" w:rsidRDefault="00C118E4" w:rsidP="00DF20FB">
      <w:pPr>
        <w:spacing w:after="0" w:line="240" w:lineRule="auto"/>
        <w:jc w:val="both"/>
        <w:rPr>
          <w:sz w:val="24"/>
        </w:rPr>
      </w:pPr>
    </w:p>
    <w:p w:rsidR="00C118E4" w:rsidRDefault="00C118E4" w:rsidP="00DF20FB">
      <w:pPr>
        <w:spacing w:after="0" w:line="240" w:lineRule="auto"/>
        <w:jc w:val="both"/>
        <w:rPr>
          <w:sz w:val="24"/>
        </w:rPr>
      </w:pPr>
      <w:proofErr w:type="gramStart"/>
      <w:r>
        <w:rPr>
          <w:sz w:val="24"/>
        </w:rPr>
        <w:t>Therefore</w:t>
      </w:r>
      <w:proofErr w:type="gramEnd"/>
      <w:r>
        <w:rPr>
          <w:sz w:val="24"/>
        </w:rPr>
        <w:t xml:space="preserve"> one vital feature of the application code is that for each step, the generated sequence of random numbers should begin with a fixed seed.  The </w:t>
      </w:r>
      <w:r w:rsidRPr="00C118E4">
        <w:rPr>
          <w:i/>
          <w:sz w:val="24"/>
        </w:rPr>
        <w:t>seed</w:t>
      </w:r>
      <w:r>
        <w:rPr>
          <w:sz w:val="24"/>
        </w:rPr>
        <w:t xml:space="preserve"> is a value used by the software’s algorithm to generate a </w:t>
      </w:r>
      <w:proofErr w:type="gramStart"/>
      <w:r>
        <w:rPr>
          <w:sz w:val="24"/>
        </w:rPr>
        <w:t>particular sequence</w:t>
      </w:r>
      <w:proofErr w:type="gramEnd"/>
      <w:r>
        <w:rPr>
          <w:sz w:val="24"/>
        </w:rPr>
        <w:t xml:space="preserve"> of numbers.  In the survey validation exercise, some of the model steps were combined in the same script.  For example, consider the Intermediate Stop model.  This model estimates the number of intermediate stops by half-tour.  There are two separate models: one for the home to non-home (“P-A”) direction and one for the non-home to home (“A-P”) direction.  During testing, it was discovered that the results for the P-A direction were influencing the results for the A-P direction in ways that were due entirely to the random number generation process.  Although the effect on the aggregate regional output was small, this </w:t>
      </w:r>
      <w:r w:rsidR="001033C8">
        <w:rPr>
          <w:sz w:val="24"/>
        </w:rPr>
        <w:t>outcome</w:t>
      </w:r>
      <w:r w:rsidR="00526E9F">
        <w:rPr>
          <w:sz w:val="24"/>
        </w:rPr>
        <w:t xml:space="preserve"> </w:t>
      </w:r>
      <w:r>
        <w:rPr>
          <w:sz w:val="24"/>
        </w:rPr>
        <w:t>was judged to be inappropriate.</w:t>
      </w:r>
    </w:p>
    <w:p w:rsidR="00526E9F" w:rsidRDefault="00526E9F" w:rsidP="00DF20FB">
      <w:pPr>
        <w:spacing w:after="0" w:line="240" w:lineRule="auto"/>
        <w:jc w:val="both"/>
        <w:rPr>
          <w:sz w:val="24"/>
        </w:rPr>
      </w:pPr>
    </w:p>
    <w:p w:rsidR="006A18D2" w:rsidRDefault="00526E9F" w:rsidP="006A18D2">
      <w:pPr>
        <w:spacing w:after="0" w:line="240" w:lineRule="auto"/>
        <w:jc w:val="both"/>
        <w:rPr>
          <w:sz w:val="24"/>
        </w:rPr>
      </w:pPr>
      <w:r>
        <w:rPr>
          <w:sz w:val="24"/>
        </w:rPr>
        <w:t xml:space="preserve">The solution was to split up the model application scripts so that each half-tour was estimated using a separate script.  This ensured that each model would begin with its own set of random numbers, unaffected by the </w:t>
      </w:r>
      <w:proofErr w:type="gramStart"/>
      <w:r>
        <w:rPr>
          <w:sz w:val="24"/>
        </w:rPr>
        <w:t>particular sequence</w:t>
      </w:r>
      <w:proofErr w:type="gramEnd"/>
      <w:r>
        <w:rPr>
          <w:sz w:val="24"/>
        </w:rPr>
        <w:t xml:space="preserve"> of numbers for any other step.  The random number seed was set at the arbitrary value of 100 for all steps, for all models, purposes, and directions.  This results in </w:t>
      </w:r>
      <w:proofErr w:type="gramStart"/>
      <w:r>
        <w:rPr>
          <w:sz w:val="24"/>
        </w:rPr>
        <w:t>exactly the same</w:t>
      </w:r>
      <w:proofErr w:type="gramEnd"/>
      <w:r>
        <w:rPr>
          <w:sz w:val="24"/>
        </w:rPr>
        <w:t xml:space="preserve"> sequence of random numbers being used for each model.  During subsequent testing, the </w:t>
      </w:r>
      <w:r w:rsidR="00824560">
        <w:rPr>
          <w:sz w:val="24"/>
        </w:rPr>
        <w:t xml:space="preserve">tour </w:t>
      </w:r>
      <w:r w:rsidR="00D678AD">
        <w:rPr>
          <w:sz w:val="24"/>
        </w:rPr>
        <w:t>frequency</w:t>
      </w:r>
      <w:r w:rsidR="00824560">
        <w:rPr>
          <w:sz w:val="24"/>
        </w:rPr>
        <w:t xml:space="preserve"> </w:t>
      </w:r>
      <w:r>
        <w:rPr>
          <w:sz w:val="24"/>
        </w:rPr>
        <w:t xml:space="preserve">model was run using different seed values </w:t>
      </w:r>
      <w:r w:rsidR="00824560">
        <w:rPr>
          <w:sz w:val="24"/>
        </w:rPr>
        <w:t>and t</w:t>
      </w:r>
      <w:r w:rsidR="007D696F">
        <w:rPr>
          <w:sz w:val="24"/>
        </w:rPr>
        <w:t>he results are shown in Table 2-</w:t>
      </w:r>
      <w:r w:rsidR="00824560">
        <w:rPr>
          <w:sz w:val="24"/>
        </w:rPr>
        <w:t>1</w:t>
      </w:r>
      <w:r>
        <w:rPr>
          <w:sz w:val="24"/>
        </w:rPr>
        <w:t>.</w:t>
      </w:r>
      <w:r w:rsidR="006A18D2">
        <w:rPr>
          <w:sz w:val="24"/>
        </w:rPr>
        <w:t xml:space="preserve">  As these figures show, at the regional level there is almost no difference in tour generation.  However, the seed does have a noticeable difference at the level of the individual household. </w:t>
      </w:r>
      <w:r w:rsidR="006A18D2" w:rsidRPr="006A18D2">
        <w:rPr>
          <w:sz w:val="24"/>
        </w:rPr>
        <w:t xml:space="preserve"> </w:t>
      </w:r>
      <w:r w:rsidR="006A18D2">
        <w:rPr>
          <w:sz w:val="24"/>
        </w:rPr>
        <w:t xml:space="preserve">Therefore, regardless of the seed value used, it is important that the seed value for a </w:t>
      </w:r>
      <w:proofErr w:type="gramStart"/>
      <w:r w:rsidR="006A18D2">
        <w:rPr>
          <w:sz w:val="24"/>
        </w:rPr>
        <w:t>particular step</w:t>
      </w:r>
      <w:proofErr w:type="gramEnd"/>
      <w:r w:rsidR="006A18D2">
        <w:rPr>
          <w:sz w:val="24"/>
        </w:rPr>
        <w:t xml:space="preserve"> not be changed between successive model runs examining different scenarios.</w:t>
      </w:r>
    </w:p>
    <w:p w:rsidR="00526E9F" w:rsidRDefault="00526E9F" w:rsidP="00DF20FB">
      <w:pPr>
        <w:spacing w:after="0" w:line="240" w:lineRule="auto"/>
        <w:jc w:val="both"/>
        <w:rPr>
          <w:sz w:val="24"/>
        </w:rPr>
      </w:pPr>
    </w:p>
    <w:p w:rsidR="00526E9F" w:rsidRDefault="00526E9F" w:rsidP="00DF20FB">
      <w:pPr>
        <w:spacing w:after="0" w:line="240" w:lineRule="auto"/>
        <w:jc w:val="both"/>
        <w:rPr>
          <w:sz w:val="24"/>
        </w:rPr>
      </w:pPr>
    </w:p>
    <w:p w:rsidR="006A18D2" w:rsidRDefault="006A18D2">
      <w:pPr>
        <w:rPr>
          <w:rFonts w:ascii="Arial" w:hAnsi="Arial" w:cs="Arial"/>
          <w:sz w:val="20"/>
          <w:szCs w:val="20"/>
        </w:rPr>
      </w:pPr>
      <w:r>
        <w:rPr>
          <w:rFonts w:ascii="Arial" w:hAnsi="Arial" w:cs="Arial"/>
          <w:sz w:val="20"/>
          <w:szCs w:val="20"/>
        </w:rPr>
        <w:br w:type="page"/>
      </w:r>
    </w:p>
    <w:p w:rsidR="00824560" w:rsidRPr="007D696F" w:rsidRDefault="007D696F" w:rsidP="00DF20FB">
      <w:pPr>
        <w:spacing w:after="0" w:line="240" w:lineRule="auto"/>
        <w:jc w:val="both"/>
        <w:rPr>
          <w:rFonts w:ascii="Arial" w:hAnsi="Arial" w:cs="Arial"/>
          <w:b/>
          <w:sz w:val="20"/>
          <w:szCs w:val="20"/>
        </w:rPr>
      </w:pPr>
      <w:r w:rsidRPr="007D696F">
        <w:rPr>
          <w:rFonts w:ascii="Arial" w:hAnsi="Arial" w:cs="Arial"/>
          <w:b/>
          <w:sz w:val="20"/>
          <w:szCs w:val="20"/>
        </w:rPr>
        <w:lastRenderedPageBreak/>
        <w:t>Table 2-1</w:t>
      </w:r>
      <w:r w:rsidRPr="007D696F">
        <w:rPr>
          <w:rFonts w:ascii="Arial" w:hAnsi="Arial" w:cs="Arial"/>
          <w:b/>
          <w:sz w:val="20"/>
          <w:szCs w:val="20"/>
        </w:rPr>
        <w:tab/>
      </w:r>
      <w:r w:rsidR="00824560" w:rsidRPr="007D696F">
        <w:rPr>
          <w:rFonts w:ascii="Arial" w:hAnsi="Arial" w:cs="Arial"/>
          <w:b/>
          <w:sz w:val="20"/>
          <w:szCs w:val="20"/>
        </w:rPr>
        <w:t>Results of Changing Random Seeds</w:t>
      </w:r>
    </w:p>
    <w:p w:rsidR="00824560" w:rsidRDefault="00824560" w:rsidP="00DF20FB">
      <w:pPr>
        <w:spacing w:after="0" w:line="240" w:lineRule="auto"/>
        <w:jc w:val="both"/>
        <w:rPr>
          <w:sz w:val="24"/>
        </w:rPr>
      </w:pPr>
    </w:p>
    <w:p w:rsidR="00526E9F" w:rsidRDefault="00D8580E" w:rsidP="00DF20FB">
      <w:pPr>
        <w:spacing w:after="0" w:line="240" w:lineRule="auto"/>
        <w:jc w:val="both"/>
        <w:rPr>
          <w:sz w:val="24"/>
        </w:rPr>
      </w:pPr>
      <w:r w:rsidRPr="00D8580E">
        <w:rPr>
          <w:noProof/>
        </w:rPr>
        <w:drawing>
          <wp:inline distT="0" distB="0" distL="0" distR="0" wp14:anchorId="0B49B10B" wp14:editId="2519BA1B">
            <wp:extent cx="5486400" cy="32075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07516"/>
                    </a:xfrm>
                    <a:prstGeom prst="rect">
                      <a:avLst/>
                    </a:prstGeom>
                    <a:noFill/>
                    <a:ln>
                      <a:noFill/>
                    </a:ln>
                  </pic:spPr>
                </pic:pic>
              </a:graphicData>
            </a:graphic>
          </wp:inline>
        </w:drawing>
      </w:r>
    </w:p>
    <w:p w:rsidR="00526E9F" w:rsidRDefault="00526E9F" w:rsidP="00DF20FB">
      <w:pPr>
        <w:spacing w:after="0" w:line="240" w:lineRule="auto"/>
        <w:jc w:val="both"/>
        <w:rPr>
          <w:sz w:val="24"/>
        </w:rPr>
      </w:pPr>
    </w:p>
    <w:p w:rsidR="003A5B8D" w:rsidRDefault="00526E9F" w:rsidP="00DF20FB">
      <w:pPr>
        <w:spacing w:after="0" w:line="240" w:lineRule="auto"/>
        <w:jc w:val="both"/>
        <w:rPr>
          <w:sz w:val="24"/>
        </w:rPr>
      </w:pPr>
      <w:r>
        <w:rPr>
          <w:sz w:val="24"/>
        </w:rPr>
        <w:t xml:space="preserve">An interesting feature of discrete models is that it is possible to remove the random number seeds entirely.  In this case, the software determines a seed for each </w:t>
      </w:r>
      <w:r w:rsidR="001033C8">
        <w:rPr>
          <w:sz w:val="24"/>
        </w:rPr>
        <w:t xml:space="preserve">run of each </w:t>
      </w:r>
      <w:r>
        <w:rPr>
          <w:sz w:val="24"/>
        </w:rPr>
        <w:t xml:space="preserve">script, usually as a function of the </w:t>
      </w:r>
      <w:r w:rsidR="00D8580E">
        <w:rPr>
          <w:sz w:val="24"/>
        </w:rPr>
        <w:t xml:space="preserve">computer’s </w:t>
      </w:r>
      <w:r>
        <w:rPr>
          <w:sz w:val="24"/>
        </w:rPr>
        <w:t xml:space="preserve">system clock.  This </w:t>
      </w:r>
      <w:r w:rsidR="00EF3FBB">
        <w:rPr>
          <w:sz w:val="24"/>
        </w:rPr>
        <w:t>ensures</w:t>
      </w:r>
      <w:r>
        <w:rPr>
          <w:sz w:val="24"/>
        </w:rPr>
        <w:t xml:space="preserve"> that each step will use a different set of random numbers and that the overall results will be different for each run.  The value of this is that the user could run the model </w:t>
      </w:r>
      <w:proofErr w:type="gramStart"/>
      <w:r>
        <w:rPr>
          <w:sz w:val="24"/>
        </w:rPr>
        <w:t>a number of</w:t>
      </w:r>
      <w:proofErr w:type="gramEnd"/>
      <w:r>
        <w:rPr>
          <w:sz w:val="24"/>
        </w:rPr>
        <w:t xml:space="preserve"> times with the same inputs.  The outputs will be slightly different for each run, which produces a range that indicates </w:t>
      </w:r>
      <w:r w:rsidR="00704436">
        <w:rPr>
          <w:sz w:val="24"/>
        </w:rPr>
        <w:t xml:space="preserve">a </w:t>
      </w:r>
      <w:r w:rsidR="00EF3FBB">
        <w:rPr>
          <w:sz w:val="24"/>
        </w:rPr>
        <w:t xml:space="preserve">presumably </w:t>
      </w:r>
      <w:r w:rsidR="00704436">
        <w:rPr>
          <w:sz w:val="24"/>
        </w:rPr>
        <w:t xml:space="preserve">realistic </w:t>
      </w:r>
      <w:r>
        <w:rPr>
          <w:sz w:val="24"/>
        </w:rPr>
        <w:t>variability of travel results, as happens in the real world from day to day.  This can be used to establish confidence limits on the results</w:t>
      </w:r>
      <w:r w:rsidR="00352C3A">
        <w:rPr>
          <w:sz w:val="24"/>
        </w:rPr>
        <w:t xml:space="preserve"> of each model and of the entire model chain</w:t>
      </w:r>
      <w:r>
        <w:rPr>
          <w:sz w:val="24"/>
        </w:rPr>
        <w:t>, which would be useful in certain situations.</w:t>
      </w:r>
    </w:p>
    <w:p w:rsidR="003A5B8D" w:rsidRDefault="003A5B8D" w:rsidP="00DF20FB">
      <w:pPr>
        <w:spacing w:after="0" w:line="240" w:lineRule="auto"/>
        <w:jc w:val="both"/>
        <w:rPr>
          <w:sz w:val="24"/>
        </w:rPr>
      </w:pPr>
    </w:p>
    <w:p w:rsidR="003A5B8D" w:rsidRPr="003A5B8D" w:rsidRDefault="003A5B8D" w:rsidP="00DF20FB">
      <w:pPr>
        <w:spacing w:after="0" w:line="240" w:lineRule="auto"/>
        <w:jc w:val="both"/>
        <w:rPr>
          <w:rFonts w:asciiTheme="majorHAnsi" w:hAnsiTheme="majorHAnsi"/>
          <w:color w:val="0070C0"/>
          <w:sz w:val="28"/>
          <w:szCs w:val="28"/>
        </w:rPr>
      </w:pPr>
      <w:r w:rsidRPr="003A5B8D">
        <w:rPr>
          <w:rFonts w:asciiTheme="majorHAnsi" w:hAnsiTheme="majorHAnsi"/>
          <w:color w:val="0070C0"/>
          <w:sz w:val="28"/>
          <w:szCs w:val="28"/>
        </w:rPr>
        <w:t>2.2</w:t>
      </w:r>
      <w:r w:rsidRPr="003A5B8D">
        <w:rPr>
          <w:rFonts w:asciiTheme="majorHAnsi" w:hAnsiTheme="majorHAnsi"/>
          <w:color w:val="0070C0"/>
          <w:sz w:val="28"/>
          <w:szCs w:val="28"/>
        </w:rPr>
        <w:tab/>
        <w:t>Sorted Probabilities</w:t>
      </w:r>
    </w:p>
    <w:p w:rsidR="003A5B8D" w:rsidRDefault="003A5B8D" w:rsidP="00DF20FB">
      <w:pPr>
        <w:spacing w:after="0" w:line="240" w:lineRule="auto"/>
        <w:jc w:val="both"/>
        <w:rPr>
          <w:sz w:val="24"/>
        </w:rPr>
      </w:pPr>
    </w:p>
    <w:p w:rsidR="003A5B8D" w:rsidRDefault="00352C3A" w:rsidP="00DF20FB">
      <w:pPr>
        <w:spacing w:after="0" w:line="240" w:lineRule="auto"/>
        <w:jc w:val="both"/>
        <w:rPr>
          <w:sz w:val="24"/>
        </w:rPr>
      </w:pPr>
      <w:r>
        <w:rPr>
          <w:sz w:val="24"/>
        </w:rPr>
        <w:t>Each component of the model (except for the Household Synthesis step) uses a set of logit models that compute the probability of each alternative in a set of options for each choice.  In the original model application script, the</w:t>
      </w:r>
      <w:r w:rsidR="00EF3FBB">
        <w:rPr>
          <w:sz w:val="24"/>
        </w:rPr>
        <w:t>se</w:t>
      </w:r>
      <w:r>
        <w:rPr>
          <w:sz w:val="24"/>
        </w:rPr>
        <w:t xml:space="preserve"> probabilities </w:t>
      </w:r>
      <w:r w:rsidR="00EF3FBB">
        <w:rPr>
          <w:sz w:val="24"/>
        </w:rPr>
        <w:t xml:space="preserve">were sorted </w:t>
      </w:r>
      <w:r>
        <w:rPr>
          <w:sz w:val="24"/>
        </w:rPr>
        <w:t>in ascending order</w:t>
      </w:r>
      <w:r w:rsidR="00EF3FBB">
        <w:rPr>
          <w:sz w:val="24"/>
        </w:rPr>
        <w:t xml:space="preserve"> before applying Monte Carlo</w:t>
      </w:r>
      <w:r>
        <w:rPr>
          <w:sz w:val="24"/>
        </w:rPr>
        <w:t>.  The consultant chose to include that sort because examination of the literature on discrete choice models suggested that it was necessary.</w:t>
      </w:r>
    </w:p>
    <w:p w:rsidR="00352C3A" w:rsidRDefault="00352C3A" w:rsidP="00DF20FB">
      <w:pPr>
        <w:spacing w:after="0" w:line="240" w:lineRule="auto"/>
        <w:jc w:val="both"/>
        <w:rPr>
          <w:sz w:val="24"/>
        </w:rPr>
      </w:pPr>
    </w:p>
    <w:p w:rsidR="00352C3A" w:rsidRDefault="00352C3A" w:rsidP="00DF20FB">
      <w:pPr>
        <w:spacing w:after="0" w:line="240" w:lineRule="auto"/>
        <w:jc w:val="both"/>
        <w:rPr>
          <w:sz w:val="24"/>
        </w:rPr>
      </w:pPr>
      <w:r>
        <w:rPr>
          <w:sz w:val="24"/>
        </w:rPr>
        <w:t xml:space="preserve">However, further examination of the models indicated that it is </w:t>
      </w:r>
      <w:proofErr w:type="gramStart"/>
      <w:r>
        <w:rPr>
          <w:sz w:val="24"/>
        </w:rPr>
        <w:t xml:space="preserve">actually </w:t>
      </w:r>
      <w:r w:rsidRPr="001033C8">
        <w:rPr>
          <w:i/>
          <w:sz w:val="24"/>
        </w:rPr>
        <w:t>not</w:t>
      </w:r>
      <w:proofErr w:type="gramEnd"/>
      <w:r>
        <w:rPr>
          <w:sz w:val="24"/>
        </w:rPr>
        <w:t xml:space="preserve"> necessary.  In fact, one specific test suggested that it produced counterintuitive results.  The consultant </w:t>
      </w:r>
      <w:r>
        <w:rPr>
          <w:sz w:val="24"/>
        </w:rPr>
        <w:lastRenderedPageBreak/>
        <w:t xml:space="preserve">ran a test of the Tour Frequency model.  The initial run used the base zonal socioeconomic data and a test scenario was devised in which the median income of all households in Gaston and Union Counties was increased by 50%.  </w:t>
      </w:r>
      <w:r w:rsidR="00D8580E">
        <w:rPr>
          <w:sz w:val="24"/>
        </w:rPr>
        <w:t>Note that</w:t>
      </w:r>
      <w:r>
        <w:rPr>
          <w:sz w:val="24"/>
        </w:rPr>
        <w:t xml:space="preserve"> only the HBO </w:t>
      </w:r>
      <w:r w:rsidR="00D8580E">
        <w:rPr>
          <w:sz w:val="24"/>
        </w:rPr>
        <w:t xml:space="preserve">TF </w:t>
      </w:r>
      <w:r>
        <w:rPr>
          <w:sz w:val="24"/>
        </w:rPr>
        <w:t>model is directly sensitive to HH income.  The results of the HBO TF model were compared</w:t>
      </w:r>
      <w:r w:rsidR="00BA0F0A">
        <w:rPr>
          <w:sz w:val="24"/>
        </w:rPr>
        <w:t xml:space="preserve"> for the income-adjusted case vs. the original data.  The results were that HHs all over the region saw changes in the number of estimated HBO tours.  This did not seem </w:t>
      </w:r>
      <w:proofErr w:type="spellStart"/>
      <w:r w:rsidR="00BA0F0A">
        <w:rPr>
          <w:sz w:val="24"/>
        </w:rPr>
        <w:t>intutively</w:t>
      </w:r>
      <w:proofErr w:type="spellEnd"/>
      <w:r w:rsidR="00BA0F0A">
        <w:rPr>
          <w:sz w:val="24"/>
        </w:rPr>
        <w:t xml:space="preserve"> correct.  Another test was then applied in which the probabilities of a HH making 0, 1, 2, 3+ HBO tours was </w:t>
      </w:r>
      <w:r w:rsidR="00BA0F0A" w:rsidRPr="00BA0F0A">
        <w:rPr>
          <w:sz w:val="24"/>
          <w:u w:val="single"/>
        </w:rPr>
        <w:t>not</w:t>
      </w:r>
      <w:r w:rsidR="00BA0F0A">
        <w:rPr>
          <w:sz w:val="24"/>
        </w:rPr>
        <w:t xml:space="preserve"> sorted.  In that case, the effect of the income shift on tour-making was limited to Gaston and Union Counties, which </w:t>
      </w:r>
      <w:r w:rsidR="00824560">
        <w:rPr>
          <w:sz w:val="24"/>
        </w:rPr>
        <w:t>is</w:t>
      </w:r>
      <w:r w:rsidR="00BA0F0A">
        <w:rPr>
          <w:sz w:val="24"/>
        </w:rPr>
        <w:t xml:space="preserve"> more intuitively correct.</w:t>
      </w:r>
    </w:p>
    <w:p w:rsidR="00BA0F0A" w:rsidRDefault="00BA0F0A" w:rsidP="00DF20FB">
      <w:pPr>
        <w:spacing w:after="0" w:line="240" w:lineRule="auto"/>
        <w:jc w:val="both"/>
        <w:rPr>
          <w:sz w:val="24"/>
        </w:rPr>
      </w:pPr>
    </w:p>
    <w:p w:rsidR="00BA0F0A" w:rsidRDefault="00BA0F0A" w:rsidP="00DF20FB">
      <w:pPr>
        <w:spacing w:after="0" w:line="240" w:lineRule="auto"/>
        <w:jc w:val="both"/>
        <w:rPr>
          <w:sz w:val="24"/>
        </w:rPr>
      </w:pPr>
      <w:proofErr w:type="gramStart"/>
      <w:r>
        <w:rPr>
          <w:sz w:val="24"/>
        </w:rPr>
        <w:t>As a result of</w:t>
      </w:r>
      <w:proofErr w:type="gramEnd"/>
      <w:r>
        <w:rPr>
          <w:sz w:val="24"/>
        </w:rPr>
        <w:t xml:space="preserve"> this test, the consultant decided to remove the sort step from all of the models.  This also has the positive side effect of reducing the model run time.</w:t>
      </w:r>
    </w:p>
    <w:p w:rsidR="00B87CC0" w:rsidRDefault="00B87CC0" w:rsidP="00DF20FB">
      <w:pPr>
        <w:spacing w:after="0" w:line="240" w:lineRule="auto"/>
        <w:jc w:val="both"/>
        <w:rPr>
          <w:sz w:val="24"/>
        </w:rPr>
      </w:pPr>
    </w:p>
    <w:p w:rsidR="006E39C4" w:rsidRDefault="006E39C4" w:rsidP="003726A8">
      <w:pPr>
        <w:spacing w:after="0" w:line="240" w:lineRule="auto"/>
        <w:rPr>
          <w:sz w:val="24"/>
        </w:rPr>
      </w:pPr>
    </w:p>
    <w:p w:rsidR="00F550B8" w:rsidRPr="00DE4821" w:rsidRDefault="00F550B8" w:rsidP="0082775F">
      <w:pPr>
        <w:pStyle w:val="Heading1"/>
        <w:keepNext w:val="0"/>
        <w:keepLines w:val="0"/>
      </w:pPr>
      <w:r>
        <w:br w:type="page"/>
      </w:r>
      <w:r w:rsidRPr="00DE4821">
        <w:lastRenderedPageBreak/>
        <w:t>3</w:t>
      </w:r>
      <w:r w:rsidR="00DE4821" w:rsidRPr="00DE4821">
        <w:tab/>
      </w:r>
      <w:r w:rsidR="003A5B8D">
        <w:t>Survey Validation</w:t>
      </w:r>
    </w:p>
    <w:p w:rsidR="00F550B8" w:rsidRDefault="00F550B8" w:rsidP="00F550B8">
      <w:pPr>
        <w:spacing w:line="300" w:lineRule="atLeast"/>
        <w:rPr>
          <w:sz w:val="24"/>
        </w:rPr>
      </w:pPr>
    </w:p>
    <w:p w:rsidR="00BA0F0A" w:rsidRDefault="00BA0F0A" w:rsidP="00DE4821">
      <w:pPr>
        <w:spacing w:after="0" w:line="240" w:lineRule="auto"/>
        <w:jc w:val="both"/>
        <w:rPr>
          <w:sz w:val="24"/>
        </w:rPr>
      </w:pPr>
      <w:r>
        <w:rPr>
          <w:sz w:val="24"/>
        </w:rPr>
        <w:t xml:space="preserve">In theory, if you estimate a model from a set of data and then apply the model to that same data, </w:t>
      </w:r>
      <w:r w:rsidR="001033C8">
        <w:rPr>
          <w:sz w:val="24"/>
        </w:rPr>
        <w:t xml:space="preserve">the model results should match the survey exactly, </w:t>
      </w:r>
      <w:r>
        <w:rPr>
          <w:sz w:val="24"/>
        </w:rPr>
        <w:t xml:space="preserve">in the aggregate.  However, in practice that seldom occurs.  The survey represents only a small segment of the regional population </w:t>
      </w:r>
      <w:r w:rsidR="009B5FA8">
        <w:rPr>
          <w:sz w:val="24"/>
        </w:rPr>
        <w:t xml:space="preserve">(typically under 1%) </w:t>
      </w:r>
      <w:r>
        <w:rPr>
          <w:sz w:val="24"/>
        </w:rPr>
        <w:t xml:space="preserve">and it is common that the results of applying the model to such a small sample will not produce the desired results </w:t>
      </w:r>
      <w:r w:rsidR="001033C8">
        <w:rPr>
          <w:sz w:val="24"/>
        </w:rPr>
        <w:t>for the region</w:t>
      </w:r>
      <w:r>
        <w:rPr>
          <w:sz w:val="24"/>
        </w:rPr>
        <w:t xml:space="preserve">.  This usually means that the bias coefficients must be adjusted slightly </w:t>
      </w:r>
      <w:proofErr w:type="gramStart"/>
      <w:r>
        <w:rPr>
          <w:sz w:val="24"/>
        </w:rPr>
        <w:t>in order to</w:t>
      </w:r>
      <w:proofErr w:type="gramEnd"/>
      <w:r>
        <w:rPr>
          <w:sz w:val="24"/>
        </w:rPr>
        <w:t xml:space="preserve"> produce the desired results.  This exercise also is helpful in confirming the validity of the model application code.</w:t>
      </w:r>
      <w:r w:rsidR="003D4339">
        <w:rPr>
          <w:sz w:val="24"/>
        </w:rPr>
        <w:t xml:space="preserve">  </w:t>
      </w:r>
    </w:p>
    <w:p w:rsidR="00BA0F0A" w:rsidRDefault="00BA0F0A" w:rsidP="00DE4821">
      <w:pPr>
        <w:spacing w:after="0" w:line="240" w:lineRule="auto"/>
        <w:jc w:val="both"/>
        <w:rPr>
          <w:sz w:val="24"/>
        </w:rPr>
      </w:pPr>
    </w:p>
    <w:p w:rsidR="0092645B" w:rsidRPr="003A5B8D" w:rsidRDefault="0092645B" w:rsidP="0092645B">
      <w:pPr>
        <w:spacing w:after="0" w:line="240" w:lineRule="auto"/>
        <w:jc w:val="both"/>
        <w:rPr>
          <w:rFonts w:asciiTheme="majorHAnsi" w:hAnsiTheme="majorHAnsi"/>
          <w:color w:val="0070C0"/>
          <w:sz w:val="28"/>
          <w:szCs w:val="28"/>
        </w:rPr>
      </w:pPr>
      <w:r>
        <w:rPr>
          <w:rFonts w:asciiTheme="majorHAnsi" w:hAnsiTheme="majorHAnsi"/>
          <w:color w:val="0070C0"/>
          <w:sz w:val="28"/>
          <w:szCs w:val="28"/>
        </w:rPr>
        <w:t>3.1</w:t>
      </w:r>
      <w:r w:rsidRPr="003A5B8D">
        <w:rPr>
          <w:rFonts w:asciiTheme="majorHAnsi" w:hAnsiTheme="majorHAnsi"/>
          <w:color w:val="0070C0"/>
          <w:sz w:val="28"/>
          <w:szCs w:val="28"/>
        </w:rPr>
        <w:tab/>
      </w:r>
      <w:r>
        <w:rPr>
          <w:rFonts w:asciiTheme="majorHAnsi" w:hAnsiTheme="majorHAnsi"/>
          <w:color w:val="0070C0"/>
          <w:sz w:val="28"/>
          <w:szCs w:val="28"/>
        </w:rPr>
        <w:t>Tour Frequency</w:t>
      </w:r>
    </w:p>
    <w:p w:rsidR="0092645B" w:rsidRDefault="0092645B" w:rsidP="0092645B">
      <w:pPr>
        <w:spacing w:after="0" w:line="240" w:lineRule="auto"/>
        <w:jc w:val="both"/>
        <w:rPr>
          <w:sz w:val="24"/>
        </w:rPr>
      </w:pPr>
    </w:p>
    <w:p w:rsidR="00DE4821" w:rsidRDefault="0092645B" w:rsidP="00154D86">
      <w:pPr>
        <w:spacing w:after="0" w:line="240" w:lineRule="auto"/>
        <w:jc w:val="both"/>
        <w:rPr>
          <w:sz w:val="24"/>
        </w:rPr>
      </w:pPr>
      <w:r>
        <w:rPr>
          <w:sz w:val="24"/>
        </w:rPr>
        <w:t>For the TF model, the consultant checked the distribution of HHs by the number of tours and various HH attributes such as size, workers, area type, life cycle, income group, and county.  The following metrics were established:</w:t>
      </w:r>
    </w:p>
    <w:p w:rsidR="0092645B" w:rsidRDefault="0092645B" w:rsidP="0092645B">
      <w:pPr>
        <w:spacing w:after="0" w:line="240" w:lineRule="auto"/>
        <w:rPr>
          <w:sz w:val="24"/>
        </w:rPr>
      </w:pPr>
    </w:p>
    <w:p w:rsidR="0092645B" w:rsidRDefault="0092645B" w:rsidP="00154D86">
      <w:pPr>
        <w:spacing w:after="0" w:line="240" w:lineRule="auto"/>
        <w:ind w:left="720" w:hanging="720"/>
        <w:jc w:val="both"/>
        <w:rPr>
          <w:sz w:val="24"/>
        </w:rPr>
      </w:pPr>
      <w:r>
        <w:rPr>
          <w:sz w:val="24"/>
        </w:rPr>
        <w:t>- hit rate (for what percentage of the HHs did the model estimate the same number of tours by purpose as actually occurred?)</w:t>
      </w:r>
    </w:p>
    <w:p w:rsidR="0092645B" w:rsidRDefault="0092645B" w:rsidP="00154D86">
      <w:pPr>
        <w:spacing w:after="0" w:line="240" w:lineRule="auto"/>
        <w:ind w:left="720" w:hanging="720"/>
        <w:jc w:val="both"/>
        <w:rPr>
          <w:sz w:val="24"/>
        </w:rPr>
      </w:pPr>
      <w:r>
        <w:rPr>
          <w:sz w:val="24"/>
        </w:rPr>
        <w:t>- correlation (estimated vs. observed tours by purpose at the HH level)</w:t>
      </w:r>
    </w:p>
    <w:p w:rsidR="0092645B" w:rsidRDefault="0092645B" w:rsidP="00154D86">
      <w:pPr>
        <w:spacing w:after="0" w:line="240" w:lineRule="auto"/>
        <w:ind w:left="720" w:hanging="720"/>
        <w:jc w:val="both"/>
        <w:rPr>
          <w:sz w:val="24"/>
        </w:rPr>
      </w:pPr>
      <w:r>
        <w:rPr>
          <w:sz w:val="24"/>
        </w:rPr>
        <w:t>- comparison of the regional average number of tours per HH for each level of attribute</w:t>
      </w:r>
    </w:p>
    <w:p w:rsidR="0092645B" w:rsidRDefault="0092645B" w:rsidP="0092645B">
      <w:pPr>
        <w:spacing w:after="0" w:line="240" w:lineRule="auto"/>
        <w:rPr>
          <w:sz w:val="24"/>
        </w:rPr>
      </w:pPr>
    </w:p>
    <w:p w:rsidR="0092645B" w:rsidRDefault="0092645B" w:rsidP="00154D86">
      <w:pPr>
        <w:spacing w:after="0" w:line="240" w:lineRule="auto"/>
        <w:jc w:val="both"/>
        <w:rPr>
          <w:sz w:val="24"/>
        </w:rPr>
      </w:pPr>
      <w:r>
        <w:rPr>
          <w:sz w:val="24"/>
        </w:rPr>
        <w:t xml:space="preserve">The consultant examined the metrics for each purpose.  The objective was to maximize the hit rate and correlation, and for the stratified average tours/HH to be </w:t>
      </w:r>
      <w:r w:rsidR="00652B2A">
        <w:rPr>
          <w:sz w:val="24"/>
        </w:rPr>
        <w:t xml:space="preserve">more </w:t>
      </w:r>
      <w:r>
        <w:rPr>
          <w:sz w:val="24"/>
        </w:rPr>
        <w:t>comparable, between the model and surve</w:t>
      </w:r>
      <w:r w:rsidR="001033C8">
        <w:rPr>
          <w:sz w:val="24"/>
        </w:rPr>
        <w:t>y.  Table 3-</w:t>
      </w:r>
      <w:r w:rsidR="001E0D52">
        <w:rPr>
          <w:sz w:val="24"/>
        </w:rPr>
        <w:t>1 shows the results, stratified by HH size.  The figures for the other stratifications (workers, area type, life cycle, income, county) are similar.</w:t>
      </w:r>
    </w:p>
    <w:p w:rsidR="0092645B" w:rsidRDefault="0092645B" w:rsidP="0092645B">
      <w:pPr>
        <w:spacing w:after="0" w:line="240" w:lineRule="auto"/>
        <w:rPr>
          <w:sz w:val="24"/>
        </w:rPr>
      </w:pPr>
    </w:p>
    <w:p w:rsidR="0092645B" w:rsidRPr="001033C8" w:rsidRDefault="001033C8" w:rsidP="0092645B">
      <w:pPr>
        <w:spacing w:after="0" w:line="240" w:lineRule="auto"/>
        <w:rPr>
          <w:rFonts w:ascii="Arial" w:hAnsi="Arial" w:cs="Arial"/>
          <w:b/>
          <w:sz w:val="20"/>
          <w:szCs w:val="20"/>
        </w:rPr>
      </w:pPr>
      <w:r>
        <w:rPr>
          <w:rFonts w:ascii="Arial" w:hAnsi="Arial" w:cs="Arial"/>
          <w:b/>
          <w:sz w:val="20"/>
          <w:szCs w:val="20"/>
        </w:rPr>
        <w:t>Table 3-</w:t>
      </w:r>
      <w:r w:rsidR="0092645B" w:rsidRPr="001033C8">
        <w:rPr>
          <w:rFonts w:ascii="Arial" w:hAnsi="Arial" w:cs="Arial"/>
          <w:b/>
          <w:sz w:val="20"/>
          <w:szCs w:val="20"/>
        </w:rPr>
        <w:t>1</w:t>
      </w:r>
      <w:r w:rsidRPr="001033C8">
        <w:rPr>
          <w:rFonts w:ascii="Arial" w:hAnsi="Arial" w:cs="Arial"/>
          <w:b/>
          <w:sz w:val="20"/>
          <w:szCs w:val="20"/>
        </w:rPr>
        <w:tab/>
      </w:r>
      <w:r w:rsidR="001E0D52" w:rsidRPr="001033C8">
        <w:rPr>
          <w:rFonts w:ascii="Arial" w:hAnsi="Arial" w:cs="Arial"/>
          <w:b/>
          <w:sz w:val="20"/>
          <w:szCs w:val="20"/>
        </w:rPr>
        <w:t xml:space="preserve">Results of </w:t>
      </w:r>
      <w:r w:rsidR="00BF34F5" w:rsidRPr="001033C8">
        <w:rPr>
          <w:rFonts w:ascii="Arial" w:hAnsi="Arial" w:cs="Arial"/>
          <w:b/>
          <w:sz w:val="20"/>
          <w:szCs w:val="20"/>
        </w:rPr>
        <w:t xml:space="preserve">Initial </w:t>
      </w:r>
      <w:r w:rsidR="001E0D52" w:rsidRPr="001033C8">
        <w:rPr>
          <w:rFonts w:ascii="Arial" w:hAnsi="Arial" w:cs="Arial"/>
          <w:b/>
          <w:sz w:val="20"/>
          <w:szCs w:val="20"/>
        </w:rPr>
        <w:t>TF Model Adjustment</w:t>
      </w:r>
    </w:p>
    <w:p w:rsidR="001E0D52" w:rsidRDefault="001E0D52" w:rsidP="0092645B">
      <w:pPr>
        <w:spacing w:after="0" w:line="240" w:lineRule="auto"/>
        <w:rPr>
          <w:sz w:val="24"/>
        </w:rPr>
      </w:pPr>
    </w:p>
    <w:p w:rsidR="009A034F" w:rsidRDefault="00411810" w:rsidP="0092645B">
      <w:pPr>
        <w:spacing w:after="0" w:line="240" w:lineRule="auto"/>
        <w:rPr>
          <w:sz w:val="24"/>
        </w:rPr>
      </w:pPr>
      <w:r w:rsidRPr="00411810">
        <w:rPr>
          <w:noProof/>
        </w:rPr>
        <w:drawing>
          <wp:inline distT="0" distB="0" distL="0" distR="0" wp14:anchorId="3C37114C" wp14:editId="279F6EA5">
            <wp:extent cx="5943600" cy="7955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5528"/>
                    </a:xfrm>
                    <a:prstGeom prst="rect">
                      <a:avLst/>
                    </a:prstGeom>
                    <a:noFill/>
                    <a:ln>
                      <a:noFill/>
                    </a:ln>
                  </pic:spPr>
                </pic:pic>
              </a:graphicData>
            </a:graphic>
          </wp:inline>
        </w:drawing>
      </w:r>
    </w:p>
    <w:p w:rsidR="009A034F" w:rsidRDefault="00411810" w:rsidP="0092645B">
      <w:pPr>
        <w:spacing w:after="0" w:line="240" w:lineRule="auto"/>
        <w:rPr>
          <w:rFonts w:ascii="Arial" w:hAnsi="Arial" w:cs="Arial"/>
          <w:sz w:val="18"/>
          <w:szCs w:val="18"/>
        </w:rPr>
      </w:pPr>
      <w:r w:rsidRPr="00411810">
        <w:rPr>
          <w:rFonts w:ascii="Arial" w:hAnsi="Arial" w:cs="Arial"/>
          <w:sz w:val="18"/>
          <w:szCs w:val="18"/>
        </w:rPr>
        <w:t>Notes:</w:t>
      </w:r>
    </w:p>
    <w:p w:rsidR="00411810" w:rsidRDefault="00411810" w:rsidP="00411810">
      <w:pPr>
        <w:pStyle w:val="ListParagraph"/>
        <w:numPr>
          <w:ilvl w:val="0"/>
          <w:numId w:val="15"/>
        </w:numPr>
        <w:spacing w:after="0" w:line="240" w:lineRule="auto"/>
        <w:rPr>
          <w:rFonts w:ascii="Arial" w:hAnsi="Arial" w:cs="Arial"/>
          <w:sz w:val="18"/>
          <w:szCs w:val="18"/>
        </w:rPr>
      </w:pPr>
      <w:r>
        <w:rPr>
          <w:rFonts w:ascii="Arial" w:hAnsi="Arial" w:cs="Arial"/>
          <w:sz w:val="18"/>
          <w:szCs w:val="18"/>
        </w:rPr>
        <w:t>SCH tours are not estimated for 1-person HHs.</w:t>
      </w:r>
    </w:p>
    <w:p w:rsidR="00411810" w:rsidRPr="00411810" w:rsidRDefault="00411810" w:rsidP="00411810">
      <w:pPr>
        <w:pStyle w:val="ListParagraph"/>
        <w:numPr>
          <w:ilvl w:val="0"/>
          <w:numId w:val="15"/>
        </w:numPr>
        <w:spacing w:after="0" w:line="240" w:lineRule="auto"/>
        <w:jc w:val="both"/>
        <w:rPr>
          <w:rFonts w:ascii="Arial" w:hAnsi="Arial" w:cs="Arial"/>
          <w:sz w:val="18"/>
          <w:szCs w:val="18"/>
        </w:rPr>
      </w:pPr>
      <w:r>
        <w:rPr>
          <w:rFonts w:ascii="Arial" w:hAnsi="Arial" w:cs="Arial"/>
          <w:sz w:val="18"/>
          <w:szCs w:val="18"/>
        </w:rPr>
        <w:t>T</w:t>
      </w:r>
      <w:r w:rsidRPr="00411810">
        <w:rPr>
          <w:rFonts w:ascii="Arial" w:hAnsi="Arial" w:cs="Arial"/>
          <w:sz w:val="18"/>
          <w:szCs w:val="18"/>
        </w:rPr>
        <w:t>he difference for 1</w:t>
      </w:r>
      <w:r>
        <w:rPr>
          <w:rFonts w:ascii="Arial" w:hAnsi="Arial" w:cs="Arial"/>
          <w:sz w:val="18"/>
          <w:szCs w:val="18"/>
        </w:rPr>
        <w:t>-</w:t>
      </w:r>
      <w:r w:rsidRPr="00411810">
        <w:rPr>
          <w:rFonts w:ascii="Arial" w:hAnsi="Arial" w:cs="Arial"/>
          <w:sz w:val="18"/>
          <w:szCs w:val="18"/>
        </w:rPr>
        <w:t xml:space="preserve"> </w:t>
      </w:r>
      <w:proofErr w:type="gramStart"/>
      <w:r>
        <w:rPr>
          <w:rFonts w:ascii="Arial" w:hAnsi="Arial" w:cs="Arial"/>
          <w:sz w:val="18"/>
          <w:szCs w:val="18"/>
        </w:rPr>
        <w:t xml:space="preserve">and </w:t>
      </w:r>
      <w:r w:rsidRPr="00411810">
        <w:rPr>
          <w:rFonts w:ascii="Arial" w:hAnsi="Arial" w:cs="Arial"/>
          <w:sz w:val="18"/>
          <w:szCs w:val="18"/>
        </w:rPr>
        <w:t xml:space="preserve"> 2</w:t>
      </w:r>
      <w:proofErr w:type="gramEnd"/>
      <w:r w:rsidRPr="00411810">
        <w:rPr>
          <w:rFonts w:ascii="Arial" w:hAnsi="Arial" w:cs="Arial"/>
          <w:sz w:val="18"/>
          <w:szCs w:val="18"/>
        </w:rPr>
        <w:t>-person HHs</w:t>
      </w:r>
      <w:r>
        <w:rPr>
          <w:rFonts w:ascii="Arial" w:hAnsi="Arial" w:cs="Arial"/>
          <w:sz w:val="18"/>
          <w:szCs w:val="18"/>
        </w:rPr>
        <w:t xml:space="preserve"> is not considered relevant, since many </w:t>
      </w:r>
      <w:r w:rsidRPr="00411810">
        <w:rPr>
          <w:rFonts w:ascii="Arial" w:hAnsi="Arial" w:cs="Arial"/>
          <w:sz w:val="18"/>
          <w:szCs w:val="18"/>
        </w:rPr>
        <w:t>of these are students and were not included in the survey.</w:t>
      </w:r>
    </w:p>
    <w:p w:rsidR="00411810" w:rsidRDefault="00411810" w:rsidP="0092645B">
      <w:pPr>
        <w:spacing w:after="0" w:line="240" w:lineRule="auto"/>
        <w:rPr>
          <w:sz w:val="24"/>
        </w:rPr>
      </w:pPr>
    </w:p>
    <w:p w:rsidR="009A034F" w:rsidRDefault="009A034F" w:rsidP="00154D86">
      <w:pPr>
        <w:spacing w:after="0" w:line="240" w:lineRule="auto"/>
        <w:jc w:val="both"/>
        <w:rPr>
          <w:sz w:val="24"/>
        </w:rPr>
      </w:pPr>
      <w:r>
        <w:rPr>
          <w:sz w:val="24"/>
        </w:rPr>
        <w:t xml:space="preserve">As this data shows, </w:t>
      </w:r>
      <w:r w:rsidR="00154D86">
        <w:rPr>
          <w:sz w:val="24"/>
        </w:rPr>
        <w:t xml:space="preserve">the initially estimated model was a </w:t>
      </w:r>
      <w:proofErr w:type="gramStart"/>
      <w:r w:rsidR="00154D86">
        <w:rPr>
          <w:sz w:val="24"/>
        </w:rPr>
        <w:t>fairly close</w:t>
      </w:r>
      <w:proofErr w:type="gramEnd"/>
      <w:r w:rsidR="00154D86">
        <w:rPr>
          <w:sz w:val="24"/>
        </w:rPr>
        <w:t xml:space="preserve"> match to the survey, but there was some room for improvement.  In most cases, a minor change to the bias </w:t>
      </w:r>
      <w:r w:rsidR="00154D86">
        <w:rPr>
          <w:sz w:val="24"/>
        </w:rPr>
        <w:lastRenderedPageBreak/>
        <w:t>coefficient was all that was required.  In other cases, adding selected variables to the model resulted in a n</w:t>
      </w:r>
      <w:r w:rsidR="001033C8">
        <w:rPr>
          <w:sz w:val="24"/>
        </w:rPr>
        <w:t>oticeable improvement.  Table 3-</w:t>
      </w:r>
      <w:r w:rsidR="00154D86">
        <w:rPr>
          <w:sz w:val="24"/>
        </w:rPr>
        <w:t xml:space="preserve">2 shows the modified </w:t>
      </w:r>
      <w:r w:rsidR="003D4339">
        <w:rPr>
          <w:sz w:val="24"/>
        </w:rPr>
        <w:t xml:space="preserve">TF </w:t>
      </w:r>
      <w:r w:rsidR="00154D86">
        <w:rPr>
          <w:sz w:val="24"/>
        </w:rPr>
        <w:t>models.</w:t>
      </w:r>
    </w:p>
    <w:p w:rsidR="00411810" w:rsidRDefault="00411810" w:rsidP="00154D86">
      <w:pPr>
        <w:spacing w:after="0" w:line="240" w:lineRule="auto"/>
        <w:jc w:val="both"/>
        <w:rPr>
          <w:rFonts w:ascii="Arial" w:hAnsi="Arial" w:cs="Arial"/>
          <w:sz w:val="20"/>
          <w:szCs w:val="20"/>
        </w:rPr>
      </w:pPr>
    </w:p>
    <w:p w:rsidR="00154D86" w:rsidRPr="001033C8" w:rsidRDefault="001033C8" w:rsidP="00154D86">
      <w:pPr>
        <w:spacing w:after="0" w:line="240" w:lineRule="auto"/>
        <w:jc w:val="both"/>
        <w:rPr>
          <w:rFonts w:ascii="Arial" w:hAnsi="Arial" w:cs="Arial"/>
          <w:b/>
          <w:sz w:val="20"/>
          <w:szCs w:val="20"/>
        </w:rPr>
      </w:pPr>
      <w:r w:rsidRPr="001033C8">
        <w:rPr>
          <w:rFonts w:ascii="Arial" w:hAnsi="Arial" w:cs="Arial"/>
          <w:b/>
          <w:sz w:val="20"/>
          <w:szCs w:val="20"/>
        </w:rPr>
        <w:t>Table 3-</w:t>
      </w:r>
      <w:r w:rsidR="00154D86" w:rsidRPr="001033C8">
        <w:rPr>
          <w:rFonts w:ascii="Arial" w:hAnsi="Arial" w:cs="Arial"/>
          <w:b/>
          <w:sz w:val="20"/>
          <w:szCs w:val="20"/>
        </w:rPr>
        <w:t>2</w:t>
      </w:r>
      <w:r w:rsidRPr="001033C8">
        <w:rPr>
          <w:rFonts w:ascii="Arial" w:hAnsi="Arial" w:cs="Arial"/>
          <w:b/>
          <w:sz w:val="20"/>
          <w:szCs w:val="20"/>
        </w:rPr>
        <w:tab/>
      </w:r>
      <w:r w:rsidR="00154D86" w:rsidRPr="001033C8">
        <w:rPr>
          <w:rFonts w:ascii="Arial" w:hAnsi="Arial" w:cs="Arial"/>
          <w:b/>
          <w:sz w:val="20"/>
          <w:szCs w:val="20"/>
        </w:rPr>
        <w:t xml:space="preserve">Modified </w:t>
      </w:r>
      <w:r w:rsidR="003D4339">
        <w:rPr>
          <w:rFonts w:ascii="Arial" w:hAnsi="Arial" w:cs="Arial"/>
          <w:b/>
          <w:sz w:val="20"/>
          <w:szCs w:val="20"/>
        </w:rPr>
        <w:t xml:space="preserve">TF </w:t>
      </w:r>
      <w:r w:rsidR="00154D86" w:rsidRPr="001033C8">
        <w:rPr>
          <w:rFonts w:ascii="Arial" w:hAnsi="Arial" w:cs="Arial"/>
          <w:b/>
          <w:sz w:val="20"/>
          <w:szCs w:val="20"/>
        </w:rPr>
        <w:t>Models</w:t>
      </w:r>
    </w:p>
    <w:p w:rsidR="00154D86" w:rsidRDefault="00154D86" w:rsidP="00154D86">
      <w:pPr>
        <w:spacing w:after="0" w:line="240" w:lineRule="auto"/>
        <w:jc w:val="both"/>
        <w:rPr>
          <w:rFonts w:ascii="Arial" w:hAnsi="Arial" w:cs="Arial"/>
          <w:sz w:val="20"/>
          <w:szCs w:val="20"/>
        </w:rPr>
      </w:pPr>
    </w:p>
    <w:tbl>
      <w:tblPr>
        <w:tblW w:w="0" w:type="auto"/>
        <w:tblLook w:val="04A0" w:firstRow="1" w:lastRow="0" w:firstColumn="1" w:lastColumn="0" w:noHBand="0" w:noVBand="1"/>
      </w:tblPr>
      <w:tblGrid>
        <w:gridCol w:w="1000"/>
        <w:gridCol w:w="821"/>
        <w:gridCol w:w="6819"/>
      </w:tblGrid>
      <w:tr w:rsidR="00154D86" w:rsidRPr="001E0D52" w:rsidTr="001E0D52">
        <w:tc>
          <w:tcPr>
            <w:tcW w:w="1002" w:type="dxa"/>
            <w:tcBorders>
              <w:bottom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Purpose</w:t>
            </w:r>
          </w:p>
        </w:tc>
        <w:tc>
          <w:tcPr>
            <w:tcW w:w="826" w:type="dxa"/>
            <w:tcBorders>
              <w:bottom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Tours</w:t>
            </w:r>
          </w:p>
        </w:tc>
        <w:tc>
          <w:tcPr>
            <w:tcW w:w="7028" w:type="dxa"/>
            <w:tcBorders>
              <w:bottom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Utility Equation</w:t>
            </w:r>
          </w:p>
        </w:tc>
      </w:tr>
      <w:tr w:rsidR="00154D86" w:rsidRPr="001E0D52" w:rsidTr="001E0D52">
        <w:tc>
          <w:tcPr>
            <w:tcW w:w="1002" w:type="dxa"/>
            <w:tcBorders>
              <w:top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SCH</w:t>
            </w:r>
          </w:p>
        </w:tc>
        <w:tc>
          <w:tcPr>
            <w:tcW w:w="826" w:type="dxa"/>
            <w:tcBorders>
              <w:top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single"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 xml:space="preserve">0 </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shd w:val="clear" w:color="auto" w:fill="auto"/>
          </w:tcPr>
          <w:p w:rsidR="00154D86" w:rsidRPr="001E0D52" w:rsidRDefault="001033C8"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-7.41</w:t>
            </w:r>
            <w:r w:rsidR="00154D86" w:rsidRPr="001E0D52">
              <w:rPr>
                <w:rFonts w:ascii="Arial" w:eastAsia="Times New Roman" w:hAnsi="Arial" w:cs="Arial"/>
                <w:sz w:val="20"/>
                <w:szCs w:val="20"/>
              </w:rPr>
              <w:t>7 + 5.345*LC2DUM + 0.8065*SIZE34DUM – 0.5759*WKR3DUM + 0.7053*AVGSIZE</w:t>
            </w:r>
            <w:r>
              <w:rPr>
                <w:rFonts w:ascii="Arial" w:eastAsia="Times New Roman" w:hAnsi="Arial" w:cs="Arial"/>
                <w:sz w:val="20"/>
                <w:szCs w:val="20"/>
              </w:rPr>
              <w:t xml:space="preserve"> </w:t>
            </w:r>
            <w:r w:rsidRPr="001033C8">
              <w:rPr>
                <w:rFonts w:ascii="Arial" w:eastAsia="Times New Roman" w:hAnsi="Arial" w:cs="Arial"/>
                <w:sz w:val="20"/>
                <w:szCs w:val="20"/>
              </w:rPr>
              <w:t>+ 0.15*</w:t>
            </w:r>
            <w:r>
              <w:rPr>
                <w:rFonts w:ascii="Arial" w:eastAsia="Times New Roman" w:hAnsi="Arial" w:cs="Arial"/>
                <w:sz w:val="20"/>
                <w:szCs w:val="20"/>
              </w:rPr>
              <w:t>INC1DUM</w:t>
            </w:r>
            <w:r w:rsidRPr="001033C8">
              <w:rPr>
                <w:rFonts w:ascii="Arial" w:eastAsia="Times New Roman" w:hAnsi="Arial" w:cs="Arial"/>
                <w:sz w:val="20"/>
                <w:szCs w:val="20"/>
              </w:rPr>
              <w:t xml:space="preserve"> - 1.9*</w:t>
            </w:r>
            <w:r>
              <w:rPr>
                <w:rFonts w:ascii="Arial" w:eastAsia="Times New Roman" w:hAnsi="Arial" w:cs="Arial"/>
                <w:sz w:val="20"/>
                <w:szCs w:val="20"/>
              </w:rPr>
              <w:t>CBDDUM</w:t>
            </w:r>
            <w:r w:rsidRPr="001033C8">
              <w:rPr>
                <w:rFonts w:ascii="Arial" w:eastAsia="Times New Roman" w:hAnsi="Arial" w:cs="Arial"/>
                <w:sz w:val="20"/>
                <w:szCs w:val="20"/>
              </w:rPr>
              <w:t xml:space="preserve"> + 0.1*</w:t>
            </w:r>
            <w:r>
              <w:rPr>
                <w:rFonts w:ascii="Arial" w:eastAsia="Times New Roman" w:hAnsi="Arial" w:cs="Arial"/>
                <w:sz w:val="20"/>
                <w:szCs w:val="20"/>
              </w:rPr>
              <w:t>AT2DUM</w:t>
            </w:r>
            <w:r w:rsidRPr="001033C8">
              <w:rPr>
                <w:rFonts w:ascii="Arial" w:eastAsia="Times New Roman" w:hAnsi="Arial" w:cs="Arial"/>
                <w:sz w:val="20"/>
                <w:szCs w:val="20"/>
              </w:rPr>
              <w:t xml:space="preserve"> + 2.4*</w:t>
            </w:r>
            <w:r>
              <w:rPr>
                <w:rFonts w:ascii="Arial" w:eastAsia="Times New Roman" w:hAnsi="Arial" w:cs="Arial"/>
                <w:sz w:val="20"/>
                <w:szCs w:val="20"/>
              </w:rPr>
              <w:t>LC1DUM</w:t>
            </w:r>
            <w:r w:rsidRPr="001033C8">
              <w:rPr>
                <w:rFonts w:ascii="Arial" w:eastAsia="Times New Roman" w:hAnsi="Arial" w:cs="Arial"/>
                <w:sz w:val="20"/>
                <w:szCs w:val="20"/>
              </w:rPr>
              <w:t xml:space="preserve"> - 0.2*</w:t>
            </w:r>
            <w:r>
              <w:rPr>
                <w:rFonts w:ascii="Arial" w:eastAsia="Times New Roman" w:hAnsi="Arial" w:cs="Arial"/>
                <w:sz w:val="20"/>
                <w:szCs w:val="20"/>
              </w:rPr>
              <w:t>SIZ</w:t>
            </w:r>
            <w:r w:rsidR="003C4A5F">
              <w:rPr>
                <w:rFonts w:ascii="Arial" w:eastAsia="Times New Roman" w:hAnsi="Arial" w:cs="Arial"/>
                <w:sz w:val="20"/>
                <w:szCs w:val="20"/>
              </w:rPr>
              <w:t>E</w:t>
            </w:r>
            <w:r>
              <w:rPr>
                <w:rFonts w:ascii="Arial" w:eastAsia="Times New Roman" w:hAnsi="Arial" w:cs="Arial"/>
                <w:sz w:val="20"/>
                <w:szCs w:val="20"/>
              </w:rPr>
              <w:t>2DUM</w:t>
            </w:r>
            <w:r w:rsidRPr="001033C8">
              <w:rPr>
                <w:rFonts w:ascii="Arial" w:eastAsia="Times New Roman" w:hAnsi="Arial" w:cs="Arial"/>
                <w:sz w:val="20"/>
                <w:szCs w:val="20"/>
              </w:rPr>
              <w:t xml:space="preserve"> + 0.50*</w:t>
            </w:r>
            <w:r>
              <w:rPr>
                <w:rFonts w:ascii="Arial" w:eastAsia="Times New Roman" w:hAnsi="Arial" w:cs="Arial"/>
                <w:sz w:val="20"/>
                <w:szCs w:val="20"/>
              </w:rPr>
              <w:t>SIZ</w:t>
            </w:r>
            <w:r w:rsidR="003C4A5F">
              <w:rPr>
                <w:rFonts w:ascii="Arial" w:eastAsia="Times New Roman" w:hAnsi="Arial" w:cs="Arial"/>
                <w:sz w:val="20"/>
                <w:szCs w:val="20"/>
              </w:rPr>
              <w:t>E</w:t>
            </w:r>
            <w:r>
              <w:rPr>
                <w:rFonts w:ascii="Arial" w:eastAsia="Times New Roman" w:hAnsi="Arial" w:cs="Arial"/>
                <w:sz w:val="20"/>
                <w:szCs w:val="20"/>
              </w:rPr>
              <w:t>5DUM</w:t>
            </w:r>
          </w:p>
        </w:tc>
      </w:tr>
      <w:tr w:rsidR="00154D86" w:rsidRPr="001E0D52" w:rsidTr="001E0D52">
        <w:tc>
          <w:tcPr>
            <w:tcW w:w="1002"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7028" w:type="dxa"/>
            <w:tcBorders>
              <w:bottom w:val="dashSmallGap" w:sz="4" w:space="0" w:color="auto"/>
            </w:tcBorders>
            <w:shd w:val="clear" w:color="auto" w:fill="auto"/>
          </w:tcPr>
          <w:p w:rsidR="00154D86" w:rsidRPr="001E0D52" w:rsidRDefault="009D1047" w:rsidP="00572F7E">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-9.370</w:t>
            </w:r>
            <w:r w:rsidR="00154D86" w:rsidRPr="001E0D52">
              <w:rPr>
                <w:rFonts w:ascii="Arial" w:eastAsia="Times New Roman" w:hAnsi="Arial" w:cs="Arial"/>
                <w:sz w:val="20"/>
                <w:szCs w:val="20"/>
              </w:rPr>
              <w:t xml:space="preserve"> + 5.796*LC2DUM + 2.915*SIZE45DUM – 1.556*WKR3DUM + 0.7053*AVGSIZE</w:t>
            </w:r>
            <w:r>
              <w:rPr>
                <w:rFonts w:ascii="Arial" w:eastAsia="Times New Roman" w:hAnsi="Arial" w:cs="Arial"/>
                <w:sz w:val="20"/>
                <w:szCs w:val="20"/>
              </w:rPr>
              <w:t xml:space="preserve"> </w:t>
            </w:r>
            <w:r w:rsidRPr="009D1047">
              <w:rPr>
                <w:rFonts w:ascii="Arial" w:eastAsia="Times New Roman" w:hAnsi="Arial" w:cs="Arial"/>
                <w:sz w:val="20"/>
                <w:szCs w:val="20"/>
              </w:rPr>
              <w:t>+</w:t>
            </w:r>
            <w:r>
              <w:rPr>
                <w:rFonts w:ascii="Arial" w:eastAsia="Times New Roman" w:hAnsi="Arial" w:cs="Arial"/>
                <w:sz w:val="20"/>
                <w:szCs w:val="20"/>
              </w:rPr>
              <w:t xml:space="preserve"> </w:t>
            </w:r>
            <w:r w:rsidRPr="009D1047">
              <w:rPr>
                <w:rFonts w:ascii="Arial" w:eastAsia="Times New Roman" w:hAnsi="Arial" w:cs="Arial"/>
                <w:sz w:val="20"/>
                <w:szCs w:val="20"/>
              </w:rPr>
              <w:t>0.57*</w:t>
            </w:r>
            <w:r>
              <w:rPr>
                <w:rFonts w:ascii="Arial" w:eastAsia="Times New Roman" w:hAnsi="Arial" w:cs="Arial"/>
                <w:sz w:val="20"/>
                <w:szCs w:val="20"/>
              </w:rPr>
              <w:t>INC1DUM</w:t>
            </w:r>
            <w:r w:rsidRPr="009D1047">
              <w:rPr>
                <w:rFonts w:ascii="Arial" w:eastAsia="Times New Roman" w:hAnsi="Arial" w:cs="Arial"/>
                <w:sz w:val="20"/>
                <w:szCs w:val="20"/>
              </w:rPr>
              <w:t xml:space="preserve"> - 8.0*</w:t>
            </w:r>
            <w:r>
              <w:rPr>
                <w:rFonts w:ascii="Arial" w:eastAsia="Times New Roman" w:hAnsi="Arial" w:cs="Arial"/>
                <w:sz w:val="20"/>
                <w:szCs w:val="20"/>
              </w:rPr>
              <w:t>CBDDUM</w:t>
            </w:r>
            <w:r w:rsidRPr="009D1047">
              <w:rPr>
                <w:rFonts w:ascii="Arial" w:eastAsia="Times New Roman" w:hAnsi="Arial" w:cs="Arial"/>
                <w:sz w:val="20"/>
                <w:szCs w:val="20"/>
              </w:rPr>
              <w:t xml:space="preserve"> - 0.2*</w:t>
            </w:r>
            <w:r>
              <w:rPr>
                <w:rFonts w:ascii="Arial" w:eastAsia="Times New Roman" w:hAnsi="Arial" w:cs="Arial"/>
                <w:sz w:val="20"/>
                <w:szCs w:val="20"/>
              </w:rPr>
              <w:t>AT2DUM</w:t>
            </w:r>
            <w:r w:rsidRPr="009D1047">
              <w:rPr>
                <w:rFonts w:ascii="Arial" w:eastAsia="Times New Roman" w:hAnsi="Arial" w:cs="Arial"/>
                <w:sz w:val="20"/>
                <w:szCs w:val="20"/>
              </w:rPr>
              <w:t xml:space="preserve"> + 1.1*</w:t>
            </w:r>
            <w:r>
              <w:rPr>
                <w:rFonts w:ascii="Arial" w:eastAsia="Times New Roman" w:hAnsi="Arial" w:cs="Arial"/>
                <w:sz w:val="20"/>
                <w:szCs w:val="20"/>
              </w:rPr>
              <w:t>LC1DUM</w:t>
            </w:r>
            <w:r w:rsidRPr="009D1047">
              <w:rPr>
                <w:rFonts w:ascii="Arial" w:eastAsia="Times New Roman" w:hAnsi="Arial" w:cs="Arial"/>
                <w:sz w:val="20"/>
                <w:szCs w:val="20"/>
              </w:rPr>
              <w:t xml:space="preserve"> - 3.0*</w:t>
            </w:r>
            <w:r>
              <w:rPr>
                <w:rFonts w:ascii="Arial" w:eastAsia="Times New Roman" w:hAnsi="Arial" w:cs="Arial"/>
                <w:sz w:val="20"/>
                <w:szCs w:val="20"/>
              </w:rPr>
              <w:t>SIZ</w:t>
            </w:r>
            <w:r w:rsidR="003C4A5F">
              <w:rPr>
                <w:rFonts w:ascii="Arial" w:eastAsia="Times New Roman" w:hAnsi="Arial" w:cs="Arial"/>
                <w:sz w:val="20"/>
                <w:szCs w:val="20"/>
              </w:rPr>
              <w:t>E</w:t>
            </w:r>
            <w:r>
              <w:rPr>
                <w:rFonts w:ascii="Arial" w:eastAsia="Times New Roman" w:hAnsi="Arial" w:cs="Arial"/>
                <w:sz w:val="20"/>
                <w:szCs w:val="20"/>
              </w:rPr>
              <w:t>2DUM</w:t>
            </w:r>
            <w:r w:rsidRPr="009D1047">
              <w:rPr>
                <w:rFonts w:ascii="Arial" w:eastAsia="Times New Roman" w:hAnsi="Arial" w:cs="Arial"/>
                <w:sz w:val="20"/>
                <w:szCs w:val="20"/>
              </w:rPr>
              <w:t xml:space="preserve"> + 0.35*</w:t>
            </w:r>
            <w:r>
              <w:rPr>
                <w:rFonts w:ascii="Arial" w:eastAsia="Times New Roman" w:hAnsi="Arial" w:cs="Arial"/>
                <w:sz w:val="20"/>
                <w:szCs w:val="20"/>
              </w:rPr>
              <w:t>SIZ</w:t>
            </w:r>
            <w:r w:rsidR="003C4A5F">
              <w:rPr>
                <w:rFonts w:ascii="Arial" w:eastAsia="Times New Roman" w:hAnsi="Arial" w:cs="Arial"/>
                <w:sz w:val="20"/>
                <w:szCs w:val="20"/>
              </w:rPr>
              <w:t>E</w:t>
            </w:r>
            <w:r>
              <w:rPr>
                <w:rFonts w:ascii="Arial" w:eastAsia="Times New Roman" w:hAnsi="Arial" w:cs="Arial"/>
                <w:sz w:val="20"/>
                <w:szCs w:val="20"/>
              </w:rPr>
              <w:t>5DUM</w:t>
            </w:r>
          </w:p>
        </w:tc>
      </w:tr>
      <w:tr w:rsidR="00154D86" w:rsidRPr="001E0D52" w:rsidTr="001E0D52">
        <w:tc>
          <w:tcPr>
            <w:tcW w:w="1002"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HBU</w:t>
            </w:r>
          </w:p>
        </w:tc>
        <w:tc>
          <w:tcPr>
            <w:tcW w:w="826"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r>
      <w:tr w:rsidR="00154D86" w:rsidRPr="001E0D52" w:rsidTr="001E0D52">
        <w:tc>
          <w:tcPr>
            <w:tcW w:w="1002"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tcBorders>
              <w:bottom w:val="dashSmallGap" w:sz="4" w:space="0" w:color="auto"/>
            </w:tcBorders>
            <w:shd w:val="clear" w:color="auto" w:fill="auto"/>
          </w:tcPr>
          <w:p w:rsidR="00154D86" w:rsidRPr="001E0D52" w:rsidRDefault="009D1047" w:rsidP="00572F7E">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-5.79</w:t>
            </w:r>
            <w:r w:rsidR="00154D86" w:rsidRPr="001E0D52">
              <w:rPr>
                <w:rFonts w:ascii="Arial" w:eastAsia="Times New Roman" w:hAnsi="Arial" w:cs="Arial"/>
                <w:sz w:val="20"/>
                <w:szCs w:val="20"/>
              </w:rPr>
              <w:t>6 + 1.040*SIZE – 0.7481*SCHTOURS</w:t>
            </w:r>
            <w:r>
              <w:rPr>
                <w:rFonts w:ascii="Arial" w:eastAsia="Times New Roman" w:hAnsi="Arial" w:cs="Arial"/>
                <w:sz w:val="20"/>
                <w:szCs w:val="20"/>
              </w:rPr>
              <w:t xml:space="preserve"> </w:t>
            </w:r>
            <w:r w:rsidRPr="009D1047">
              <w:rPr>
                <w:rFonts w:ascii="Arial" w:eastAsia="Times New Roman" w:hAnsi="Arial" w:cs="Arial"/>
                <w:sz w:val="20"/>
                <w:szCs w:val="20"/>
              </w:rPr>
              <w:t>- 1.0*</w:t>
            </w:r>
            <w:r>
              <w:rPr>
                <w:rFonts w:ascii="Arial" w:eastAsia="Times New Roman" w:hAnsi="Arial" w:cs="Arial"/>
                <w:sz w:val="20"/>
                <w:szCs w:val="20"/>
              </w:rPr>
              <w:t>LC1DUM</w:t>
            </w:r>
            <w:r w:rsidRPr="009D1047">
              <w:rPr>
                <w:rFonts w:ascii="Arial" w:eastAsia="Times New Roman" w:hAnsi="Arial" w:cs="Arial"/>
                <w:sz w:val="20"/>
                <w:szCs w:val="20"/>
              </w:rPr>
              <w:t xml:space="preserve"> - 0.8*</w:t>
            </w:r>
            <w:r>
              <w:rPr>
                <w:rFonts w:ascii="Arial" w:eastAsia="Times New Roman" w:hAnsi="Arial" w:cs="Arial"/>
                <w:sz w:val="20"/>
                <w:szCs w:val="20"/>
              </w:rPr>
              <w:t>INC1DUM</w:t>
            </w:r>
            <w:r w:rsidRPr="009D1047">
              <w:rPr>
                <w:rFonts w:ascii="Arial" w:eastAsia="Times New Roman" w:hAnsi="Arial" w:cs="Arial"/>
                <w:sz w:val="20"/>
                <w:szCs w:val="20"/>
              </w:rPr>
              <w:t xml:space="preserve"> + 0.08*</w:t>
            </w:r>
            <w:r>
              <w:rPr>
                <w:rFonts w:ascii="Arial" w:eastAsia="Times New Roman" w:hAnsi="Arial" w:cs="Arial"/>
                <w:sz w:val="20"/>
                <w:szCs w:val="20"/>
              </w:rPr>
              <w:t>INC2DUM</w:t>
            </w:r>
            <w:r w:rsidRPr="009D1047">
              <w:rPr>
                <w:rFonts w:ascii="Arial" w:eastAsia="Times New Roman" w:hAnsi="Arial" w:cs="Arial"/>
                <w:sz w:val="20"/>
                <w:szCs w:val="20"/>
              </w:rPr>
              <w:t xml:space="preserve"> + 0.3*</w:t>
            </w:r>
            <w:r>
              <w:rPr>
                <w:rFonts w:ascii="Arial" w:eastAsia="Times New Roman" w:hAnsi="Arial" w:cs="Arial"/>
                <w:sz w:val="20"/>
                <w:szCs w:val="20"/>
              </w:rPr>
              <w:t>CBDDUM</w:t>
            </w:r>
            <w:r w:rsidRPr="009D1047">
              <w:rPr>
                <w:rFonts w:ascii="Arial" w:eastAsia="Times New Roman" w:hAnsi="Arial" w:cs="Arial"/>
                <w:sz w:val="20"/>
                <w:szCs w:val="20"/>
              </w:rPr>
              <w:t xml:space="preserve"> +</w:t>
            </w:r>
            <w:r>
              <w:rPr>
                <w:rFonts w:ascii="Arial" w:eastAsia="Times New Roman" w:hAnsi="Arial" w:cs="Arial"/>
                <w:sz w:val="20"/>
                <w:szCs w:val="20"/>
              </w:rPr>
              <w:t xml:space="preserve"> </w:t>
            </w:r>
            <w:r w:rsidRPr="009D1047">
              <w:rPr>
                <w:rFonts w:ascii="Arial" w:eastAsia="Times New Roman" w:hAnsi="Arial" w:cs="Arial"/>
                <w:sz w:val="20"/>
                <w:szCs w:val="20"/>
              </w:rPr>
              <w:t>0.1*</w:t>
            </w:r>
            <w:r>
              <w:rPr>
                <w:rFonts w:ascii="Arial" w:eastAsia="Times New Roman" w:hAnsi="Arial" w:cs="Arial"/>
                <w:sz w:val="20"/>
                <w:szCs w:val="20"/>
              </w:rPr>
              <w:t>AT2DUM</w:t>
            </w:r>
            <w:r w:rsidRPr="009D1047">
              <w:rPr>
                <w:rFonts w:ascii="Arial" w:eastAsia="Times New Roman" w:hAnsi="Arial" w:cs="Arial"/>
                <w:sz w:val="20"/>
                <w:szCs w:val="20"/>
              </w:rPr>
              <w:t xml:space="preserve"> + 0.8*</w:t>
            </w:r>
            <w:r>
              <w:rPr>
                <w:rFonts w:ascii="Arial" w:eastAsia="Times New Roman" w:hAnsi="Arial" w:cs="Arial"/>
                <w:sz w:val="20"/>
                <w:szCs w:val="20"/>
              </w:rPr>
              <w:t>SIZ3</w:t>
            </w:r>
            <w:proofErr w:type="gramStart"/>
            <w:r>
              <w:rPr>
                <w:rFonts w:ascii="Arial" w:eastAsia="Times New Roman" w:hAnsi="Arial" w:cs="Arial"/>
                <w:sz w:val="20"/>
                <w:szCs w:val="20"/>
              </w:rPr>
              <w:t>DUM</w:t>
            </w:r>
            <w:r w:rsidRPr="009D1047">
              <w:rPr>
                <w:rFonts w:ascii="Arial" w:eastAsia="Times New Roman" w:hAnsi="Arial" w:cs="Arial"/>
                <w:sz w:val="20"/>
                <w:szCs w:val="20"/>
              </w:rPr>
              <w:t xml:space="preserve">  -</w:t>
            </w:r>
            <w:proofErr w:type="gramEnd"/>
            <w:r w:rsidRPr="009D1047">
              <w:rPr>
                <w:rFonts w:ascii="Arial" w:eastAsia="Times New Roman" w:hAnsi="Arial" w:cs="Arial"/>
                <w:sz w:val="20"/>
                <w:szCs w:val="20"/>
              </w:rPr>
              <w:t xml:space="preserve"> 0.3*</w:t>
            </w:r>
            <w:r w:rsidR="003C4A5F">
              <w:rPr>
                <w:rFonts w:ascii="Arial" w:eastAsia="Times New Roman" w:hAnsi="Arial" w:cs="Arial"/>
                <w:sz w:val="20"/>
                <w:szCs w:val="20"/>
              </w:rPr>
              <w:t>RUR</w:t>
            </w:r>
            <w:r>
              <w:rPr>
                <w:rFonts w:ascii="Arial" w:eastAsia="Times New Roman" w:hAnsi="Arial" w:cs="Arial"/>
                <w:sz w:val="20"/>
                <w:szCs w:val="20"/>
              </w:rPr>
              <w:t xml:space="preserve">DUM </w:t>
            </w:r>
            <w:r w:rsidRPr="009D1047">
              <w:rPr>
                <w:rFonts w:ascii="Arial" w:eastAsia="Times New Roman" w:hAnsi="Arial" w:cs="Arial"/>
                <w:sz w:val="20"/>
                <w:szCs w:val="20"/>
              </w:rPr>
              <w:t>+ 0.25*</w:t>
            </w:r>
            <w:r>
              <w:rPr>
                <w:rFonts w:ascii="Arial" w:eastAsia="Times New Roman" w:hAnsi="Arial" w:cs="Arial"/>
                <w:sz w:val="20"/>
                <w:szCs w:val="20"/>
              </w:rPr>
              <w:t>WKR0DUM</w:t>
            </w:r>
            <w:r w:rsidRPr="009D1047">
              <w:rPr>
                <w:rFonts w:ascii="Arial" w:eastAsia="Times New Roman" w:hAnsi="Arial" w:cs="Arial"/>
                <w:sz w:val="20"/>
                <w:szCs w:val="20"/>
              </w:rPr>
              <w:t xml:space="preserve"> + 0.25*</w:t>
            </w:r>
            <w:r>
              <w:rPr>
                <w:rFonts w:ascii="Arial" w:eastAsia="Times New Roman" w:hAnsi="Arial" w:cs="Arial"/>
                <w:sz w:val="20"/>
                <w:szCs w:val="20"/>
              </w:rPr>
              <w:t>WKR3DUM</w:t>
            </w:r>
          </w:p>
        </w:tc>
      </w:tr>
      <w:tr w:rsidR="00154D86" w:rsidRPr="001E0D52" w:rsidTr="001E0D52">
        <w:tc>
          <w:tcPr>
            <w:tcW w:w="1002"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HBW</w:t>
            </w:r>
          </w:p>
        </w:tc>
        <w:tc>
          <w:tcPr>
            <w:tcW w:w="826"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shd w:val="clear" w:color="auto" w:fill="auto"/>
          </w:tcPr>
          <w:p w:rsidR="00154D86" w:rsidRPr="001E0D52" w:rsidRDefault="009D1047"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-3.54</w:t>
            </w:r>
            <w:r w:rsidR="00154D86" w:rsidRPr="001E0D52">
              <w:rPr>
                <w:rFonts w:ascii="Arial" w:eastAsia="Times New Roman" w:hAnsi="Arial" w:cs="Arial"/>
                <w:sz w:val="20"/>
                <w:szCs w:val="20"/>
              </w:rPr>
              <w:t>1 – 0.6602*LC1DUM – 0.3886*INC1DUM + 2.543*WORKERS + 0.1779*SIZE345</w:t>
            </w:r>
            <w:proofErr w:type="gramStart"/>
            <w:r w:rsidR="00154D86" w:rsidRPr="001E0D52">
              <w:rPr>
                <w:rFonts w:ascii="Arial" w:eastAsia="Times New Roman" w:hAnsi="Arial" w:cs="Arial"/>
                <w:sz w:val="20"/>
                <w:szCs w:val="20"/>
              </w:rPr>
              <w:t>DUM[</w:t>
            </w:r>
            <w:proofErr w:type="gramEnd"/>
            <w:r w:rsidR="00154D86" w:rsidRPr="001E0D52">
              <w:rPr>
                <w:rFonts w:ascii="Arial" w:eastAsia="Times New Roman" w:hAnsi="Arial" w:cs="Arial"/>
                <w:sz w:val="20"/>
                <w:szCs w:val="20"/>
              </w:rPr>
              <w:t>1] + 0.1346*SCHTOURS[2]</w:t>
            </w:r>
            <w:r>
              <w:t xml:space="preserve"> </w:t>
            </w:r>
            <w:r w:rsidRPr="009D1047">
              <w:rPr>
                <w:rFonts w:ascii="Arial" w:eastAsia="Times New Roman" w:hAnsi="Arial" w:cs="Arial"/>
                <w:sz w:val="20"/>
                <w:szCs w:val="20"/>
              </w:rPr>
              <w:t>+</w:t>
            </w:r>
            <w:r>
              <w:rPr>
                <w:rFonts w:ascii="Arial" w:eastAsia="Times New Roman" w:hAnsi="Arial" w:cs="Arial"/>
                <w:sz w:val="20"/>
                <w:szCs w:val="20"/>
              </w:rPr>
              <w:t xml:space="preserve"> 0</w:t>
            </w:r>
            <w:r w:rsidRPr="009D1047">
              <w:rPr>
                <w:rFonts w:ascii="Arial" w:eastAsia="Times New Roman" w:hAnsi="Arial" w:cs="Arial"/>
                <w:sz w:val="20"/>
                <w:szCs w:val="20"/>
              </w:rPr>
              <w:t>.50*</w:t>
            </w:r>
            <w:r>
              <w:rPr>
                <w:rFonts w:ascii="Arial" w:eastAsia="Times New Roman" w:hAnsi="Arial" w:cs="Arial"/>
                <w:sz w:val="20"/>
                <w:szCs w:val="20"/>
              </w:rPr>
              <w:t>INC1DUM +</w:t>
            </w:r>
            <w:r w:rsidRPr="009D1047">
              <w:rPr>
                <w:rFonts w:ascii="Arial" w:eastAsia="Times New Roman" w:hAnsi="Arial" w:cs="Arial"/>
                <w:sz w:val="20"/>
                <w:szCs w:val="20"/>
              </w:rPr>
              <w:t xml:space="preserve">                    1.0*</w:t>
            </w:r>
            <w:r>
              <w:rPr>
                <w:rFonts w:ascii="Arial" w:eastAsia="Times New Roman" w:hAnsi="Arial" w:cs="Arial"/>
                <w:sz w:val="20"/>
                <w:szCs w:val="20"/>
              </w:rPr>
              <w:t>WKR1DUM</w:t>
            </w:r>
            <w:r w:rsidRPr="009D1047">
              <w:rPr>
                <w:rFonts w:ascii="Arial" w:eastAsia="Times New Roman" w:hAnsi="Arial" w:cs="Arial"/>
                <w:sz w:val="20"/>
                <w:szCs w:val="20"/>
              </w:rPr>
              <w:t xml:space="preserve"> - 1.1*</w:t>
            </w:r>
            <w:r>
              <w:rPr>
                <w:rFonts w:ascii="Arial" w:eastAsia="Times New Roman" w:hAnsi="Arial" w:cs="Arial"/>
                <w:sz w:val="20"/>
                <w:szCs w:val="20"/>
              </w:rPr>
              <w:t>CBDDUM</w:t>
            </w:r>
            <w:r w:rsidRPr="009D1047">
              <w:rPr>
                <w:rFonts w:ascii="Arial" w:eastAsia="Times New Roman" w:hAnsi="Arial" w:cs="Arial"/>
                <w:sz w:val="20"/>
                <w:szCs w:val="20"/>
              </w:rPr>
              <w:t xml:space="preserve"> +</w:t>
            </w:r>
            <w:r>
              <w:rPr>
                <w:rFonts w:ascii="Arial" w:eastAsia="Times New Roman" w:hAnsi="Arial" w:cs="Arial"/>
                <w:sz w:val="20"/>
                <w:szCs w:val="20"/>
              </w:rPr>
              <w:t xml:space="preserve"> </w:t>
            </w:r>
            <w:r w:rsidRPr="009D1047">
              <w:rPr>
                <w:rFonts w:ascii="Arial" w:eastAsia="Times New Roman" w:hAnsi="Arial" w:cs="Arial"/>
                <w:sz w:val="20"/>
                <w:szCs w:val="20"/>
              </w:rPr>
              <w:t>1.0*</w:t>
            </w:r>
            <w:r>
              <w:rPr>
                <w:rFonts w:ascii="Arial" w:eastAsia="Times New Roman" w:hAnsi="Arial" w:cs="Arial"/>
                <w:sz w:val="20"/>
                <w:szCs w:val="20"/>
              </w:rPr>
              <w:t>URBDUM</w:t>
            </w:r>
            <w:r w:rsidRPr="009D1047">
              <w:rPr>
                <w:rFonts w:ascii="Arial" w:eastAsia="Times New Roman" w:hAnsi="Arial" w:cs="Arial"/>
                <w:sz w:val="20"/>
                <w:szCs w:val="20"/>
              </w:rPr>
              <w:t xml:space="preserve"> - 0.3*</w:t>
            </w:r>
            <w:r>
              <w:rPr>
                <w:rFonts w:ascii="Arial" w:eastAsia="Times New Roman" w:hAnsi="Arial" w:cs="Arial"/>
                <w:sz w:val="20"/>
                <w:szCs w:val="20"/>
              </w:rPr>
              <w:t>RURDUM</w:t>
            </w:r>
            <w:r w:rsidRPr="009D1047">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7028" w:type="dxa"/>
            <w:tcBorders>
              <w:bottom w:val="dashSmallGap" w:sz="4" w:space="0" w:color="auto"/>
            </w:tcBorders>
            <w:shd w:val="clear" w:color="auto" w:fill="auto"/>
          </w:tcPr>
          <w:p w:rsidR="00154D86" w:rsidRPr="001E0D52" w:rsidRDefault="009D1047" w:rsidP="00572F7E">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-8.00</w:t>
            </w:r>
            <w:r w:rsidR="00154D86" w:rsidRPr="001E0D52">
              <w:rPr>
                <w:rFonts w:ascii="Arial" w:eastAsia="Times New Roman" w:hAnsi="Arial" w:cs="Arial"/>
                <w:sz w:val="20"/>
                <w:szCs w:val="20"/>
              </w:rPr>
              <w:t>2 – 0.6602*LC1DUM – 0.3886*INC1DUM + 4.809*WORKERS + 0.1779*SIZE345</w:t>
            </w:r>
            <w:proofErr w:type="gramStart"/>
            <w:r w:rsidR="00154D86" w:rsidRPr="001E0D52">
              <w:rPr>
                <w:rFonts w:ascii="Arial" w:eastAsia="Times New Roman" w:hAnsi="Arial" w:cs="Arial"/>
                <w:sz w:val="20"/>
                <w:szCs w:val="20"/>
              </w:rPr>
              <w:t>DUM[</w:t>
            </w:r>
            <w:proofErr w:type="gramEnd"/>
            <w:r w:rsidR="00154D86" w:rsidRPr="001E0D52">
              <w:rPr>
                <w:rFonts w:ascii="Arial" w:eastAsia="Times New Roman" w:hAnsi="Arial" w:cs="Arial"/>
                <w:sz w:val="20"/>
                <w:szCs w:val="20"/>
              </w:rPr>
              <w:t>1] + 0.1346*SCHTOURS[2]</w:t>
            </w:r>
            <w:r>
              <w:rPr>
                <w:rFonts w:ascii="Arial" w:eastAsia="Times New Roman" w:hAnsi="Arial" w:cs="Arial"/>
                <w:sz w:val="20"/>
                <w:szCs w:val="20"/>
              </w:rPr>
              <w:t xml:space="preserve"> </w:t>
            </w:r>
            <w:r w:rsidRPr="009D1047">
              <w:rPr>
                <w:rFonts w:ascii="Arial" w:eastAsia="Times New Roman" w:hAnsi="Arial" w:cs="Arial"/>
                <w:sz w:val="20"/>
                <w:szCs w:val="20"/>
              </w:rPr>
              <w:t>+</w:t>
            </w:r>
            <w:r>
              <w:rPr>
                <w:rFonts w:ascii="Arial" w:eastAsia="Times New Roman" w:hAnsi="Arial" w:cs="Arial"/>
                <w:sz w:val="20"/>
                <w:szCs w:val="20"/>
              </w:rPr>
              <w:t xml:space="preserve"> </w:t>
            </w:r>
            <w:r w:rsidRPr="009D1047">
              <w:rPr>
                <w:rFonts w:ascii="Arial" w:eastAsia="Times New Roman" w:hAnsi="Arial" w:cs="Arial"/>
                <w:sz w:val="20"/>
                <w:szCs w:val="20"/>
              </w:rPr>
              <w:t>1.0*</w:t>
            </w:r>
            <w:r>
              <w:rPr>
                <w:rFonts w:ascii="Arial" w:eastAsia="Times New Roman" w:hAnsi="Arial" w:cs="Arial"/>
                <w:sz w:val="20"/>
                <w:szCs w:val="20"/>
              </w:rPr>
              <w:t>URBDUM</w:t>
            </w:r>
            <w:r w:rsidRPr="009D1047">
              <w:rPr>
                <w:rFonts w:ascii="Arial" w:eastAsia="Times New Roman" w:hAnsi="Arial" w:cs="Arial"/>
                <w:sz w:val="20"/>
                <w:szCs w:val="20"/>
              </w:rPr>
              <w:t xml:space="preserve"> - 0.3*</w:t>
            </w:r>
            <w:r>
              <w:rPr>
                <w:rFonts w:ascii="Arial" w:eastAsia="Times New Roman" w:hAnsi="Arial" w:cs="Arial"/>
                <w:sz w:val="20"/>
                <w:szCs w:val="20"/>
              </w:rPr>
              <w:t>RURDUM</w:t>
            </w:r>
            <w:r w:rsidRPr="009D1047">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HBS</w:t>
            </w:r>
          </w:p>
        </w:tc>
        <w:tc>
          <w:tcPr>
            <w:tcW w:w="826"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shd w:val="clear" w:color="auto" w:fill="auto"/>
          </w:tcPr>
          <w:p w:rsidR="00154D86" w:rsidRPr="001E0D52" w:rsidRDefault="009D1047"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w:t>
            </w:r>
            <w:r w:rsidR="00DB25BC">
              <w:rPr>
                <w:rFonts w:ascii="Arial" w:eastAsia="Times New Roman" w:hAnsi="Arial" w:cs="Arial"/>
                <w:sz w:val="20"/>
                <w:szCs w:val="20"/>
              </w:rPr>
              <w:t>126</w:t>
            </w:r>
            <w:r w:rsidR="00154D86" w:rsidRPr="001E0D52">
              <w:rPr>
                <w:rFonts w:ascii="Arial" w:eastAsia="Times New Roman" w:hAnsi="Arial" w:cs="Arial"/>
                <w:sz w:val="20"/>
                <w:szCs w:val="20"/>
              </w:rPr>
              <w:t xml:space="preserve"> + 0.3866*SIZE – 0.5960*LC2DUM + 0.5474*SUBURB – 0.2518*EDTOURS - 0.5492*HBWTOURS</w:t>
            </w:r>
            <w:r>
              <w:rPr>
                <w:rFonts w:ascii="Arial" w:eastAsia="Times New Roman" w:hAnsi="Arial" w:cs="Arial"/>
                <w:sz w:val="20"/>
                <w:szCs w:val="20"/>
              </w:rPr>
              <w:t xml:space="preserve"> </w:t>
            </w:r>
            <w:r w:rsidRPr="009D1047">
              <w:rPr>
                <w:rFonts w:ascii="Arial" w:eastAsia="Times New Roman" w:hAnsi="Arial" w:cs="Arial"/>
                <w:sz w:val="20"/>
                <w:szCs w:val="20"/>
              </w:rPr>
              <w:t>-</w:t>
            </w:r>
            <w:r>
              <w:rPr>
                <w:rFonts w:ascii="Arial" w:eastAsia="Times New Roman" w:hAnsi="Arial" w:cs="Arial"/>
                <w:sz w:val="20"/>
                <w:szCs w:val="20"/>
              </w:rPr>
              <w:t xml:space="preserve"> </w:t>
            </w:r>
            <w:r w:rsidRPr="009D1047">
              <w:rPr>
                <w:rFonts w:ascii="Arial" w:eastAsia="Times New Roman" w:hAnsi="Arial" w:cs="Arial"/>
                <w:sz w:val="20"/>
                <w:szCs w:val="20"/>
              </w:rPr>
              <w:t>0.25*</w:t>
            </w:r>
            <w:r>
              <w:rPr>
                <w:rFonts w:ascii="Arial" w:eastAsia="Times New Roman" w:hAnsi="Arial" w:cs="Arial"/>
                <w:sz w:val="20"/>
                <w:szCs w:val="20"/>
              </w:rPr>
              <w:t>CBDDUM</w:t>
            </w:r>
            <w:r w:rsidRPr="009D1047">
              <w:rPr>
                <w:rFonts w:ascii="Arial" w:eastAsia="Times New Roman" w:hAnsi="Arial" w:cs="Arial"/>
                <w:sz w:val="20"/>
                <w:szCs w:val="20"/>
              </w:rPr>
              <w:t xml:space="preserve"> + 0.2*</w:t>
            </w:r>
            <w:r>
              <w:rPr>
                <w:rFonts w:ascii="Arial" w:eastAsia="Times New Roman" w:hAnsi="Arial" w:cs="Arial"/>
                <w:sz w:val="20"/>
                <w:szCs w:val="20"/>
              </w:rPr>
              <w:t>WKR1DUM</w:t>
            </w:r>
            <w:r w:rsidRPr="009D1047">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7028" w:type="dxa"/>
            <w:tcBorders>
              <w:bottom w:val="dashSmallGap" w:sz="4" w:space="0" w:color="auto"/>
            </w:tcBorders>
            <w:shd w:val="clear" w:color="auto" w:fill="auto"/>
          </w:tcPr>
          <w:p w:rsidR="009D1047" w:rsidRPr="009D1047" w:rsidRDefault="00DB25BC"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-2.9</w:t>
            </w:r>
            <w:r w:rsidR="00154D86" w:rsidRPr="001E0D52">
              <w:rPr>
                <w:rFonts w:ascii="Arial" w:eastAsia="Times New Roman" w:hAnsi="Arial" w:cs="Arial"/>
                <w:sz w:val="20"/>
                <w:szCs w:val="20"/>
              </w:rPr>
              <w:t>84 + 0.3866*SIZE – 0.5960*LC2DUM + 0.5474*SUBURB – 0.2518*EDTOURS – 0.5492*HBWTOURS</w:t>
            </w:r>
            <w:r w:rsidR="009D1047">
              <w:rPr>
                <w:rFonts w:ascii="Arial" w:eastAsia="Times New Roman" w:hAnsi="Arial" w:cs="Arial"/>
                <w:sz w:val="20"/>
                <w:szCs w:val="20"/>
              </w:rPr>
              <w:t xml:space="preserve"> </w:t>
            </w:r>
            <w:r w:rsidR="009D1047" w:rsidRPr="009D1047">
              <w:rPr>
                <w:rFonts w:ascii="Arial" w:eastAsia="Times New Roman" w:hAnsi="Arial" w:cs="Arial"/>
                <w:sz w:val="20"/>
                <w:szCs w:val="20"/>
              </w:rPr>
              <w:t>- 0.1883*</w:t>
            </w:r>
            <w:r w:rsidR="009D1047">
              <w:rPr>
                <w:rFonts w:ascii="Arial" w:eastAsia="Times New Roman" w:hAnsi="Arial" w:cs="Arial"/>
                <w:sz w:val="20"/>
                <w:szCs w:val="20"/>
              </w:rPr>
              <w:t>WORKERS</w:t>
            </w:r>
            <w:r w:rsidR="009D1047" w:rsidRPr="009D1047">
              <w:rPr>
                <w:rFonts w:ascii="Arial" w:eastAsia="Times New Roman" w:hAnsi="Arial" w:cs="Arial"/>
                <w:sz w:val="20"/>
                <w:szCs w:val="20"/>
              </w:rPr>
              <w:t xml:space="preserve"> -</w:t>
            </w:r>
          </w:p>
          <w:p w:rsidR="00154D86" w:rsidRPr="001E0D52" w:rsidRDefault="009D1047" w:rsidP="00572F7E">
            <w:pPr>
              <w:overflowPunct w:val="0"/>
              <w:autoSpaceDE w:val="0"/>
              <w:autoSpaceDN w:val="0"/>
              <w:adjustRightInd w:val="0"/>
              <w:spacing w:after="120" w:line="300" w:lineRule="atLeast"/>
              <w:textAlignment w:val="baseline"/>
              <w:rPr>
                <w:rFonts w:ascii="Arial" w:eastAsia="Times New Roman" w:hAnsi="Arial" w:cs="Arial"/>
                <w:sz w:val="20"/>
                <w:szCs w:val="20"/>
              </w:rPr>
            </w:pPr>
            <w:r w:rsidRPr="009D1047">
              <w:rPr>
                <w:rFonts w:ascii="Arial" w:eastAsia="Times New Roman" w:hAnsi="Arial" w:cs="Arial"/>
                <w:sz w:val="20"/>
                <w:szCs w:val="20"/>
              </w:rPr>
              <w:t>0.9*</w:t>
            </w:r>
            <w:r>
              <w:rPr>
                <w:rFonts w:ascii="Arial" w:eastAsia="Times New Roman" w:hAnsi="Arial" w:cs="Arial"/>
                <w:sz w:val="20"/>
                <w:szCs w:val="20"/>
              </w:rPr>
              <w:t>CBDDUM</w:t>
            </w:r>
            <w:r w:rsidRPr="009D1047">
              <w:rPr>
                <w:rFonts w:ascii="Arial" w:eastAsia="Times New Roman" w:hAnsi="Arial" w:cs="Arial"/>
                <w:sz w:val="20"/>
                <w:szCs w:val="20"/>
              </w:rPr>
              <w:t xml:space="preserve"> - 0.3*</w:t>
            </w:r>
            <w:r>
              <w:rPr>
                <w:rFonts w:ascii="Arial" w:eastAsia="Times New Roman" w:hAnsi="Arial" w:cs="Arial"/>
                <w:sz w:val="20"/>
                <w:szCs w:val="20"/>
              </w:rPr>
              <w:t>WKR1DUM</w:t>
            </w:r>
            <w:r w:rsidRPr="009D1047">
              <w:rPr>
                <w:rFonts w:ascii="Arial" w:eastAsia="Times New Roman" w:hAnsi="Arial" w:cs="Arial"/>
                <w:sz w:val="20"/>
                <w:szCs w:val="20"/>
              </w:rPr>
              <w:t xml:space="preserve"> + 0.9*</w:t>
            </w:r>
            <w:r w:rsidR="00DB25BC">
              <w:rPr>
                <w:rFonts w:ascii="Arial" w:eastAsia="Times New Roman" w:hAnsi="Arial" w:cs="Arial"/>
                <w:sz w:val="20"/>
                <w:szCs w:val="20"/>
              </w:rPr>
              <w:t>SUBURB</w:t>
            </w:r>
          </w:p>
        </w:tc>
      </w:tr>
      <w:tr w:rsidR="00154D86" w:rsidRPr="001E0D52" w:rsidTr="001E0D52">
        <w:tc>
          <w:tcPr>
            <w:tcW w:w="1002"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HBO</w:t>
            </w:r>
          </w:p>
        </w:tc>
        <w:tc>
          <w:tcPr>
            <w:tcW w:w="826"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shd w:val="clear" w:color="auto" w:fill="auto"/>
          </w:tcPr>
          <w:p w:rsidR="00DB25BC" w:rsidRPr="00DB25BC" w:rsidRDefault="00DB25BC"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0.7489</w:t>
            </w:r>
            <w:r w:rsidR="00154D86" w:rsidRPr="001E0D52">
              <w:rPr>
                <w:rFonts w:ascii="Arial" w:eastAsia="Times New Roman" w:hAnsi="Arial" w:cs="Arial"/>
                <w:sz w:val="20"/>
                <w:szCs w:val="20"/>
              </w:rPr>
              <w:t xml:space="preserve"> + 0.8086*SIZE + 0.3765*LC2DUM – 0.2502*WORKERS – 0.05369*ATYPE + 0.000005842*MED_INC – 0.6965*EDTOURS – 1.035*HBWTOURS – 0.8163*HBSTOURS + 0.3254*INC4DUM</w:t>
            </w:r>
            <w:r>
              <w:rPr>
                <w:rFonts w:ascii="Arial" w:eastAsia="Times New Roman" w:hAnsi="Arial" w:cs="Arial"/>
                <w:sz w:val="20"/>
                <w:szCs w:val="20"/>
              </w:rPr>
              <w:t xml:space="preserve"> </w:t>
            </w:r>
            <w:r w:rsidRPr="00DB25BC">
              <w:rPr>
                <w:rFonts w:ascii="Arial" w:eastAsia="Times New Roman" w:hAnsi="Arial" w:cs="Arial"/>
                <w:sz w:val="20"/>
                <w:szCs w:val="20"/>
              </w:rPr>
              <w:t xml:space="preserve">- </w:t>
            </w:r>
          </w:p>
          <w:p w:rsidR="00154D86" w:rsidRPr="001E0D52" w:rsidRDefault="00DB25BC"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DB25BC">
              <w:rPr>
                <w:rFonts w:ascii="Arial" w:eastAsia="Times New Roman" w:hAnsi="Arial" w:cs="Arial"/>
                <w:sz w:val="20"/>
                <w:szCs w:val="20"/>
              </w:rPr>
              <w:t>0.5*</w:t>
            </w:r>
            <w:r>
              <w:rPr>
                <w:rFonts w:ascii="Arial" w:eastAsia="Times New Roman" w:hAnsi="Arial" w:cs="Arial"/>
                <w:sz w:val="20"/>
                <w:szCs w:val="20"/>
              </w:rPr>
              <w:t>SIZ1DUM</w:t>
            </w:r>
            <w:r w:rsidRPr="00DB25BC">
              <w:rPr>
                <w:rFonts w:ascii="Arial" w:eastAsia="Times New Roman" w:hAnsi="Arial" w:cs="Arial"/>
                <w:sz w:val="20"/>
                <w:szCs w:val="20"/>
              </w:rPr>
              <w:t xml:space="preserve"> +</w:t>
            </w:r>
            <w:r>
              <w:rPr>
                <w:rFonts w:ascii="Arial" w:eastAsia="Times New Roman" w:hAnsi="Arial" w:cs="Arial"/>
                <w:sz w:val="20"/>
                <w:szCs w:val="20"/>
              </w:rPr>
              <w:t xml:space="preserve"> </w:t>
            </w:r>
            <w:r w:rsidRPr="00DB25BC">
              <w:rPr>
                <w:rFonts w:ascii="Arial" w:eastAsia="Times New Roman" w:hAnsi="Arial" w:cs="Arial"/>
                <w:sz w:val="20"/>
                <w:szCs w:val="20"/>
              </w:rPr>
              <w:t>1.5*</w:t>
            </w:r>
            <w:r>
              <w:rPr>
                <w:rFonts w:ascii="Arial" w:eastAsia="Times New Roman" w:hAnsi="Arial" w:cs="Arial"/>
                <w:sz w:val="20"/>
                <w:szCs w:val="20"/>
              </w:rPr>
              <w:t>URBDUM</w:t>
            </w:r>
            <w:r w:rsidRPr="00DB25BC">
              <w:rPr>
                <w:rFonts w:ascii="Arial" w:eastAsia="Times New Roman" w:hAnsi="Arial" w:cs="Arial"/>
                <w:sz w:val="20"/>
                <w:szCs w:val="20"/>
              </w:rPr>
              <w:t xml:space="preserve"> - 0.3*</w:t>
            </w:r>
            <w:r>
              <w:rPr>
                <w:rFonts w:ascii="Arial" w:eastAsia="Times New Roman" w:hAnsi="Arial" w:cs="Arial"/>
                <w:sz w:val="20"/>
                <w:szCs w:val="20"/>
              </w:rPr>
              <w:t>RURDUM</w:t>
            </w:r>
            <w:r w:rsidRPr="00DB25BC">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7028" w:type="dxa"/>
            <w:shd w:val="clear" w:color="auto" w:fill="auto"/>
          </w:tcPr>
          <w:p w:rsidR="00DB25BC" w:rsidRPr="00DB25BC" w:rsidRDefault="00DB25BC"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0.4126</w:t>
            </w:r>
            <w:r w:rsidR="00154D86" w:rsidRPr="001E0D52">
              <w:rPr>
                <w:rFonts w:ascii="Arial" w:eastAsia="Times New Roman" w:hAnsi="Arial" w:cs="Arial"/>
                <w:sz w:val="20"/>
                <w:szCs w:val="20"/>
              </w:rPr>
              <w:t xml:space="preserve"> + 0.8086*SIZE + 0.3765*LC2DUM – 0.2502*WORKERS – 0.05369*ATYPE + 0.000005842*MED_INC – 0.6965*EDTOURS – 1.035*HBWTOURS – 0.8163*HBSTOURS + 0.3254*INC4DUM</w:t>
            </w:r>
            <w:r>
              <w:rPr>
                <w:rFonts w:ascii="Arial" w:eastAsia="Times New Roman" w:hAnsi="Arial" w:cs="Arial"/>
                <w:sz w:val="20"/>
                <w:szCs w:val="20"/>
              </w:rPr>
              <w:t xml:space="preserve"> </w:t>
            </w:r>
            <w:r w:rsidRPr="00DB25BC">
              <w:rPr>
                <w:rFonts w:ascii="Arial" w:eastAsia="Times New Roman" w:hAnsi="Arial" w:cs="Arial"/>
                <w:sz w:val="20"/>
                <w:szCs w:val="20"/>
              </w:rPr>
              <w:t xml:space="preserve">- </w:t>
            </w:r>
          </w:p>
          <w:p w:rsidR="00154D86" w:rsidRPr="001E0D52" w:rsidRDefault="00DB25BC"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DB25BC">
              <w:rPr>
                <w:rFonts w:ascii="Arial" w:eastAsia="Times New Roman" w:hAnsi="Arial" w:cs="Arial"/>
                <w:sz w:val="20"/>
                <w:szCs w:val="20"/>
              </w:rPr>
              <w:lastRenderedPageBreak/>
              <w:t>1.4*</w:t>
            </w:r>
            <w:r>
              <w:rPr>
                <w:rFonts w:ascii="Arial" w:eastAsia="Times New Roman" w:hAnsi="Arial" w:cs="Arial"/>
                <w:sz w:val="20"/>
                <w:szCs w:val="20"/>
              </w:rPr>
              <w:t>SIZ1DUM</w:t>
            </w:r>
            <w:r w:rsidRPr="00DB25BC">
              <w:rPr>
                <w:rFonts w:ascii="Arial" w:eastAsia="Times New Roman" w:hAnsi="Arial" w:cs="Arial"/>
                <w:sz w:val="20"/>
                <w:szCs w:val="20"/>
              </w:rPr>
              <w:t xml:space="preserve"> +</w:t>
            </w:r>
            <w:r>
              <w:rPr>
                <w:rFonts w:ascii="Arial" w:eastAsia="Times New Roman" w:hAnsi="Arial" w:cs="Arial"/>
                <w:sz w:val="20"/>
                <w:szCs w:val="20"/>
              </w:rPr>
              <w:t xml:space="preserve"> </w:t>
            </w:r>
            <w:r w:rsidRPr="00DB25BC">
              <w:rPr>
                <w:rFonts w:ascii="Arial" w:eastAsia="Times New Roman" w:hAnsi="Arial" w:cs="Arial"/>
                <w:sz w:val="20"/>
                <w:szCs w:val="20"/>
              </w:rPr>
              <w:t>1.5*</w:t>
            </w:r>
            <w:r>
              <w:rPr>
                <w:rFonts w:ascii="Arial" w:eastAsia="Times New Roman" w:hAnsi="Arial" w:cs="Arial"/>
                <w:sz w:val="20"/>
                <w:szCs w:val="20"/>
              </w:rPr>
              <w:t>URBDUM</w:t>
            </w:r>
            <w:r w:rsidRPr="00DB25BC">
              <w:rPr>
                <w:rFonts w:ascii="Arial" w:eastAsia="Times New Roman" w:hAnsi="Arial" w:cs="Arial"/>
                <w:sz w:val="20"/>
                <w:szCs w:val="20"/>
              </w:rPr>
              <w:t xml:space="preserve"> - 0.3*</w:t>
            </w:r>
            <w:r>
              <w:rPr>
                <w:rFonts w:ascii="Arial" w:eastAsia="Times New Roman" w:hAnsi="Arial" w:cs="Arial"/>
                <w:sz w:val="20"/>
                <w:szCs w:val="20"/>
              </w:rPr>
              <w:t>RURDUM</w:t>
            </w:r>
            <w:r w:rsidRPr="00DB25BC">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3</w:t>
            </w:r>
          </w:p>
        </w:tc>
        <w:tc>
          <w:tcPr>
            <w:tcW w:w="7028" w:type="dxa"/>
            <w:shd w:val="clear" w:color="auto" w:fill="auto"/>
          </w:tcPr>
          <w:p w:rsidR="00154D86" w:rsidRPr="00DB25BC" w:rsidRDefault="00DB25BC" w:rsidP="00572F7E">
            <w:pPr>
              <w:overflowPunct w:val="0"/>
              <w:autoSpaceDE w:val="0"/>
              <w:autoSpaceDN w:val="0"/>
              <w:adjustRightInd w:val="0"/>
              <w:spacing w:after="0" w:line="300" w:lineRule="atLeast"/>
              <w:textAlignment w:val="baseline"/>
            </w:pPr>
            <w:r>
              <w:rPr>
                <w:rFonts w:ascii="Arial" w:eastAsia="Times New Roman" w:hAnsi="Arial" w:cs="Arial"/>
                <w:sz w:val="20"/>
                <w:szCs w:val="20"/>
              </w:rPr>
              <w:t>-1.94</w:t>
            </w:r>
            <w:r w:rsidR="00154D86" w:rsidRPr="001E0D52">
              <w:rPr>
                <w:rFonts w:ascii="Arial" w:eastAsia="Times New Roman" w:hAnsi="Arial" w:cs="Arial"/>
                <w:sz w:val="20"/>
                <w:szCs w:val="20"/>
              </w:rPr>
              <w:t>0 + 1.421*SIZE + 0.3765*LC2DUM – 0.5127*WORKERS – 0.05369*ATYPE + 0.000005842*MED_INC – 0.6965*EDTOURS – 1.035*HBWTOURS – 0.8163*HBSTOURS + 0.6236*INC4DUM – 0.6706*INC1DUM</w:t>
            </w:r>
            <w:r>
              <w:rPr>
                <w:rFonts w:ascii="Arial" w:eastAsia="Times New Roman" w:hAnsi="Arial" w:cs="Arial"/>
                <w:sz w:val="20"/>
                <w:szCs w:val="20"/>
              </w:rPr>
              <w:t xml:space="preserve"> </w:t>
            </w:r>
            <w:r w:rsidRPr="00DB25BC">
              <w:rPr>
                <w:rFonts w:ascii="Arial" w:eastAsia="Times New Roman" w:hAnsi="Arial" w:cs="Arial"/>
                <w:sz w:val="20"/>
                <w:szCs w:val="20"/>
              </w:rPr>
              <w:t>- 1.6*</w:t>
            </w:r>
            <w:r>
              <w:rPr>
                <w:rFonts w:ascii="Arial" w:eastAsia="Times New Roman" w:hAnsi="Arial" w:cs="Arial"/>
                <w:sz w:val="20"/>
                <w:szCs w:val="20"/>
              </w:rPr>
              <w:t>SIZE1DUM</w:t>
            </w:r>
            <w:r w:rsidRPr="00DB25BC">
              <w:rPr>
                <w:rFonts w:ascii="Arial" w:eastAsia="Times New Roman" w:hAnsi="Arial" w:cs="Arial"/>
                <w:sz w:val="20"/>
                <w:szCs w:val="20"/>
              </w:rPr>
              <w:t xml:space="preserve"> +</w:t>
            </w:r>
            <w:r>
              <w:rPr>
                <w:rFonts w:ascii="Arial" w:eastAsia="Times New Roman" w:hAnsi="Arial" w:cs="Arial"/>
                <w:sz w:val="20"/>
                <w:szCs w:val="20"/>
              </w:rPr>
              <w:t xml:space="preserve"> </w:t>
            </w:r>
            <w:r w:rsidRPr="00DB25BC">
              <w:rPr>
                <w:rFonts w:ascii="Arial" w:eastAsia="Times New Roman" w:hAnsi="Arial" w:cs="Arial"/>
                <w:sz w:val="20"/>
                <w:szCs w:val="20"/>
              </w:rPr>
              <w:t>1.5*</w:t>
            </w:r>
            <w:r>
              <w:rPr>
                <w:rFonts w:ascii="Arial" w:eastAsia="Times New Roman" w:hAnsi="Arial" w:cs="Arial"/>
                <w:sz w:val="20"/>
                <w:szCs w:val="20"/>
              </w:rPr>
              <w:t>URBDUM</w:t>
            </w:r>
            <w:r w:rsidRPr="00DB25BC">
              <w:rPr>
                <w:rFonts w:ascii="Arial" w:eastAsia="Times New Roman" w:hAnsi="Arial" w:cs="Arial"/>
                <w:sz w:val="20"/>
                <w:szCs w:val="20"/>
              </w:rPr>
              <w:t xml:space="preserve"> - 0.3*</w:t>
            </w:r>
            <w:r>
              <w:rPr>
                <w:rFonts w:ascii="Arial" w:eastAsia="Times New Roman" w:hAnsi="Arial" w:cs="Arial"/>
                <w:sz w:val="20"/>
                <w:szCs w:val="20"/>
              </w:rPr>
              <w:t>RURDUM</w:t>
            </w:r>
            <w:r w:rsidRPr="00DB25BC">
              <w:rPr>
                <w:rFonts w:ascii="Arial" w:eastAsia="Times New Roman" w:hAnsi="Arial" w:cs="Arial"/>
                <w:sz w:val="20"/>
                <w:szCs w:val="20"/>
              </w:rPr>
              <w:t xml:space="preserve"> + 0.9*</w:t>
            </w:r>
            <w:r>
              <w:rPr>
                <w:rFonts w:ascii="Arial" w:eastAsia="Times New Roman" w:hAnsi="Arial" w:cs="Arial"/>
                <w:sz w:val="20"/>
                <w:szCs w:val="20"/>
              </w:rPr>
              <w:t>SUBURB</w:t>
            </w:r>
          </w:p>
        </w:tc>
      </w:tr>
      <w:tr w:rsidR="00154D86" w:rsidRPr="001E0D52" w:rsidTr="001E0D52">
        <w:tc>
          <w:tcPr>
            <w:tcW w:w="1002"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tcBorders>
              <w:bottom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4+</w:t>
            </w:r>
          </w:p>
        </w:tc>
        <w:tc>
          <w:tcPr>
            <w:tcW w:w="7028" w:type="dxa"/>
            <w:tcBorders>
              <w:bottom w:val="dashSmallGap" w:sz="4" w:space="0" w:color="auto"/>
            </w:tcBorders>
            <w:shd w:val="clear" w:color="auto" w:fill="auto"/>
          </w:tcPr>
          <w:p w:rsidR="00154D86" w:rsidRPr="001E0D52" w:rsidRDefault="00DB25BC" w:rsidP="00572F7E">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-3.262</w:t>
            </w:r>
            <w:r w:rsidR="00154D86" w:rsidRPr="001E0D52">
              <w:rPr>
                <w:rFonts w:ascii="Arial" w:eastAsia="Times New Roman" w:hAnsi="Arial" w:cs="Arial"/>
                <w:sz w:val="20"/>
                <w:szCs w:val="20"/>
              </w:rPr>
              <w:t xml:space="preserve"> + 1.859*SIZE + 0.3765*LC2DUM – 0.5127*WORKERS – 0.05369*ATYPE + 0.000005842*MED_INC – 0.6965*EDTOURS – 1.035*HBWTOURS – 0.8163*HBSTOURS + 0.6085*INC4DUM – 0.7486*INC1DUM</w:t>
            </w:r>
            <w:r>
              <w:rPr>
                <w:rFonts w:ascii="Arial" w:eastAsia="Times New Roman" w:hAnsi="Arial" w:cs="Arial"/>
                <w:sz w:val="20"/>
                <w:szCs w:val="20"/>
              </w:rPr>
              <w:t xml:space="preserve"> </w:t>
            </w:r>
            <w:r w:rsidRPr="00DB25BC">
              <w:rPr>
                <w:rFonts w:ascii="Arial" w:eastAsia="Times New Roman" w:hAnsi="Arial" w:cs="Arial"/>
                <w:sz w:val="20"/>
                <w:szCs w:val="20"/>
              </w:rPr>
              <w:t>- 2.0*</w:t>
            </w:r>
            <w:r>
              <w:rPr>
                <w:rFonts w:ascii="Arial" w:eastAsia="Times New Roman" w:hAnsi="Arial" w:cs="Arial"/>
                <w:sz w:val="20"/>
                <w:szCs w:val="20"/>
              </w:rPr>
              <w:t>SIZE1DUM</w:t>
            </w:r>
            <w:r w:rsidRPr="00DB25BC">
              <w:rPr>
                <w:rFonts w:ascii="Arial" w:eastAsia="Times New Roman" w:hAnsi="Arial" w:cs="Arial"/>
                <w:sz w:val="20"/>
                <w:szCs w:val="20"/>
              </w:rPr>
              <w:t xml:space="preserve"> +</w:t>
            </w:r>
            <w:r>
              <w:rPr>
                <w:rFonts w:ascii="Arial" w:eastAsia="Times New Roman" w:hAnsi="Arial" w:cs="Arial"/>
                <w:sz w:val="20"/>
                <w:szCs w:val="20"/>
              </w:rPr>
              <w:t xml:space="preserve"> </w:t>
            </w:r>
            <w:r w:rsidRPr="00DB25BC">
              <w:rPr>
                <w:rFonts w:ascii="Arial" w:eastAsia="Times New Roman" w:hAnsi="Arial" w:cs="Arial"/>
                <w:sz w:val="20"/>
                <w:szCs w:val="20"/>
              </w:rPr>
              <w:t>1.5*</w:t>
            </w:r>
            <w:r>
              <w:rPr>
                <w:rFonts w:ascii="Arial" w:eastAsia="Times New Roman" w:hAnsi="Arial" w:cs="Arial"/>
                <w:sz w:val="20"/>
                <w:szCs w:val="20"/>
              </w:rPr>
              <w:t>URBDUM</w:t>
            </w:r>
            <w:r w:rsidRPr="00DB25BC">
              <w:rPr>
                <w:rFonts w:ascii="Arial" w:eastAsia="Times New Roman" w:hAnsi="Arial" w:cs="Arial"/>
                <w:sz w:val="20"/>
                <w:szCs w:val="20"/>
              </w:rPr>
              <w:t xml:space="preserve"> - 0.3*</w:t>
            </w:r>
            <w:r>
              <w:rPr>
                <w:rFonts w:ascii="Arial" w:eastAsia="Times New Roman" w:hAnsi="Arial" w:cs="Arial"/>
                <w:sz w:val="20"/>
                <w:szCs w:val="20"/>
              </w:rPr>
              <w:t xml:space="preserve">RURDUM + </w:t>
            </w:r>
            <w:r w:rsidRPr="00DB25BC">
              <w:rPr>
                <w:rFonts w:ascii="Arial" w:eastAsia="Times New Roman" w:hAnsi="Arial" w:cs="Arial"/>
                <w:sz w:val="20"/>
                <w:szCs w:val="20"/>
              </w:rPr>
              <w:t>0.9*</w:t>
            </w:r>
            <w:r>
              <w:rPr>
                <w:rFonts w:ascii="Arial" w:eastAsia="Times New Roman" w:hAnsi="Arial" w:cs="Arial"/>
                <w:sz w:val="20"/>
                <w:szCs w:val="20"/>
              </w:rPr>
              <w:t>SUBURB</w:t>
            </w:r>
          </w:p>
        </w:tc>
      </w:tr>
      <w:tr w:rsidR="00154D86" w:rsidRPr="001E0D52" w:rsidTr="001E0D52">
        <w:tc>
          <w:tcPr>
            <w:tcW w:w="1002"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ATW</w:t>
            </w:r>
          </w:p>
        </w:tc>
        <w:tc>
          <w:tcPr>
            <w:tcW w:w="826"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7028" w:type="dxa"/>
            <w:tcBorders>
              <w:top w:val="dashSmallGap" w:sz="4" w:space="0" w:color="auto"/>
            </w:tcBorders>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w:t>
            </w:r>
          </w:p>
        </w:tc>
      </w:tr>
      <w:tr w:rsidR="00154D86" w:rsidRPr="001E0D52" w:rsidTr="001E0D52">
        <w:tc>
          <w:tcPr>
            <w:tcW w:w="1002"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826"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7028" w:type="dxa"/>
            <w:shd w:val="clear" w:color="auto" w:fill="auto"/>
          </w:tcPr>
          <w:p w:rsidR="00154D86" w:rsidRPr="001E0D52" w:rsidRDefault="00154D86" w:rsidP="00572F7E">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-2.659 – 0.3166*WORKERS + 0.000003801*MED_</w:t>
            </w:r>
            <w:proofErr w:type="gramStart"/>
            <w:r w:rsidRPr="001E0D52">
              <w:rPr>
                <w:rFonts w:ascii="Arial" w:eastAsia="Times New Roman" w:hAnsi="Arial" w:cs="Arial"/>
                <w:sz w:val="20"/>
                <w:szCs w:val="20"/>
              </w:rPr>
              <w:t>INC[</w:t>
            </w:r>
            <w:proofErr w:type="gramEnd"/>
            <w:r w:rsidR="001E0D52">
              <w:rPr>
                <w:rFonts w:ascii="Arial" w:eastAsia="Times New Roman" w:hAnsi="Arial" w:cs="Arial"/>
                <w:sz w:val="20"/>
                <w:szCs w:val="20"/>
              </w:rPr>
              <w:t>2]</w:t>
            </w:r>
            <w:r w:rsidRPr="001E0D52">
              <w:rPr>
                <w:rFonts w:ascii="Arial" w:eastAsia="Times New Roman" w:hAnsi="Arial" w:cs="Arial"/>
                <w:sz w:val="20"/>
                <w:szCs w:val="20"/>
              </w:rPr>
              <w:t xml:space="preserve"> + 0.7615*INC4DUM + 0.03204*HHDENS</w:t>
            </w:r>
          </w:p>
        </w:tc>
      </w:tr>
    </w:tbl>
    <w:p w:rsidR="00572F7E" w:rsidRDefault="00572F7E" w:rsidP="00154D86">
      <w:pPr>
        <w:overflowPunct w:val="0"/>
        <w:autoSpaceDE w:val="0"/>
        <w:autoSpaceDN w:val="0"/>
        <w:adjustRightInd w:val="0"/>
        <w:spacing w:after="0" w:line="240" w:lineRule="auto"/>
        <w:textAlignment w:val="baseline"/>
        <w:rPr>
          <w:rFonts w:ascii="Arial" w:eastAsia="Times New Roman" w:hAnsi="Arial" w:cs="Arial"/>
          <w:sz w:val="18"/>
          <w:szCs w:val="18"/>
        </w:rPr>
      </w:pPr>
    </w:p>
    <w:p w:rsidR="00154D86" w:rsidRPr="00DB25BC" w:rsidRDefault="00154D86" w:rsidP="00154D86">
      <w:pPr>
        <w:overflowPunct w:val="0"/>
        <w:autoSpaceDE w:val="0"/>
        <w:autoSpaceDN w:val="0"/>
        <w:adjustRightInd w:val="0"/>
        <w:spacing w:after="0" w:line="240" w:lineRule="auto"/>
        <w:textAlignment w:val="baseline"/>
        <w:rPr>
          <w:rFonts w:ascii="Arial" w:eastAsia="Times New Roman" w:hAnsi="Arial" w:cs="Arial"/>
          <w:sz w:val="18"/>
          <w:szCs w:val="18"/>
        </w:rPr>
      </w:pPr>
      <w:r w:rsidRPr="00DB25BC">
        <w:rPr>
          <w:rFonts w:ascii="Arial" w:eastAsia="Times New Roman" w:hAnsi="Arial" w:cs="Arial"/>
          <w:sz w:val="18"/>
          <w:szCs w:val="18"/>
        </w:rPr>
        <w:t>Note: All coefficients have absolute t values over 2.0, except as follows:</w:t>
      </w:r>
    </w:p>
    <w:p w:rsidR="00DB25BC" w:rsidRDefault="00154D86" w:rsidP="00411810">
      <w:pPr>
        <w:overflowPunct w:val="0"/>
        <w:autoSpaceDE w:val="0"/>
        <w:autoSpaceDN w:val="0"/>
        <w:adjustRightInd w:val="0"/>
        <w:spacing w:after="0" w:line="240" w:lineRule="auto"/>
        <w:textAlignment w:val="baseline"/>
        <w:rPr>
          <w:rFonts w:ascii="Arial" w:eastAsia="Times New Roman" w:hAnsi="Arial" w:cs="Arial"/>
          <w:sz w:val="18"/>
          <w:szCs w:val="18"/>
        </w:rPr>
      </w:pPr>
      <w:r w:rsidRPr="00DB25BC">
        <w:rPr>
          <w:rFonts w:ascii="Arial" w:eastAsia="Times New Roman" w:hAnsi="Arial" w:cs="Arial"/>
          <w:sz w:val="18"/>
          <w:szCs w:val="18"/>
        </w:rPr>
        <w:t>[1] t=1.4</w:t>
      </w:r>
      <w:r w:rsidRPr="00DB25BC">
        <w:rPr>
          <w:rFonts w:ascii="Arial" w:eastAsia="Times New Roman" w:hAnsi="Arial" w:cs="Arial"/>
          <w:sz w:val="18"/>
          <w:szCs w:val="18"/>
        </w:rPr>
        <w:tab/>
        <w:t>[</w:t>
      </w:r>
      <w:r w:rsidR="001E0D52" w:rsidRPr="00DB25BC">
        <w:rPr>
          <w:rFonts w:ascii="Arial" w:eastAsia="Times New Roman" w:hAnsi="Arial" w:cs="Arial"/>
          <w:sz w:val="18"/>
          <w:szCs w:val="18"/>
        </w:rPr>
        <w:t>2</w:t>
      </w:r>
      <w:r w:rsidRPr="00DB25BC">
        <w:rPr>
          <w:rFonts w:ascii="Arial" w:eastAsia="Times New Roman" w:hAnsi="Arial" w:cs="Arial"/>
          <w:sz w:val="18"/>
          <w:szCs w:val="18"/>
        </w:rPr>
        <w:t>] t=1.9</w:t>
      </w:r>
    </w:p>
    <w:p w:rsidR="00DB25BC" w:rsidRDefault="00DB25BC" w:rsidP="00411810">
      <w:pPr>
        <w:overflowPunct w:val="0"/>
        <w:autoSpaceDE w:val="0"/>
        <w:autoSpaceDN w:val="0"/>
        <w:adjustRightInd w:val="0"/>
        <w:spacing w:after="0" w:line="240" w:lineRule="auto"/>
        <w:textAlignment w:val="baseline"/>
        <w:rPr>
          <w:rFonts w:ascii="Arial" w:eastAsia="Times New Roman" w:hAnsi="Arial" w:cs="Arial"/>
          <w:sz w:val="18"/>
          <w:szCs w:val="18"/>
        </w:rPr>
      </w:pPr>
    </w:p>
    <w:p w:rsidR="00572F7E" w:rsidRDefault="00572F7E" w:rsidP="00411810">
      <w:pPr>
        <w:overflowPunct w:val="0"/>
        <w:autoSpaceDE w:val="0"/>
        <w:autoSpaceDN w:val="0"/>
        <w:adjustRightInd w:val="0"/>
        <w:spacing w:after="0" w:line="240" w:lineRule="auto"/>
        <w:textAlignment w:val="baseline"/>
        <w:rPr>
          <w:rFonts w:ascii="Arial" w:eastAsia="Times New Roman" w:hAnsi="Arial" w:cs="Arial"/>
          <w:sz w:val="18"/>
          <w:szCs w:val="18"/>
        </w:rPr>
      </w:pPr>
    </w:p>
    <w:p w:rsidR="00154D86" w:rsidRPr="001E0D52" w:rsidRDefault="00154D86" w:rsidP="00154D86">
      <w:pPr>
        <w:spacing w:after="0" w:line="240" w:lineRule="auto"/>
        <w:jc w:val="both"/>
        <w:rPr>
          <w:rFonts w:ascii="Arial" w:hAnsi="Arial" w:cs="Arial"/>
          <w:i/>
          <w:sz w:val="20"/>
          <w:szCs w:val="20"/>
        </w:rPr>
      </w:pPr>
      <w:r w:rsidRPr="001E0D52">
        <w:rPr>
          <w:rFonts w:ascii="Arial" w:hAnsi="Arial" w:cs="Arial"/>
          <w:i/>
          <w:sz w:val="20"/>
          <w:szCs w:val="20"/>
        </w:rPr>
        <w:t>Variables</w:t>
      </w:r>
    </w:p>
    <w:p w:rsidR="00154D86" w:rsidRPr="001E0D52" w:rsidRDefault="00154D86" w:rsidP="00154D86">
      <w:pPr>
        <w:overflowPunct w:val="0"/>
        <w:autoSpaceDE w:val="0"/>
        <w:autoSpaceDN w:val="0"/>
        <w:adjustRightInd w:val="0"/>
        <w:spacing w:after="0" w:line="240" w:lineRule="auto"/>
        <w:textAlignment w:val="baseline"/>
        <w:rPr>
          <w:rFonts w:ascii="Arial" w:eastAsia="Times New Roman" w:hAnsi="Arial" w:cs="Arial"/>
          <w:sz w:val="20"/>
          <w:szCs w:val="20"/>
        </w:rPr>
      </w:pPr>
    </w:p>
    <w:tbl>
      <w:tblPr>
        <w:tblW w:w="0" w:type="auto"/>
        <w:tblLook w:val="04A0" w:firstRow="1" w:lastRow="0" w:firstColumn="1" w:lastColumn="0" w:noHBand="0" w:noVBand="1"/>
      </w:tblPr>
      <w:tblGrid>
        <w:gridCol w:w="1457"/>
        <w:gridCol w:w="7183"/>
      </w:tblGrid>
      <w:tr w:rsidR="00154D86" w:rsidRPr="001E0D52" w:rsidTr="00397F36">
        <w:tc>
          <w:tcPr>
            <w:tcW w:w="1458" w:type="dxa"/>
            <w:tcBorders>
              <w:bottom w:val="single" w:sz="4" w:space="0" w:color="auto"/>
            </w:tcBorders>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Variable</w:t>
            </w:r>
          </w:p>
        </w:tc>
        <w:tc>
          <w:tcPr>
            <w:tcW w:w="8010" w:type="dxa"/>
            <w:tcBorders>
              <w:bottom w:val="single" w:sz="4" w:space="0" w:color="auto"/>
            </w:tcBorders>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Definition</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ATYPE</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Area type of the home zone (1-5)</w:t>
            </w:r>
          </w:p>
        </w:tc>
      </w:tr>
      <w:tr w:rsidR="003C4A5F" w:rsidRPr="001E0D52" w:rsidTr="00397F36">
        <w:tc>
          <w:tcPr>
            <w:tcW w:w="1458"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AT2DUM</w:t>
            </w:r>
          </w:p>
        </w:tc>
        <w:tc>
          <w:tcPr>
            <w:tcW w:w="8010"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area type is 2,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AVGSIZE</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Average HH size of the home zone</w:t>
            </w:r>
          </w:p>
        </w:tc>
      </w:tr>
      <w:tr w:rsidR="003C4A5F" w:rsidRPr="001E0D52" w:rsidTr="00397F36">
        <w:tc>
          <w:tcPr>
            <w:tcW w:w="1458"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CBDDUM</w:t>
            </w:r>
          </w:p>
        </w:tc>
        <w:tc>
          <w:tcPr>
            <w:tcW w:w="8010"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area type is 1,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EDTOURS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Sum of estimated SCHTOURS + HBUTOURS</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HBSTOURS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Estimated HBS tours</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HBWTOURS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Estimated HBW tours</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HHDENS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HH/acre of the work zone</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INC1DUM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income 1,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INC4DUM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income 4,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LC1DUM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life cycle 1 (retired),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LC2DUM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life cycle 2 (children),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MED_INC</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median HH income of home zone, dollars</w:t>
            </w:r>
          </w:p>
        </w:tc>
      </w:tr>
      <w:tr w:rsidR="003C4A5F" w:rsidRPr="001E0D52" w:rsidTr="00397F36">
        <w:tc>
          <w:tcPr>
            <w:tcW w:w="1458"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RURDUM</w:t>
            </w:r>
          </w:p>
        </w:tc>
        <w:tc>
          <w:tcPr>
            <w:tcW w:w="8010"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area type is 5,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SCHTOURS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Estimated SCH tours</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SIZE</w:t>
            </w:r>
          </w:p>
        </w:tc>
        <w:tc>
          <w:tcPr>
            <w:tcW w:w="8010" w:type="dxa"/>
            <w:shd w:val="clear" w:color="auto" w:fill="auto"/>
          </w:tcPr>
          <w:p w:rsidR="00DB25BC" w:rsidRPr="001E0D52" w:rsidRDefault="00154D86" w:rsidP="00DB25BC">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HH size (1-5)</w:t>
            </w:r>
          </w:p>
        </w:tc>
      </w:tr>
      <w:tr w:rsidR="00DB25BC" w:rsidRPr="001E0D52" w:rsidTr="00397F36">
        <w:tc>
          <w:tcPr>
            <w:tcW w:w="1458" w:type="dxa"/>
            <w:shd w:val="clear" w:color="auto" w:fill="auto"/>
          </w:tcPr>
          <w:p w:rsidR="00DB25BC" w:rsidRPr="001E0D52" w:rsidRDefault="00DB25BC"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SIZE1DUM</w:t>
            </w:r>
          </w:p>
        </w:tc>
        <w:tc>
          <w:tcPr>
            <w:tcW w:w="8010" w:type="dxa"/>
            <w:shd w:val="clear" w:color="auto" w:fill="auto"/>
          </w:tcPr>
          <w:p w:rsidR="00DB25BC" w:rsidRPr="001E0D52" w:rsidRDefault="00DB25BC" w:rsidP="00DB25BC">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HH has 1 person, else 0</w:t>
            </w:r>
          </w:p>
        </w:tc>
      </w:tr>
      <w:tr w:rsidR="003C4A5F" w:rsidRPr="001E0D52" w:rsidTr="00397F36">
        <w:tc>
          <w:tcPr>
            <w:tcW w:w="1458" w:type="dxa"/>
            <w:shd w:val="clear" w:color="auto" w:fill="auto"/>
          </w:tcPr>
          <w:p w:rsidR="003C4A5F"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SIZE2DUM</w:t>
            </w:r>
          </w:p>
        </w:tc>
        <w:tc>
          <w:tcPr>
            <w:tcW w:w="8010" w:type="dxa"/>
            <w:shd w:val="clear" w:color="auto" w:fill="auto"/>
          </w:tcPr>
          <w:p w:rsidR="003C4A5F" w:rsidRDefault="003C4A5F" w:rsidP="00DB25BC">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HH has 2 persons, else 0</w:t>
            </w:r>
          </w:p>
        </w:tc>
      </w:tr>
      <w:tr w:rsidR="003C4A5F" w:rsidRPr="001E0D52" w:rsidTr="00397F36">
        <w:tc>
          <w:tcPr>
            <w:tcW w:w="1458" w:type="dxa"/>
            <w:shd w:val="clear" w:color="auto" w:fill="auto"/>
          </w:tcPr>
          <w:p w:rsidR="003C4A5F"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SIZE5DUM</w:t>
            </w:r>
          </w:p>
        </w:tc>
        <w:tc>
          <w:tcPr>
            <w:tcW w:w="8010" w:type="dxa"/>
            <w:shd w:val="clear" w:color="auto" w:fill="auto"/>
          </w:tcPr>
          <w:p w:rsidR="003C4A5F" w:rsidRDefault="003C4A5F" w:rsidP="00DB25BC">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HH has 5 persons, else 0</w:t>
            </w:r>
          </w:p>
        </w:tc>
      </w:tr>
      <w:tr w:rsidR="00154D86" w:rsidRPr="001E0D52" w:rsidTr="00397F36">
        <w:tc>
          <w:tcPr>
            <w:tcW w:w="1458" w:type="dxa"/>
            <w:shd w:val="clear" w:color="auto" w:fill="auto"/>
          </w:tcPr>
          <w:p w:rsidR="00154D86" w:rsidRPr="001E0D52" w:rsidRDefault="00DB25BC"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w:t>
            </w:r>
            <w:r w:rsidR="00154D86" w:rsidRPr="001E0D52">
              <w:rPr>
                <w:rFonts w:ascii="Arial" w:eastAsia="Times New Roman" w:hAnsi="Arial" w:cs="Arial"/>
                <w:sz w:val="20"/>
                <w:szCs w:val="20"/>
              </w:rPr>
              <w:t>IZE345DUM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has 3-5 persons,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lastRenderedPageBreak/>
              <w:t>SIZE34DUM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has 3-4 persons,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SIZE45DUM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has 4-5 persons,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SUBURB</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area type is 3-4, else 0</w:t>
            </w:r>
          </w:p>
        </w:tc>
      </w:tr>
      <w:tr w:rsidR="003C4A5F" w:rsidRPr="001E0D52" w:rsidTr="00397F36">
        <w:tc>
          <w:tcPr>
            <w:tcW w:w="1458"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URBDUM</w:t>
            </w:r>
          </w:p>
        </w:tc>
        <w:tc>
          <w:tcPr>
            <w:tcW w:w="8010"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area type is 1-2, else 0</w:t>
            </w:r>
          </w:p>
        </w:tc>
      </w:tr>
      <w:tr w:rsidR="003C4A5F" w:rsidRPr="001E0D52" w:rsidTr="00397F36">
        <w:tc>
          <w:tcPr>
            <w:tcW w:w="1458" w:type="dxa"/>
            <w:shd w:val="clear" w:color="auto" w:fill="auto"/>
          </w:tcPr>
          <w:p w:rsidR="003C4A5F"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WKR0DUM</w:t>
            </w:r>
          </w:p>
        </w:tc>
        <w:tc>
          <w:tcPr>
            <w:tcW w:w="8010" w:type="dxa"/>
            <w:shd w:val="clear" w:color="auto" w:fill="auto"/>
          </w:tcPr>
          <w:p w:rsidR="003C4A5F"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HH has 0 workers, else 0</w:t>
            </w:r>
          </w:p>
        </w:tc>
      </w:tr>
      <w:tr w:rsidR="003C4A5F" w:rsidRPr="001E0D52" w:rsidTr="00397F36">
        <w:tc>
          <w:tcPr>
            <w:tcW w:w="1458"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WKR1DUM</w:t>
            </w:r>
          </w:p>
        </w:tc>
        <w:tc>
          <w:tcPr>
            <w:tcW w:w="8010" w:type="dxa"/>
            <w:shd w:val="clear" w:color="auto" w:fill="auto"/>
          </w:tcPr>
          <w:p w:rsidR="003C4A5F" w:rsidRPr="001E0D52" w:rsidRDefault="003C4A5F"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HH has 1 worker,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WKR3DUM</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has 3+ workers, else 0</w:t>
            </w:r>
          </w:p>
        </w:tc>
      </w:tr>
      <w:tr w:rsidR="00154D86" w:rsidRPr="001E0D52" w:rsidTr="00397F36">
        <w:tc>
          <w:tcPr>
            <w:tcW w:w="1458"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WORKERS</w:t>
            </w:r>
          </w:p>
        </w:tc>
        <w:tc>
          <w:tcPr>
            <w:tcW w:w="8010" w:type="dxa"/>
            <w:shd w:val="clear" w:color="auto" w:fill="auto"/>
          </w:tcPr>
          <w:p w:rsidR="00154D86" w:rsidRPr="001E0D52" w:rsidRDefault="00154D86" w:rsidP="00154D86">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Number of workers in HH (0-3)</w:t>
            </w:r>
          </w:p>
        </w:tc>
      </w:tr>
    </w:tbl>
    <w:p w:rsidR="00572F7E" w:rsidRDefault="00572F7E" w:rsidP="00154D86">
      <w:pPr>
        <w:spacing w:after="0" w:line="240" w:lineRule="auto"/>
        <w:jc w:val="both"/>
        <w:rPr>
          <w:rFonts w:ascii="Arial" w:hAnsi="Arial" w:cs="Arial"/>
          <w:i/>
          <w:sz w:val="20"/>
          <w:szCs w:val="20"/>
        </w:rPr>
      </w:pPr>
    </w:p>
    <w:p w:rsidR="00572F7E" w:rsidRDefault="00572F7E" w:rsidP="00154D86">
      <w:pPr>
        <w:spacing w:after="0" w:line="240" w:lineRule="auto"/>
        <w:jc w:val="both"/>
        <w:rPr>
          <w:rFonts w:ascii="Arial" w:hAnsi="Arial" w:cs="Arial"/>
          <w:i/>
          <w:sz w:val="20"/>
          <w:szCs w:val="20"/>
        </w:rPr>
      </w:pPr>
    </w:p>
    <w:p w:rsidR="00BD61F0" w:rsidRPr="00833D39" w:rsidRDefault="00BD61F0" w:rsidP="00833D39">
      <w:pPr>
        <w:pStyle w:val="Subtitle"/>
      </w:pPr>
      <w:r w:rsidRPr="00833D39">
        <w:t>3.2</w:t>
      </w:r>
      <w:r w:rsidRPr="00833D39">
        <w:tab/>
        <w:t>Tour Destination Choice</w:t>
      </w:r>
    </w:p>
    <w:p w:rsidR="00BD61F0" w:rsidRDefault="00BD61F0" w:rsidP="00BD61F0">
      <w:pPr>
        <w:spacing w:after="0" w:line="240" w:lineRule="auto"/>
        <w:jc w:val="both"/>
        <w:rPr>
          <w:sz w:val="24"/>
        </w:rPr>
      </w:pPr>
    </w:p>
    <w:p w:rsidR="003D4339" w:rsidRDefault="00AC797C" w:rsidP="00BD61F0">
      <w:pPr>
        <w:spacing w:after="0" w:line="240" w:lineRule="auto"/>
        <w:jc w:val="both"/>
        <w:rPr>
          <w:sz w:val="24"/>
        </w:rPr>
      </w:pPr>
      <w:r>
        <w:rPr>
          <w:sz w:val="24"/>
        </w:rPr>
        <w:t xml:space="preserve">For the Destination Choice (DC) model, analysis of the county-county comparison of observed and estimated trips suggested </w:t>
      </w:r>
      <w:proofErr w:type="gramStart"/>
      <w:r>
        <w:rPr>
          <w:sz w:val="24"/>
        </w:rPr>
        <w:t>a number of</w:t>
      </w:r>
      <w:proofErr w:type="gramEnd"/>
      <w:r>
        <w:rPr>
          <w:sz w:val="24"/>
        </w:rPr>
        <w:t xml:space="preserve"> changes.  This primarily involved the addition of some new variables: CBD dummy, intrazonal flag, and intra-county flag.  In addition, a re-analysis of the original model estimation showed that composite time (which combines auto and transit time) was more important than auto time alone for certain purposes.  Also, some of the coefficients on travel time changed, especially for HBW, due to the incorporation of speed feedback.  Table 3-3 shows </w:t>
      </w:r>
      <w:r w:rsidR="003D4339">
        <w:rPr>
          <w:sz w:val="24"/>
        </w:rPr>
        <w:t>the revised DC models.</w:t>
      </w:r>
    </w:p>
    <w:p w:rsidR="003D4339" w:rsidRDefault="003D4339" w:rsidP="00BD61F0">
      <w:pPr>
        <w:spacing w:after="0" w:line="240" w:lineRule="auto"/>
        <w:jc w:val="both"/>
        <w:rPr>
          <w:sz w:val="24"/>
        </w:rPr>
      </w:pPr>
    </w:p>
    <w:p w:rsidR="00BD61F0" w:rsidRDefault="00BD61F0" w:rsidP="00BD61F0">
      <w:pPr>
        <w:spacing w:after="0" w:line="240" w:lineRule="auto"/>
        <w:jc w:val="both"/>
        <w:rPr>
          <w:sz w:val="24"/>
        </w:rPr>
      </w:pPr>
      <w:r>
        <w:rPr>
          <w:sz w:val="24"/>
        </w:rPr>
        <w:t>The key metric for the Destination Choice model is the average tour direct travel time (</w:t>
      </w:r>
      <w:r w:rsidRPr="00BD61F0">
        <w:rPr>
          <w:i/>
          <w:sz w:val="24"/>
        </w:rPr>
        <w:t>direct</w:t>
      </w:r>
      <w:r>
        <w:rPr>
          <w:sz w:val="24"/>
        </w:rPr>
        <w:t xml:space="preserve"> means the network time from the tour origin to the tour destination, without any stops).  Other measures of interest are the percent of tours that are intrazonal and the percent of tours that are </w:t>
      </w:r>
      <w:r w:rsidR="00B07B61">
        <w:rPr>
          <w:sz w:val="24"/>
        </w:rPr>
        <w:t>attracted to the CBD.  Table 3-4</w:t>
      </w:r>
      <w:r>
        <w:rPr>
          <w:sz w:val="24"/>
        </w:rPr>
        <w:t xml:space="preserve"> shows these values from the survey, the initial estimates from the model, and the adjusted estimates.  </w:t>
      </w:r>
      <w:r w:rsidR="00B07B61">
        <w:rPr>
          <w:sz w:val="24"/>
        </w:rPr>
        <w:t>Figure 3-</w:t>
      </w:r>
      <w:r>
        <w:rPr>
          <w:sz w:val="24"/>
        </w:rPr>
        <w:t>1 shows the resulting tour length frequency distribution for HBW tours.  This confirms that these adjustments did not disturb the distribution of tours by travel time.  The graphs for the other purposes are similar.</w:t>
      </w:r>
    </w:p>
    <w:p w:rsidR="00572F7E" w:rsidRDefault="00572F7E" w:rsidP="00BD61F0">
      <w:pPr>
        <w:spacing w:after="0" w:line="240" w:lineRule="auto"/>
        <w:jc w:val="both"/>
        <w:rPr>
          <w:sz w:val="24"/>
        </w:rPr>
      </w:pPr>
    </w:p>
    <w:p w:rsidR="003D4339" w:rsidRPr="001033C8" w:rsidRDefault="003D4339" w:rsidP="003D4339">
      <w:pPr>
        <w:spacing w:after="0" w:line="240" w:lineRule="auto"/>
        <w:jc w:val="both"/>
        <w:rPr>
          <w:rFonts w:ascii="Arial" w:hAnsi="Arial" w:cs="Arial"/>
          <w:b/>
          <w:sz w:val="20"/>
          <w:szCs w:val="20"/>
        </w:rPr>
      </w:pPr>
      <w:r w:rsidRPr="001033C8">
        <w:rPr>
          <w:rFonts w:ascii="Arial" w:hAnsi="Arial" w:cs="Arial"/>
          <w:b/>
          <w:sz w:val="20"/>
          <w:szCs w:val="20"/>
        </w:rPr>
        <w:t>Table 3-</w:t>
      </w:r>
      <w:r>
        <w:rPr>
          <w:rFonts w:ascii="Arial" w:hAnsi="Arial" w:cs="Arial"/>
          <w:b/>
          <w:sz w:val="20"/>
          <w:szCs w:val="20"/>
        </w:rPr>
        <w:t>3</w:t>
      </w:r>
      <w:r w:rsidRPr="001033C8">
        <w:rPr>
          <w:rFonts w:ascii="Arial" w:hAnsi="Arial" w:cs="Arial"/>
          <w:b/>
          <w:sz w:val="20"/>
          <w:szCs w:val="20"/>
        </w:rPr>
        <w:tab/>
        <w:t xml:space="preserve">Modified </w:t>
      </w:r>
      <w:r>
        <w:rPr>
          <w:rFonts w:ascii="Arial" w:hAnsi="Arial" w:cs="Arial"/>
          <w:b/>
          <w:sz w:val="20"/>
          <w:szCs w:val="20"/>
        </w:rPr>
        <w:t xml:space="preserve">DC </w:t>
      </w:r>
      <w:r w:rsidRPr="001033C8">
        <w:rPr>
          <w:rFonts w:ascii="Arial" w:hAnsi="Arial" w:cs="Arial"/>
          <w:b/>
          <w:sz w:val="20"/>
          <w:szCs w:val="20"/>
        </w:rPr>
        <w:t>Models</w:t>
      </w:r>
    </w:p>
    <w:p w:rsidR="003D4339" w:rsidRDefault="003D4339" w:rsidP="003D4339">
      <w:pPr>
        <w:spacing w:after="0" w:line="240" w:lineRule="auto"/>
        <w:jc w:val="both"/>
        <w:rPr>
          <w:rFonts w:ascii="Arial" w:hAnsi="Arial" w:cs="Arial"/>
          <w:sz w:val="20"/>
          <w:szCs w:val="20"/>
        </w:rPr>
      </w:pPr>
    </w:p>
    <w:tbl>
      <w:tblPr>
        <w:tblW w:w="9619" w:type="dxa"/>
        <w:tblLook w:val="04A0" w:firstRow="1" w:lastRow="0" w:firstColumn="1" w:lastColumn="0" w:noHBand="0" w:noVBand="1"/>
      </w:tblPr>
      <w:tblGrid>
        <w:gridCol w:w="1008"/>
        <w:gridCol w:w="990"/>
        <w:gridCol w:w="7621"/>
      </w:tblGrid>
      <w:tr w:rsidR="003D4339" w:rsidRPr="001E0D52" w:rsidTr="00BC7AED">
        <w:tc>
          <w:tcPr>
            <w:tcW w:w="1008" w:type="dxa"/>
            <w:tcBorders>
              <w:bottom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Purpose</w:t>
            </w:r>
          </w:p>
        </w:tc>
        <w:tc>
          <w:tcPr>
            <w:tcW w:w="990" w:type="dxa"/>
            <w:tcBorders>
              <w:bottom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Income</w:t>
            </w:r>
          </w:p>
        </w:tc>
        <w:tc>
          <w:tcPr>
            <w:tcW w:w="7621" w:type="dxa"/>
            <w:tcBorders>
              <w:bottom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Utility Equation</w:t>
            </w:r>
          </w:p>
        </w:tc>
      </w:tr>
      <w:tr w:rsidR="003D4339" w:rsidRPr="001E0D52" w:rsidTr="00BC7AED">
        <w:tc>
          <w:tcPr>
            <w:tcW w:w="1008" w:type="dxa"/>
            <w:tcBorders>
              <w:top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HBW</w:t>
            </w:r>
          </w:p>
        </w:tc>
        <w:tc>
          <w:tcPr>
            <w:tcW w:w="990" w:type="dxa"/>
            <w:tcBorders>
              <w:top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1-3</w:t>
            </w:r>
          </w:p>
        </w:tc>
        <w:tc>
          <w:tcPr>
            <w:tcW w:w="7621" w:type="dxa"/>
            <w:tcBorders>
              <w:top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-0.06521*HTIME + 0.8109*INTRACO -</w:t>
            </w:r>
            <w:r w:rsidRPr="001E0D52">
              <w:rPr>
                <w:rFonts w:ascii="Arial" w:eastAsia="Times New Roman" w:hAnsi="Arial" w:cs="Arial"/>
                <w:sz w:val="20"/>
                <w:szCs w:val="20"/>
              </w:rPr>
              <w:t xml:space="preserve"> 0.</w:t>
            </w:r>
            <w:r>
              <w:rPr>
                <w:rFonts w:ascii="Arial" w:eastAsia="Times New Roman" w:hAnsi="Arial" w:cs="Arial"/>
                <w:sz w:val="20"/>
                <w:szCs w:val="20"/>
              </w:rPr>
              <w:t>03048</w:t>
            </w:r>
            <w:r w:rsidRPr="001E0D52">
              <w:rPr>
                <w:rFonts w:ascii="Arial" w:eastAsia="Times New Roman" w:hAnsi="Arial" w:cs="Arial"/>
                <w:sz w:val="20"/>
                <w:szCs w:val="20"/>
              </w:rPr>
              <w:t xml:space="preserve">*CBDDUM </w:t>
            </w:r>
            <w:r w:rsidRPr="001E0D52">
              <w:rPr>
                <w:rFonts w:ascii="Arial" w:eastAsia="Times New Roman" w:hAnsi="Arial" w:cs="Arial"/>
                <w:sz w:val="20"/>
                <w:szCs w:val="20"/>
              </w:rPr>
              <w:br/>
              <w:t>- 0.</w:t>
            </w:r>
            <w:r>
              <w:rPr>
                <w:rFonts w:ascii="Arial" w:eastAsia="Times New Roman" w:hAnsi="Arial" w:cs="Arial"/>
                <w:sz w:val="20"/>
                <w:szCs w:val="20"/>
              </w:rPr>
              <w:t>001735*EMPDEN</w:t>
            </w:r>
            <w:r w:rsidRPr="001E0D52">
              <w:rPr>
                <w:rFonts w:ascii="Arial" w:eastAsia="Times New Roman" w:hAnsi="Arial" w:cs="Arial"/>
                <w:sz w:val="20"/>
                <w:szCs w:val="20"/>
              </w:rPr>
              <w:t xml:space="preserve"> +</w:t>
            </w:r>
            <w:r>
              <w:rPr>
                <w:rFonts w:ascii="Arial" w:eastAsia="Times New Roman" w:hAnsi="Arial" w:cs="Arial"/>
                <w:sz w:val="20"/>
                <w:szCs w:val="20"/>
              </w:rPr>
              <w:t>0.7*IIFLAG +</w:t>
            </w:r>
            <w:r w:rsidRPr="001E0D52">
              <w:rPr>
                <w:rFonts w:ascii="Arial" w:eastAsia="Times New Roman" w:hAnsi="Arial" w:cs="Arial"/>
                <w:sz w:val="20"/>
                <w:szCs w:val="20"/>
              </w:rPr>
              <w:t xml:space="preserve"> </w:t>
            </w:r>
            <w:proofErr w:type="gramStart"/>
            <w:r w:rsidRPr="001E0D52">
              <w:rPr>
                <w:rFonts w:ascii="Arial" w:eastAsia="Times New Roman" w:hAnsi="Arial" w:cs="Arial"/>
                <w:sz w:val="20"/>
                <w:szCs w:val="20"/>
              </w:rPr>
              <w:t>ln(</w:t>
            </w:r>
            <w:proofErr w:type="gramEnd"/>
            <w:r w:rsidRPr="001E0D52">
              <w:rPr>
                <w:rFonts w:ascii="Arial" w:eastAsia="Times New Roman" w:hAnsi="Arial" w:cs="Arial"/>
                <w:sz w:val="20"/>
                <w:szCs w:val="20"/>
              </w:rPr>
              <w:t>EMP)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4</w:t>
            </w:r>
          </w:p>
        </w:tc>
        <w:tc>
          <w:tcPr>
            <w:tcW w:w="7621" w:type="dxa"/>
            <w:shd w:val="clear" w:color="auto" w:fill="auto"/>
          </w:tcPr>
          <w:p w:rsidR="003D4339" w:rsidRPr="001E0D52" w:rsidRDefault="003D4339" w:rsidP="00BC7AED">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-0.04812*HTIME + 1.1500</w:t>
            </w:r>
            <w:r w:rsidRPr="001E0D52">
              <w:rPr>
                <w:rFonts w:ascii="Arial" w:eastAsia="Times New Roman" w:hAnsi="Arial" w:cs="Arial"/>
                <w:sz w:val="20"/>
                <w:szCs w:val="20"/>
              </w:rPr>
              <w:t xml:space="preserve">*INTRACO </w:t>
            </w:r>
            <w:r>
              <w:rPr>
                <w:rFonts w:ascii="Arial" w:eastAsia="Times New Roman" w:hAnsi="Arial" w:cs="Arial"/>
                <w:sz w:val="20"/>
                <w:szCs w:val="20"/>
              </w:rPr>
              <w:t>– 0.02652*CBDDUM</w:t>
            </w:r>
            <w:r>
              <w:rPr>
                <w:rFonts w:ascii="Arial" w:eastAsia="Times New Roman" w:hAnsi="Arial" w:cs="Arial"/>
                <w:sz w:val="20"/>
                <w:szCs w:val="20"/>
              </w:rPr>
              <w:br/>
              <w:t>+</w:t>
            </w:r>
            <w:r w:rsidRPr="001E0D52">
              <w:rPr>
                <w:rFonts w:ascii="Arial" w:eastAsia="Times New Roman" w:hAnsi="Arial" w:cs="Arial"/>
                <w:sz w:val="20"/>
                <w:szCs w:val="20"/>
              </w:rPr>
              <w:t xml:space="preserve"> 0.</w:t>
            </w:r>
            <w:r w:rsidRPr="003D4339">
              <w:rPr>
                <w:rFonts w:ascii="Arial" w:eastAsia="Times New Roman" w:hAnsi="Arial" w:cs="Arial"/>
                <w:sz w:val="20"/>
                <w:szCs w:val="20"/>
              </w:rPr>
              <w:t>0005294</w:t>
            </w:r>
            <w:r w:rsidRPr="001E0D52">
              <w:rPr>
                <w:rFonts w:ascii="Arial" w:eastAsia="Times New Roman" w:hAnsi="Arial" w:cs="Arial"/>
                <w:sz w:val="20"/>
                <w:szCs w:val="20"/>
              </w:rPr>
              <w:t>*</w:t>
            </w:r>
            <w:r>
              <w:rPr>
                <w:rFonts w:ascii="Arial" w:eastAsia="Times New Roman" w:hAnsi="Arial" w:cs="Arial"/>
                <w:sz w:val="20"/>
                <w:szCs w:val="20"/>
              </w:rPr>
              <w:t>EMPDEN</w:t>
            </w:r>
            <w:r w:rsidRPr="001E0D52">
              <w:rPr>
                <w:rFonts w:ascii="Arial" w:eastAsia="Times New Roman" w:hAnsi="Arial" w:cs="Arial"/>
                <w:sz w:val="20"/>
                <w:szCs w:val="20"/>
              </w:rPr>
              <w:t xml:space="preserve"> + </w:t>
            </w:r>
            <w:r>
              <w:rPr>
                <w:rFonts w:ascii="Arial" w:eastAsia="Times New Roman" w:hAnsi="Arial" w:cs="Arial"/>
                <w:sz w:val="20"/>
                <w:szCs w:val="20"/>
              </w:rPr>
              <w:t xml:space="preserve">0.7*IIFLAG + </w:t>
            </w:r>
            <w:proofErr w:type="gramStart"/>
            <w:r w:rsidRPr="001E0D52">
              <w:rPr>
                <w:rFonts w:ascii="Arial" w:eastAsia="Times New Roman" w:hAnsi="Arial" w:cs="Arial"/>
                <w:sz w:val="20"/>
                <w:szCs w:val="20"/>
              </w:rPr>
              <w:t>ln(</w:t>
            </w:r>
            <w:proofErr w:type="gramEnd"/>
            <w:r>
              <w:rPr>
                <w:rFonts w:ascii="Arial" w:eastAsia="Times New Roman" w:hAnsi="Arial" w:cs="Arial"/>
                <w:sz w:val="20"/>
                <w:szCs w:val="20"/>
              </w:rPr>
              <w:t>EMP</w:t>
            </w:r>
            <w:r w:rsidRPr="001E0D52">
              <w:rPr>
                <w:rFonts w:ascii="Arial" w:eastAsia="Times New Roman" w:hAnsi="Arial" w:cs="Arial"/>
                <w:sz w:val="20"/>
                <w:szCs w:val="20"/>
              </w:rPr>
              <w:t>)</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SCH</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all</w:t>
            </w:r>
          </w:p>
        </w:tc>
        <w:tc>
          <w:tcPr>
            <w:tcW w:w="7621" w:type="dxa"/>
            <w:shd w:val="clear" w:color="auto" w:fill="auto"/>
          </w:tcPr>
          <w:p w:rsidR="003D4339" w:rsidRPr="001E0D52" w:rsidRDefault="003D4339" w:rsidP="00BC7AED">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-0.34</w:t>
            </w:r>
            <w:r w:rsidRPr="001E0D52">
              <w:rPr>
                <w:rFonts w:ascii="Arial" w:eastAsia="Times New Roman" w:hAnsi="Arial" w:cs="Arial"/>
                <w:sz w:val="20"/>
                <w:szCs w:val="20"/>
              </w:rPr>
              <w:t xml:space="preserve">18*HTIME + 1.681*INTRACO + </w:t>
            </w:r>
            <w:r>
              <w:rPr>
                <w:rFonts w:ascii="Arial" w:eastAsia="Times New Roman" w:hAnsi="Arial" w:cs="Arial"/>
                <w:sz w:val="20"/>
                <w:szCs w:val="20"/>
              </w:rPr>
              <w:t xml:space="preserve">0.2*IIFLAG </w:t>
            </w:r>
            <w:r w:rsidRPr="001E0D52">
              <w:rPr>
                <w:rFonts w:ascii="Arial" w:eastAsia="Times New Roman" w:hAnsi="Arial" w:cs="Arial"/>
                <w:sz w:val="20"/>
                <w:szCs w:val="20"/>
              </w:rPr>
              <w:t>+ ln(K12ENR)</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HBU</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all</w:t>
            </w:r>
          </w:p>
        </w:tc>
        <w:tc>
          <w:tcPr>
            <w:tcW w:w="7621" w:type="dxa"/>
            <w:shd w:val="clear" w:color="auto" w:fill="auto"/>
          </w:tcPr>
          <w:p w:rsidR="003D4339" w:rsidRPr="001E0D52" w:rsidRDefault="003D4339" w:rsidP="001F2E36">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-0.16</w:t>
            </w:r>
            <w:r w:rsidRPr="001E0D52">
              <w:rPr>
                <w:rFonts w:ascii="Arial" w:eastAsia="Times New Roman" w:hAnsi="Arial" w:cs="Arial"/>
                <w:sz w:val="20"/>
                <w:szCs w:val="20"/>
              </w:rPr>
              <w:t xml:space="preserve">35*HTIME </w:t>
            </w:r>
            <w:r w:rsidR="001F2E36" w:rsidRPr="001F2E36">
              <w:rPr>
                <w:rFonts w:ascii="Arial" w:eastAsia="Times New Roman" w:hAnsi="Arial" w:cs="Arial"/>
                <w:sz w:val="20"/>
                <w:szCs w:val="20"/>
              </w:rPr>
              <w:t>+</w:t>
            </w:r>
            <w:r w:rsidR="001F2E36">
              <w:rPr>
                <w:rFonts w:ascii="Arial" w:eastAsia="Times New Roman" w:hAnsi="Arial" w:cs="Arial"/>
                <w:sz w:val="20"/>
                <w:szCs w:val="20"/>
              </w:rPr>
              <w:t xml:space="preserve"> 0</w:t>
            </w:r>
            <w:r w:rsidR="001F2E36" w:rsidRPr="001F2E36">
              <w:rPr>
                <w:rFonts w:ascii="Arial" w:eastAsia="Times New Roman" w:hAnsi="Arial" w:cs="Arial"/>
                <w:sz w:val="20"/>
                <w:szCs w:val="20"/>
              </w:rPr>
              <w:t>.47*</w:t>
            </w:r>
            <w:r w:rsidR="001F2E36">
              <w:rPr>
                <w:rFonts w:ascii="Arial" w:eastAsia="Times New Roman" w:hAnsi="Arial" w:cs="Arial"/>
                <w:sz w:val="20"/>
                <w:szCs w:val="20"/>
              </w:rPr>
              <w:t>INTRACO</w:t>
            </w:r>
            <w:r w:rsidR="001F2E36" w:rsidRPr="001F2E36">
              <w:rPr>
                <w:rFonts w:ascii="Arial" w:eastAsia="Times New Roman" w:hAnsi="Arial" w:cs="Arial"/>
                <w:sz w:val="20"/>
                <w:szCs w:val="20"/>
              </w:rPr>
              <w:t xml:space="preserve"> +</w:t>
            </w:r>
            <w:r w:rsidR="001F2E36">
              <w:rPr>
                <w:rFonts w:ascii="Arial" w:eastAsia="Times New Roman" w:hAnsi="Arial" w:cs="Arial"/>
                <w:sz w:val="20"/>
                <w:szCs w:val="20"/>
              </w:rPr>
              <w:t xml:space="preserve"> 0</w:t>
            </w:r>
            <w:r w:rsidR="001F2E36" w:rsidRPr="001F2E36">
              <w:rPr>
                <w:rFonts w:ascii="Arial" w:eastAsia="Times New Roman" w:hAnsi="Arial" w:cs="Arial"/>
                <w:sz w:val="20"/>
                <w:szCs w:val="20"/>
              </w:rPr>
              <w:t>.2*</w:t>
            </w:r>
            <w:r w:rsidR="001F2E36">
              <w:rPr>
                <w:rFonts w:ascii="Arial" w:eastAsia="Times New Roman" w:hAnsi="Arial" w:cs="Arial"/>
                <w:sz w:val="20"/>
                <w:szCs w:val="20"/>
              </w:rPr>
              <w:t>IIFLAG</w:t>
            </w:r>
            <w:r w:rsidR="001F2E36" w:rsidRPr="001F2E36">
              <w:rPr>
                <w:rFonts w:ascii="Arial" w:eastAsia="Times New Roman" w:hAnsi="Arial" w:cs="Arial"/>
                <w:sz w:val="20"/>
                <w:szCs w:val="20"/>
              </w:rPr>
              <w:t xml:space="preserve"> </w:t>
            </w:r>
            <w:r w:rsidRPr="001E0D52">
              <w:rPr>
                <w:rFonts w:ascii="Arial" w:eastAsia="Times New Roman" w:hAnsi="Arial" w:cs="Arial"/>
                <w:sz w:val="20"/>
                <w:szCs w:val="20"/>
              </w:rPr>
              <w:t xml:space="preserve">+ </w:t>
            </w:r>
            <w:proofErr w:type="gramStart"/>
            <w:r w:rsidRPr="001E0D52">
              <w:rPr>
                <w:rFonts w:ascii="Arial" w:eastAsia="Times New Roman" w:hAnsi="Arial" w:cs="Arial"/>
                <w:sz w:val="20"/>
                <w:szCs w:val="20"/>
              </w:rPr>
              <w:t>ln(</w:t>
            </w:r>
            <w:proofErr w:type="gramEnd"/>
            <w:r w:rsidRPr="001E0D52">
              <w:rPr>
                <w:rFonts w:ascii="Arial" w:eastAsia="Times New Roman" w:hAnsi="Arial" w:cs="Arial"/>
                <w:sz w:val="20"/>
                <w:szCs w:val="20"/>
              </w:rPr>
              <w:t>CUENR)</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HBS</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1-3</w:t>
            </w:r>
          </w:p>
        </w:tc>
        <w:tc>
          <w:tcPr>
            <w:tcW w:w="7621" w:type="dxa"/>
            <w:shd w:val="clear" w:color="auto" w:fill="auto"/>
          </w:tcPr>
          <w:p w:rsidR="003D4339" w:rsidRPr="001E0D52" w:rsidRDefault="001F2E36" w:rsidP="001F2E3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-0.3782*CTIME – 0.1907*</w:t>
            </w:r>
            <w:proofErr w:type="gramStart"/>
            <w:r>
              <w:rPr>
                <w:rFonts w:ascii="Arial" w:eastAsia="Times New Roman" w:hAnsi="Arial" w:cs="Arial"/>
                <w:sz w:val="20"/>
                <w:szCs w:val="20"/>
              </w:rPr>
              <w:t>ATYPE[</w:t>
            </w:r>
            <w:proofErr w:type="gramEnd"/>
            <w:r>
              <w:rPr>
                <w:rFonts w:ascii="Arial" w:eastAsia="Times New Roman" w:hAnsi="Arial" w:cs="Arial"/>
                <w:sz w:val="20"/>
                <w:szCs w:val="20"/>
              </w:rPr>
              <w:t>1] – 2.1</w:t>
            </w:r>
            <w:r w:rsidR="003D4339" w:rsidRPr="001E0D52">
              <w:rPr>
                <w:rFonts w:ascii="Arial" w:eastAsia="Times New Roman" w:hAnsi="Arial" w:cs="Arial"/>
                <w:sz w:val="20"/>
                <w:szCs w:val="20"/>
              </w:rPr>
              <w:t xml:space="preserve">877*CBDDUM </w:t>
            </w:r>
            <w:r w:rsidRPr="001F2E36">
              <w:rPr>
                <w:rFonts w:ascii="Arial" w:eastAsia="Times New Roman" w:hAnsi="Arial" w:cs="Arial"/>
                <w:sz w:val="20"/>
                <w:szCs w:val="20"/>
              </w:rPr>
              <w:t>-</w:t>
            </w:r>
            <w:r>
              <w:rPr>
                <w:rFonts w:ascii="Arial" w:eastAsia="Times New Roman" w:hAnsi="Arial" w:cs="Arial"/>
                <w:sz w:val="20"/>
                <w:szCs w:val="20"/>
              </w:rPr>
              <w:t xml:space="preserve"> </w:t>
            </w:r>
            <w:r w:rsidRPr="001F2E36">
              <w:rPr>
                <w:rFonts w:ascii="Arial" w:eastAsia="Times New Roman" w:hAnsi="Arial" w:cs="Arial"/>
                <w:sz w:val="20"/>
                <w:szCs w:val="20"/>
              </w:rPr>
              <w:t>0.8*</w:t>
            </w:r>
            <w:r>
              <w:rPr>
                <w:rFonts w:ascii="Arial" w:eastAsia="Times New Roman" w:hAnsi="Arial" w:cs="Arial"/>
                <w:sz w:val="20"/>
                <w:szCs w:val="20"/>
              </w:rPr>
              <w:t>IIFLAG</w:t>
            </w:r>
            <w:r w:rsidRPr="001F2E36">
              <w:rPr>
                <w:rFonts w:ascii="Arial" w:eastAsia="Times New Roman" w:hAnsi="Arial" w:cs="Arial"/>
                <w:sz w:val="20"/>
                <w:szCs w:val="20"/>
              </w:rPr>
              <w:t xml:space="preserve"> + 0.0011*</w:t>
            </w:r>
            <w:r>
              <w:rPr>
                <w:rFonts w:ascii="Arial" w:eastAsia="Times New Roman" w:hAnsi="Arial" w:cs="Arial"/>
                <w:sz w:val="20"/>
                <w:szCs w:val="20"/>
              </w:rPr>
              <w:t>TIMESQ +</w:t>
            </w:r>
            <w:r w:rsidRPr="001F2E36">
              <w:rPr>
                <w:rFonts w:ascii="Arial" w:eastAsia="Times New Roman" w:hAnsi="Arial" w:cs="Arial"/>
                <w:sz w:val="20"/>
                <w:szCs w:val="20"/>
              </w:rPr>
              <w:t xml:space="preserve"> </w:t>
            </w:r>
            <w:r w:rsidR="003D4339" w:rsidRPr="001E0D52">
              <w:rPr>
                <w:rFonts w:ascii="Arial" w:eastAsia="Times New Roman" w:hAnsi="Arial" w:cs="Arial"/>
                <w:sz w:val="20"/>
                <w:szCs w:val="20"/>
              </w:rPr>
              <w:t>ln(RET + 0.003874*POP)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4</w:t>
            </w:r>
          </w:p>
        </w:tc>
        <w:tc>
          <w:tcPr>
            <w:tcW w:w="7621" w:type="dxa"/>
            <w:shd w:val="clear" w:color="auto" w:fill="auto"/>
          </w:tcPr>
          <w:p w:rsidR="003D4339" w:rsidRPr="001E0D52" w:rsidRDefault="00F56B19" w:rsidP="00F56B19">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-0.31</w:t>
            </w:r>
            <w:r w:rsidR="001F2E36">
              <w:rPr>
                <w:rFonts w:ascii="Arial" w:eastAsia="Times New Roman" w:hAnsi="Arial" w:cs="Arial"/>
                <w:sz w:val="20"/>
                <w:szCs w:val="20"/>
              </w:rPr>
              <w:t>75*C</w:t>
            </w:r>
            <w:r>
              <w:rPr>
                <w:rFonts w:ascii="Arial" w:eastAsia="Times New Roman" w:hAnsi="Arial" w:cs="Arial"/>
                <w:sz w:val="20"/>
                <w:szCs w:val="20"/>
              </w:rPr>
              <w:t>TIME – 0.2576*ATYPE – 1.5</w:t>
            </w:r>
            <w:r w:rsidR="003D4339" w:rsidRPr="001E0D52">
              <w:rPr>
                <w:rFonts w:ascii="Arial" w:eastAsia="Times New Roman" w:hAnsi="Arial" w:cs="Arial"/>
                <w:sz w:val="20"/>
                <w:szCs w:val="20"/>
              </w:rPr>
              <w:t>588*</w:t>
            </w:r>
            <w:proofErr w:type="gramStart"/>
            <w:r w:rsidR="003D4339" w:rsidRPr="001E0D52">
              <w:rPr>
                <w:rFonts w:ascii="Arial" w:eastAsia="Times New Roman" w:hAnsi="Arial" w:cs="Arial"/>
                <w:sz w:val="20"/>
                <w:szCs w:val="20"/>
              </w:rPr>
              <w:t>CBDDUM[</w:t>
            </w:r>
            <w:proofErr w:type="gramEnd"/>
            <w:r w:rsidR="003D4339" w:rsidRPr="001E0D52">
              <w:rPr>
                <w:rFonts w:ascii="Arial" w:eastAsia="Times New Roman" w:hAnsi="Arial" w:cs="Arial"/>
                <w:sz w:val="20"/>
                <w:szCs w:val="20"/>
              </w:rPr>
              <w:t xml:space="preserve">2] + 0.0000000468*ACCH15C </w:t>
            </w:r>
            <w:r w:rsidRPr="00F56B19">
              <w:rPr>
                <w:rFonts w:ascii="Arial" w:eastAsia="Times New Roman" w:hAnsi="Arial" w:cs="Arial"/>
                <w:sz w:val="20"/>
                <w:szCs w:val="20"/>
              </w:rPr>
              <w:t>- 0.5*</w:t>
            </w:r>
            <w:r>
              <w:rPr>
                <w:rFonts w:ascii="Arial" w:eastAsia="Times New Roman" w:hAnsi="Arial" w:cs="Arial"/>
                <w:sz w:val="20"/>
                <w:szCs w:val="20"/>
              </w:rPr>
              <w:t>IIFLAG</w:t>
            </w:r>
            <w:r w:rsidRPr="00F56B19">
              <w:rPr>
                <w:rFonts w:ascii="Arial" w:eastAsia="Times New Roman" w:hAnsi="Arial" w:cs="Arial"/>
                <w:sz w:val="20"/>
                <w:szCs w:val="20"/>
              </w:rPr>
              <w:t xml:space="preserve"> + 0.0011*</w:t>
            </w:r>
            <w:r>
              <w:rPr>
                <w:rFonts w:ascii="Arial" w:eastAsia="Times New Roman" w:hAnsi="Arial" w:cs="Arial"/>
                <w:sz w:val="20"/>
                <w:szCs w:val="20"/>
              </w:rPr>
              <w:t>TIMESQ</w:t>
            </w:r>
            <w:r w:rsidRPr="00F56B19">
              <w:rPr>
                <w:rFonts w:ascii="Arial" w:eastAsia="Times New Roman" w:hAnsi="Arial" w:cs="Arial"/>
                <w:sz w:val="20"/>
                <w:szCs w:val="20"/>
              </w:rPr>
              <w:t xml:space="preserve"> </w:t>
            </w:r>
            <w:r w:rsidR="003D4339" w:rsidRPr="001E0D52">
              <w:rPr>
                <w:rFonts w:ascii="Arial" w:eastAsia="Times New Roman" w:hAnsi="Arial" w:cs="Arial"/>
                <w:sz w:val="20"/>
                <w:szCs w:val="20"/>
              </w:rPr>
              <w:t>+ ln(RET + 0.003135*POP)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HBO</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1-3</w:t>
            </w:r>
          </w:p>
        </w:tc>
        <w:tc>
          <w:tcPr>
            <w:tcW w:w="7621" w:type="dxa"/>
            <w:shd w:val="clear" w:color="auto" w:fill="auto"/>
          </w:tcPr>
          <w:p w:rsidR="00AC797C" w:rsidRPr="00AC797C" w:rsidRDefault="003D4339" w:rsidP="00AC797C">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-0.2</w:t>
            </w:r>
            <w:r w:rsidR="00F56B19">
              <w:rPr>
                <w:rFonts w:ascii="Arial" w:eastAsia="Times New Roman" w:hAnsi="Arial" w:cs="Arial"/>
                <w:sz w:val="20"/>
                <w:szCs w:val="20"/>
              </w:rPr>
              <w:t>2</w:t>
            </w:r>
            <w:r w:rsidR="00AC797C">
              <w:rPr>
                <w:rFonts w:ascii="Arial" w:eastAsia="Times New Roman" w:hAnsi="Arial" w:cs="Arial"/>
                <w:sz w:val="20"/>
                <w:szCs w:val="20"/>
              </w:rPr>
              <w:t>01*C</w:t>
            </w:r>
            <w:r w:rsidRPr="001E0D52">
              <w:rPr>
                <w:rFonts w:ascii="Arial" w:eastAsia="Times New Roman" w:hAnsi="Arial" w:cs="Arial"/>
                <w:sz w:val="20"/>
                <w:szCs w:val="20"/>
              </w:rPr>
              <w:t>TIME - 0.4972*ATYPE + 0.1709*SAMEAT + 0.03015*DISTCBD</w:t>
            </w:r>
            <w:r w:rsidRPr="001E0D52">
              <w:rPr>
                <w:rFonts w:ascii="Arial" w:eastAsia="Times New Roman" w:hAnsi="Arial" w:cs="Arial"/>
                <w:sz w:val="20"/>
                <w:szCs w:val="20"/>
              </w:rPr>
              <w:br/>
              <w:t xml:space="preserve">- 0.00000002033*ACCE15C + 0.4836*PCT4 </w:t>
            </w:r>
            <w:r w:rsidR="00AC797C">
              <w:rPr>
                <w:rFonts w:ascii="Arial" w:eastAsia="Times New Roman" w:hAnsi="Arial" w:cs="Arial"/>
                <w:sz w:val="20"/>
                <w:szCs w:val="20"/>
              </w:rPr>
              <w:t xml:space="preserve">+ </w:t>
            </w:r>
            <w:r w:rsidR="00AC797C" w:rsidRPr="00AC797C">
              <w:rPr>
                <w:rFonts w:ascii="Arial" w:eastAsia="Times New Roman" w:hAnsi="Arial" w:cs="Arial"/>
                <w:sz w:val="20"/>
                <w:szCs w:val="20"/>
              </w:rPr>
              <w:t>0.2*</w:t>
            </w:r>
            <w:r w:rsidR="00AC797C">
              <w:rPr>
                <w:rFonts w:ascii="Arial" w:eastAsia="Times New Roman" w:hAnsi="Arial" w:cs="Arial"/>
                <w:sz w:val="20"/>
                <w:szCs w:val="20"/>
              </w:rPr>
              <w:t>CBDDUM</w:t>
            </w:r>
            <w:r w:rsidR="00AC797C" w:rsidRPr="00AC797C">
              <w:rPr>
                <w:rFonts w:ascii="Arial" w:eastAsia="Times New Roman" w:hAnsi="Arial" w:cs="Arial"/>
                <w:sz w:val="20"/>
                <w:szCs w:val="20"/>
              </w:rPr>
              <w:t xml:space="preserve"> + 0.45*</w:t>
            </w:r>
            <w:r w:rsidR="00AC797C">
              <w:rPr>
                <w:rFonts w:ascii="Arial" w:eastAsia="Times New Roman" w:hAnsi="Arial" w:cs="Arial"/>
                <w:sz w:val="20"/>
                <w:szCs w:val="20"/>
              </w:rPr>
              <w:t>INTRACO</w:t>
            </w:r>
            <w:r w:rsidR="00AC797C" w:rsidRPr="00AC797C">
              <w:rPr>
                <w:rFonts w:ascii="Arial" w:eastAsia="Times New Roman" w:hAnsi="Arial" w:cs="Arial"/>
                <w:sz w:val="20"/>
                <w:szCs w:val="20"/>
              </w:rPr>
              <w:t xml:space="preserve"> + </w:t>
            </w:r>
          </w:p>
          <w:p w:rsidR="003D4339" w:rsidRPr="001E0D52" w:rsidRDefault="00AC797C" w:rsidP="00AC797C">
            <w:pPr>
              <w:overflowPunct w:val="0"/>
              <w:autoSpaceDE w:val="0"/>
              <w:autoSpaceDN w:val="0"/>
              <w:adjustRightInd w:val="0"/>
              <w:spacing w:after="0" w:line="300" w:lineRule="atLeast"/>
              <w:textAlignment w:val="baseline"/>
              <w:rPr>
                <w:rFonts w:ascii="Arial" w:eastAsia="Times New Roman" w:hAnsi="Arial" w:cs="Arial"/>
                <w:sz w:val="20"/>
                <w:szCs w:val="20"/>
              </w:rPr>
            </w:pPr>
            <w:r w:rsidRPr="00AC797C">
              <w:rPr>
                <w:rFonts w:ascii="Arial" w:eastAsia="Times New Roman" w:hAnsi="Arial" w:cs="Arial"/>
                <w:sz w:val="20"/>
                <w:szCs w:val="20"/>
              </w:rPr>
              <w:t>0.2*</w:t>
            </w:r>
            <w:r>
              <w:rPr>
                <w:rFonts w:ascii="Arial" w:eastAsia="Times New Roman" w:hAnsi="Arial" w:cs="Arial"/>
                <w:sz w:val="20"/>
                <w:szCs w:val="20"/>
              </w:rPr>
              <w:t>IIFLAG</w:t>
            </w:r>
            <w:r w:rsidRPr="00AC797C">
              <w:rPr>
                <w:rFonts w:ascii="Arial" w:eastAsia="Times New Roman" w:hAnsi="Arial" w:cs="Arial"/>
                <w:sz w:val="20"/>
                <w:szCs w:val="20"/>
              </w:rPr>
              <w:t xml:space="preserve"> </w:t>
            </w:r>
            <w:r w:rsidR="003D4339" w:rsidRPr="001E0D52">
              <w:rPr>
                <w:rFonts w:ascii="Arial" w:eastAsia="Times New Roman" w:hAnsi="Arial" w:cs="Arial"/>
                <w:sz w:val="20"/>
                <w:szCs w:val="20"/>
              </w:rPr>
              <w:t xml:space="preserve">+ </w:t>
            </w:r>
            <w:proofErr w:type="gramStart"/>
            <w:r w:rsidR="003D4339" w:rsidRPr="001E0D52">
              <w:rPr>
                <w:rFonts w:ascii="Arial" w:eastAsia="Times New Roman" w:hAnsi="Arial" w:cs="Arial"/>
                <w:sz w:val="20"/>
                <w:szCs w:val="20"/>
              </w:rPr>
              <w:t>ln(</w:t>
            </w:r>
            <w:proofErr w:type="gramEnd"/>
            <w:r w:rsidR="003D4339" w:rsidRPr="001E0D52">
              <w:rPr>
                <w:rFonts w:ascii="Arial" w:eastAsia="Times New Roman" w:hAnsi="Arial" w:cs="Arial"/>
                <w:sz w:val="20"/>
                <w:szCs w:val="20"/>
              </w:rPr>
              <w:t>EMP + 0.192242*POP)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4</w:t>
            </w:r>
          </w:p>
        </w:tc>
        <w:tc>
          <w:tcPr>
            <w:tcW w:w="7621" w:type="dxa"/>
            <w:shd w:val="clear" w:color="auto" w:fill="auto"/>
          </w:tcPr>
          <w:p w:rsidR="00AC797C" w:rsidRPr="00AC797C" w:rsidRDefault="003D4339" w:rsidP="00AC797C">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-0.2</w:t>
            </w:r>
            <w:r w:rsidR="00AC797C">
              <w:rPr>
                <w:rFonts w:ascii="Arial" w:eastAsia="Times New Roman" w:hAnsi="Arial" w:cs="Arial"/>
                <w:sz w:val="20"/>
                <w:szCs w:val="20"/>
              </w:rPr>
              <w:t>4</w:t>
            </w:r>
            <w:r w:rsidRPr="001E0D52">
              <w:rPr>
                <w:rFonts w:ascii="Arial" w:eastAsia="Times New Roman" w:hAnsi="Arial" w:cs="Arial"/>
                <w:sz w:val="20"/>
                <w:szCs w:val="20"/>
              </w:rPr>
              <w:t>53</w:t>
            </w:r>
            <w:r w:rsidR="00AC797C">
              <w:rPr>
                <w:rFonts w:ascii="Arial" w:eastAsia="Times New Roman" w:hAnsi="Arial" w:cs="Arial"/>
                <w:sz w:val="20"/>
                <w:szCs w:val="20"/>
              </w:rPr>
              <w:t>*C</w:t>
            </w:r>
            <w:r w:rsidRPr="001E0D52">
              <w:rPr>
                <w:rFonts w:ascii="Arial" w:eastAsia="Times New Roman" w:hAnsi="Arial" w:cs="Arial"/>
                <w:sz w:val="20"/>
                <w:szCs w:val="20"/>
              </w:rPr>
              <w:t>TIME - 0.4178*ATYPE + 0.2998*SAMEAT + 0.02397*DISTCBD</w:t>
            </w:r>
            <w:r w:rsidRPr="001E0D52">
              <w:rPr>
                <w:rFonts w:ascii="Arial" w:eastAsia="Times New Roman" w:hAnsi="Arial" w:cs="Arial"/>
                <w:sz w:val="20"/>
                <w:szCs w:val="20"/>
              </w:rPr>
              <w:br/>
              <w:t>- 0</w:t>
            </w:r>
            <w:r w:rsidR="00AC797C">
              <w:rPr>
                <w:rFonts w:ascii="Arial" w:eastAsia="Times New Roman" w:hAnsi="Arial" w:cs="Arial"/>
                <w:sz w:val="20"/>
                <w:szCs w:val="20"/>
              </w:rPr>
              <w:t>.000000015*ACCE15C + 1.128*PCT4</w:t>
            </w:r>
            <w:r w:rsidRPr="001E0D52">
              <w:rPr>
                <w:rFonts w:ascii="Arial" w:eastAsia="Times New Roman" w:hAnsi="Arial" w:cs="Arial"/>
                <w:sz w:val="20"/>
                <w:szCs w:val="20"/>
              </w:rPr>
              <w:t xml:space="preserve"> </w:t>
            </w:r>
            <w:r w:rsidR="00AC797C">
              <w:rPr>
                <w:rFonts w:ascii="Arial" w:eastAsia="Times New Roman" w:hAnsi="Arial" w:cs="Arial"/>
                <w:sz w:val="20"/>
                <w:szCs w:val="20"/>
              </w:rPr>
              <w:t xml:space="preserve">+ </w:t>
            </w:r>
            <w:r w:rsidR="00AC797C" w:rsidRPr="00AC797C">
              <w:rPr>
                <w:rFonts w:ascii="Arial" w:eastAsia="Times New Roman" w:hAnsi="Arial" w:cs="Arial"/>
                <w:sz w:val="20"/>
                <w:szCs w:val="20"/>
              </w:rPr>
              <w:t>0.2*</w:t>
            </w:r>
            <w:r w:rsidR="00AC797C">
              <w:rPr>
                <w:rFonts w:ascii="Arial" w:eastAsia="Times New Roman" w:hAnsi="Arial" w:cs="Arial"/>
                <w:sz w:val="20"/>
                <w:szCs w:val="20"/>
              </w:rPr>
              <w:t>CBDDUM</w:t>
            </w:r>
            <w:r w:rsidR="00AC797C" w:rsidRPr="00AC797C">
              <w:rPr>
                <w:rFonts w:ascii="Arial" w:eastAsia="Times New Roman" w:hAnsi="Arial" w:cs="Arial"/>
                <w:sz w:val="20"/>
                <w:szCs w:val="20"/>
              </w:rPr>
              <w:t xml:space="preserve"> + 0.45*</w:t>
            </w:r>
            <w:r w:rsidR="00AC797C">
              <w:rPr>
                <w:rFonts w:ascii="Arial" w:eastAsia="Times New Roman" w:hAnsi="Arial" w:cs="Arial"/>
                <w:sz w:val="20"/>
                <w:szCs w:val="20"/>
              </w:rPr>
              <w:t>INTRACO</w:t>
            </w:r>
            <w:r w:rsidR="00AC797C" w:rsidRPr="00AC797C">
              <w:rPr>
                <w:rFonts w:ascii="Arial" w:eastAsia="Times New Roman" w:hAnsi="Arial" w:cs="Arial"/>
                <w:sz w:val="20"/>
                <w:szCs w:val="20"/>
              </w:rPr>
              <w:t xml:space="preserve"> + </w:t>
            </w:r>
          </w:p>
          <w:p w:rsidR="003D4339" w:rsidRPr="001E0D52" w:rsidRDefault="00AC797C" w:rsidP="00AC797C">
            <w:pPr>
              <w:overflowPunct w:val="0"/>
              <w:autoSpaceDE w:val="0"/>
              <w:autoSpaceDN w:val="0"/>
              <w:adjustRightInd w:val="0"/>
              <w:spacing w:after="120" w:line="300" w:lineRule="atLeast"/>
              <w:textAlignment w:val="baseline"/>
              <w:rPr>
                <w:rFonts w:ascii="Arial" w:eastAsia="Times New Roman" w:hAnsi="Arial" w:cs="Arial"/>
                <w:sz w:val="20"/>
                <w:szCs w:val="20"/>
              </w:rPr>
            </w:pPr>
            <w:r w:rsidRPr="00AC797C">
              <w:rPr>
                <w:rFonts w:ascii="Arial" w:eastAsia="Times New Roman" w:hAnsi="Arial" w:cs="Arial"/>
                <w:sz w:val="20"/>
                <w:szCs w:val="20"/>
              </w:rPr>
              <w:t>0.2*</w:t>
            </w:r>
            <w:r>
              <w:rPr>
                <w:rFonts w:ascii="Arial" w:eastAsia="Times New Roman" w:hAnsi="Arial" w:cs="Arial"/>
                <w:sz w:val="20"/>
                <w:szCs w:val="20"/>
              </w:rPr>
              <w:t>IIFLAG</w:t>
            </w:r>
            <w:r w:rsidRPr="00AC797C">
              <w:rPr>
                <w:rFonts w:ascii="Arial" w:eastAsia="Times New Roman" w:hAnsi="Arial" w:cs="Arial"/>
                <w:sz w:val="20"/>
                <w:szCs w:val="20"/>
              </w:rPr>
              <w:t xml:space="preserve"> </w:t>
            </w:r>
            <w:r w:rsidR="003D4339" w:rsidRPr="001E0D52">
              <w:rPr>
                <w:rFonts w:ascii="Arial" w:eastAsia="Times New Roman" w:hAnsi="Arial" w:cs="Arial"/>
                <w:sz w:val="20"/>
                <w:szCs w:val="20"/>
              </w:rPr>
              <w:t xml:space="preserve">+ </w:t>
            </w:r>
            <w:proofErr w:type="gramStart"/>
            <w:r w:rsidR="003D4339" w:rsidRPr="001E0D52">
              <w:rPr>
                <w:rFonts w:ascii="Arial" w:eastAsia="Times New Roman" w:hAnsi="Arial" w:cs="Arial"/>
                <w:sz w:val="20"/>
                <w:szCs w:val="20"/>
              </w:rPr>
              <w:t>ln(</w:t>
            </w:r>
            <w:proofErr w:type="gramEnd"/>
            <w:r w:rsidR="003D4339" w:rsidRPr="001E0D52">
              <w:rPr>
                <w:rFonts w:ascii="Arial" w:eastAsia="Times New Roman" w:hAnsi="Arial" w:cs="Arial"/>
                <w:sz w:val="20"/>
                <w:szCs w:val="20"/>
              </w:rPr>
              <w:t>EMP + 0.109481*POP)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ATW</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all</w:t>
            </w:r>
          </w:p>
        </w:tc>
        <w:tc>
          <w:tcPr>
            <w:tcW w:w="7621" w:type="dxa"/>
            <w:shd w:val="clear" w:color="auto" w:fill="auto"/>
          </w:tcPr>
          <w:p w:rsidR="003D4339" w:rsidRPr="001E0D52" w:rsidRDefault="00AC797C" w:rsidP="00AC797C">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-0.3148*C</w:t>
            </w:r>
            <w:r w:rsidR="003D4339" w:rsidRPr="001E0D52">
              <w:rPr>
                <w:rFonts w:ascii="Arial" w:eastAsia="Times New Roman" w:hAnsi="Arial" w:cs="Arial"/>
                <w:sz w:val="20"/>
                <w:szCs w:val="20"/>
              </w:rPr>
              <w:t xml:space="preserve">TIME - 0.3274*ATYPE - 0.00000001045*ACCE15C </w:t>
            </w:r>
            <w:r w:rsidRPr="00AC797C">
              <w:rPr>
                <w:rFonts w:ascii="Arial" w:eastAsia="Times New Roman" w:hAnsi="Arial" w:cs="Arial"/>
                <w:sz w:val="20"/>
                <w:szCs w:val="20"/>
              </w:rPr>
              <w:t>- 0.58*</w:t>
            </w:r>
            <w:r>
              <w:rPr>
                <w:rFonts w:ascii="Arial" w:eastAsia="Times New Roman" w:hAnsi="Arial" w:cs="Arial"/>
                <w:sz w:val="20"/>
                <w:szCs w:val="20"/>
              </w:rPr>
              <w:t>IIFLAG</w:t>
            </w:r>
            <w:r w:rsidRPr="00AC797C">
              <w:rPr>
                <w:rFonts w:ascii="Arial" w:eastAsia="Times New Roman" w:hAnsi="Arial" w:cs="Arial"/>
                <w:sz w:val="20"/>
                <w:szCs w:val="20"/>
              </w:rPr>
              <w:t xml:space="preserve"> - 0.33*</w:t>
            </w:r>
            <w:r>
              <w:rPr>
                <w:rFonts w:ascii="Arial" w:eastAsia="Times New Roman" w:hAnsi="Arial" w:cs="Arial"/>
                <w:sz w:val="20"/>
                <w:szCs w:val="20"/>
              </w:rPr>
              <w:t>CBDDUM</w:t>
            </w:r>
            <w:r w:rsidRPr="00AC797C">
              <w:rPr>
                <w:rFonts w:ascii="Arial" w:eastAsia="Times New Roman" w:hAnsi="Arial" w:cs="Arial"/>
                <w:sz w:val="20"/>
                <w:szCs w:val="20"/>
              </w:rPr>
              <w:t xml:space="preserve"> - 0.80*</w:t>
            </w:r>
            <w:r>
              <w:rPr>
                <w:rFonts w:ascii="Arial" w:eastAsia="Times New Roman" w:hAnsi="Arial" w:cs="Arial"/>
                <w:sz w:val="20"/>
                <w:szCs w:val="20"/>
              </w:rPr>
              <w:t>INTRACO</w:t>
            </w:r>
            <w:r w:rsidRPr="00AC797C">
              <w:rPr>
                <w:rFonts w:ascii="Arial" w:eastAsia="Times New Roman" w:hAnsi="Arial" w:cs="Arial"/>
                <w:sz w:val="20"/>
                <w:szCs w:val="20"/>
              </w:rPr>
              <w:t xml:space="preserve"> </w:t>
            </w:r>
            <w:r w:rsidR="003D4339" w:rsidRPr="001E0D52">
              <w:rPr>
                <w:rFonts w:ascii="Arial" w:eastAsia="Times New Roman" w:hAnsi="Arial" w:cs="Arial"/>
                <w:sz w:val="20"/>
                <w:szCs w:val="20"/>
              </w:rPr>
              <w:t xml:space="preserve">+ </w:t>
            </w:r>
            <w:proofErr w:type="gramStart"/>
            <w:r w:rsidR="003D4339" w:rsidRPr="001E0D52">
              <w:rPr>
                <w:rFonts w:ascii="Arial" w:eastAsia="Times New Roman" w:hAnsi="Arial" w:cs="Arial"/>
                <w:sz w:val="20"/>
                <w:szCs w:val="20"/>
              </w:rPr>
              <w:t>ln(</w:t>
            </w:r>
            <w:proofErr w:type="gramEnd"/>
            <w:r w:rsidR="003D4339" w:rsidRPr="001E0D52">
              <w:rPr>
                <w:rFonts w:ascii="Arial" w:eastAsia="Times New Roman" w:hAnsi="Arial" w:cs="Arial"/>
                <w:sz w:val="20"/>
                <w:szCs w:val="20"/>
              </w:rPr>
              <w:t>NRET + 4.5676*RET + 0.1475*POP)</w:t>
            </w:r>
          </w:p>
        </w:tc>
      </w:tr>
      <w:tr w:rsidR="003D4339" w:rsidRPr="001E0D52" w:rsidTr="00BC7AED">
        <w:tc>
          <w:tcPr>
            <w:tcW w:w="100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I/X</w:t>
            </w:r>
          </w:p>
        </w:tc>
        <w:tc>
          <w:tcPr>
            <w:tcW w:w="99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all</w:t>
            </w:r>
          </w:p>
        </w:tc>
        <w:tc>
          <w:tcPr>
            <w:tcW w:w="7621" w:type="dxa"/>
            <w:shd w:val="clear" w:color="auto" w:fill="auto"/>
          </w:tcPr>
          <w:p w:rsidR="003D4339" w:rsidRPr="001E0D52" w:rsidRDefault="003D4339" w:rsidP="00BC7AED">
            <w:pPr>
              <w:overflowPunct w:val="0"/>
              <w:autoSpaceDE w:val="0"/>
              <w:autoSpaceDN w:val="0"/>
              <w:adjustRightInd w:val="0"/>
              <w:spacing w:after="12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 xml:space="preserve">-0.08577*HTIME + </w:t>
            </w:r>
            <w:proofErr w:type="gramStart"/>
            <w:r w:rsidRPr="001E0D52">
              <w:rPr>
                <w:rFonts w:ascii="Arial" w:eastAsia="Times New Roman" w:hAnsi="Arial" w:cs="Arial"/>
                <w:sz w:val="20"/>
                <w:szCs w:val="20"/>
              </w:rPr>
              <w:t>ln(</w:t>
            </w:r>
            <w:proofErr w:type="gramEnd"/>
            <w:r w:rsidRPr="001E0D52">
              <w:rPr>
                <w:rFonts w:ascii="Arial" w:eastAsia="Times New Roman" w:hAnsi="Arial" w:cs="Arial"/>
                <w:sz w:val="20"/>
                <w:szCs w:val="20"/>
              </w:rPr>
              <w:t>STAVOL)</w:t>
            </w:r>
          </w:p>
        </w:tc>
      </w:tr>
    </w:tbl>
    <w:p w:rsidR="003D4339" w:rsidRPr="003D4339" w:rsidRDefault="003D4339" w:rsidP="003D4339">
      <w:pPr>
        <w:overflowPunct w:val="0"/>
        <w:autoSpaceDE w:val="0"/>
        <w:autoSpaceDN w:val="0"/>
        <w:adjustRightInd w:val="0"/>
        <w:spacing w:after="0" w:line="240" w:lineRule="auto"/>
        <w:textAlignment w:val="baseline"/>
        <w:rPr>
          <w:rFonts w:ascii="Arial" w:eastAsia="Times New Roman" w:hAnsi="Arial" w:cs="Arial"/>
          <w:sz w:val="18"/>
          <w:szCs w:val="18"/>
        </w:rPr>
      </w:pPr>
      <w:r w:rsidRPr="003D4339">
        <w:rPr>
          <w:rFonts w:ascii="Arial" w:eastAsia="Times New Roman" w:hAnsi="Arial" w:cs="Arial"/>
          <w:sz w:val="18"/>
          <w:szCs w:val="18"/>
        </w:rPr>
        <w:t>Variables shown in logarithmic form [</w:t>
      </w:r>
      <w:proofErr w:type="gramStart"/>
      <w:r w:rsidRPr="003D4339">
        <w:rPr>
          <w:rFonts w:ascii="Arial" w:eastAsia="Times New Roman" w:hAnsi="Arial" w:cs="Arial"/>
          <w:sz w:val="18"/>
          <w:szCs w:val="18"/>
        </w:rPr>
        <w:t>ln(</w:t>
      </w:r>
      <w:proofErr w:type="gramEnd"/>
      <w:r w:rsidRPr="003D4339">
        <w:rPr>
          <w:rFonts w:ascii="Arial" w:eastAsia="Times New Roman" w:hAnsi="Arial" w:cs="Arial"/>
          <w:sz w:val="18"/>
          <w:szCs w:val="18"/>
        </w:rPr>
        <w:t>)] are “Size” variables.  The coefficients shown have already been transformed by taking the exponential of the value estimated by ALOGIT.</w:t>
      </w:r>
    </w:p>
    <w:p w:rsidR="003D4339" w:rsidRPr="001E0D52" w:rsidRDefault="003D4339" w:rsidP="003D4339">
      <w:pPr>
        <w:spacing w:after="0" w:line="240" w:lineRule="auto"/>
        <w:jc w:val="both"/>
        <w:rPr>
          <w:rFonts w:ascii="Arial" w:hAnsi="Arial" w:cs="Arial"/>
          <w:i/>
          <w:sz w:val="20"/>
          <w:szCs w:val="20"/>
        </w:rPr>
      </w:pPr>
    </w:p>
    <w:p w:rsidR="003D4339" w:rsidRPr="001E0D52" w:rsidRDefault="003D4339" w:rsidP="003D4339">
      <w:pPr>
        <w:spacing w:after="0" w:line="240" w:lineRule="auto"/>
        <w:jc w:val="both"/>
        <w:rPr>
          <w:rFonts w:ascii="Arial" w:hAnsi="Arial" w:cs="Arial"/>
          <w:i/>
          <w:sz w:val="20"/>
          <w:szCs w:val="20"/>
        </w:rPr>
      </w:pPr>
      <w:r w:rsidRPr="001E0D52">
        <w:rPr>
          <w:rFonts w:ascii="Arial" w:hAnsi="Arial" w:cs="Arial"/>
          <w:i/>
          <w:sz w:val="20"/>
          <w:szCs w:val="20"/>
        </w:rPr>
        <w:t>Variables</w:t>
      </w:r>
    </w:p>
    <w:p w:rsidR="003D4339" w:rsidRPr="001E0D52" w:rsidRDefault="003D4339" w:rsidP="003D4339">
      <w:pPr>
        <w:spacing w:after="0" w:line="300" w:lineRule="atLeast"/>
        <w:rPr>
          <w:rFonts w:ascii="Arial" w:eastAsia="Times New Roman" w:hAnsi="Arial" w:cs="Arial"/>
          <w:sz w:val="20"/>
          <w:szCs w:val="20"/>
        </w:rPr>
      </w:pPr>
    </w:p>
    <w:tbl>
      <w:tblPr>
        <w:tblW w:w="0" w:type="auto"/>
        <w:tblLook w:val="04A0" w:firstRow="1" w:lastRow="0" w:firstColumn="1" w:lastColumn="0" w:noHBand="0" w:noVBand="1"/>
      </w:tblPr>
      <w:tblGrid>
        <w:gridCol w:w="1419"/>
        <w:gridCol w:w="7221"/>
      </w:tblGrid>
      <w:tr w:rsidR="003D4339" w:rsidRPr="001E0D52" w:rsidTr="00BC7AED">
        <w:tc>
          <w:tcPr>
            <w:tcW w:w="1458" w:type="dxa"/>
            <w:tcBorders>
              <w:bottom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Variable</w:t>
            </w:r>
          </w:p>
        </w:tc>
        <w:tc>
          <w:tcPr>
            <w:tcW w:w="8010" w:type="dxa"/>
            <w:tcBorders>
              <w:bottom w:val="single" w:sz="4" w:space="0" w:color="auto"/>
            </w:tcBorders>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Definition</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ACCE15C</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Accessibility to employment within 15 min of composite time</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ACCH15C</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Accessibility to HH within 15 min of composite time</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ATYPE</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Area type (1-5)</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CBDDUM</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 xml:space="preserve">1 if destination is in the CBD*, else 0 </w:t>
            </w:r>
          </w:p>
        </w:tc>
      </w:tr>
      <w:tr w:rsidR="001F2E36" w:rsidRPr="001E0D52" w:rsidTr="00BC7AED">
        <w:tc>
          <w:tcPr>
            <w:tcW w:w="1458" w:type="dxa"/>
            <w:shd w:val="clear" w:color="auto" w:fill="auto"/>
          </w:tcPr>
          <w:p w:rsidR="001F2E36" w:rsidRPr="001E0D52" w:rsidRDefault="001F2E36"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CTIME</w:t>
            </w:r>
          </w:p>
        </w:tc>
        <w:tc>
          <w:tcPr>
            <w:tcW w:w="8010" w:type="dxa"/>
            <w:shd w:val="clear" w:color="auto" w:fill="auto"/>
          </w:tcPr>
          <w:p w:rsidR="001F2E36" w:rsidRPr="001E0D52" w:rsidRDefault="001F2E36"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Composite travel time, O/D</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CUENR</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College/university enrollment</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DISTCBD</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Distance to CBD (TAZ 10002), mi.</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EMP</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Total employment</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HTIME</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Auto travel time, O/D (incl. terminal time)</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IIFLAG</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origin and destination are in the same zone, else 0</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INTRACO</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origin and destination are in the same county, else 0</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K12ENR</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K-12 enrollment (STU_K8 + STU_HS)</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NRET</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Total non-retail employment (TOT – RET)</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PCT4</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Fraction of income 4 HHs (0.0 – 1.0)</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POP</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Total population</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RET</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Total retail employment (RTL + HWY)</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SAMEAT</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origin and destination zones have the same area type, else 0</w:t>
            </w:r>
          </w:p>
        </w:tc>
      </w:tr>
      <w:tr w:rsidR="003D4339" w:rsidRPr="001E0D52" w:rsidTr="00BC7AED">
        <w:tc>
          <w:tcPr>
            <w:tcW w:w="1458"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STAVOL</w:t>
            </w:r>
          </w:p>
        </w:tc>
        <w:tc>
          <w:tcPr>
            <w:tcW w:w="8010" w:type="dxa"/>
            <w:shd w:val="clear" w:color="auto" w:fill="auto"/>
          </w:tcPr>
          <w:p w:rsidR="003D4339" w:rsidRPr="001E0D52" w:rsidRDefault="003D4339"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External station volume (daily vehicle count)</w:t>
            </w:r>
          </w:p>
        </w:tc>
      </w:tr>
      <w:tr w:rsidR="001F2E36" w:rsidRPr="001E0D52" w:rsidTr="00BC7AED">
        <w:tc>
          <w:tcPr>
            <w:tcW w:w="1458" w:type="dxa"/>
            <w:shd w:val="clear" w:color="auto" w:fill="auto"/>
          </w:tcPr>
          <w:p w:rsidR="001F2E36" w:rsidRPr="001E0D52" w:rsidRDefault="001F2E36"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TIMESQ</w:t>
            </w:r>
          </w:p>
        </w:tc>
        <w:tc>
          <w:tcPr>
            <w:tcW w:w="8010" w:type="dxa"/>
            <w:shd w:val="clear" w:color="auto" w:fill="auto"/>
          </w:tcPr>
          <w:p w:rsidR="001F2E36" w:rsidRPr="001E0D52" w:rsidRDefault="001F2E36" w:rsidP="001F2E36">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Square of composite travel time</w:t>
            </w:r>
          </w:p>
        </w:tc>
      </w:tr>
    </w:tbl>
    <w:p w:rsidR="003D4339" w:rsidRPr="00AC797C" w:rsidRDefault="003D4339" w:rsidP="003D4339">
      <w:pPr>
        <w:overflowPunct w:val="0"/>
        <w:autoSpaceDE w:val="0"/>
        <w:autoSpaceDN w:val="0"/>
        <w:adjustRightInd w:val="0"/>
        <w:spacing w:after="0" w:line="300" w:lineRule="atLeast"/>
        <w:textAlignment w:val="baseline"/>
        <w:rPr>
          <w:rFonts w:ascii="Arial" w:eastAsia="Times New Roman" w:hAnsi="Arial" w:cs="Arial"/>
          <w:sz w:val="18"/>
          <w:szCs w:val="18"/>
        </w:rPr>
      </w:pPr>
      <w:r w:rsidRPr="00AC797C">
        <w:rPr>
          <w:rFonts w:ascii="Arial" w:eastAsia="Times New Roman" w:hAnsi="Arial" w:cs="Arial"/>
          <w:sz w:val="18"/>
          <w:szCs w:val="18"/>
        </w:rPr>
        <w:t>* CBD zones: 10001-10035, 10052, 10086, 10116-10119, 10144-10146, 10160 10161, 10164,</w:t>
      </w:r>
      <w:r w:rsidR="00AC797C">
        <w:rPr>
          <w:rFonts w:ascii="Arial" w:eastAsia="Times New Roman" w:hAnsi="Arial" w:cs="Arial"/>
          <w:sz w:val="18"/>
          <w:szCs w:val="18"/>
        </w:rPr>
        <w:t xml:space="preserve"> </w:t>
      </w:r>
      <w:r w:rsidRPr="00AC797C">
        <w:rPr>
          <w:rFonts w:ascii="Arial" w:eastAsia="Times New Roman" w:hAnsi="Arial" w:cs="Arial"/>
          <w:sz w:val="18"/>
          <w:szCs w:val="18"/>
        </w:rPr>
        <w:t xml:space="preserve">10165, </w:t>
      </w:r>
      <w:proofErr w:type="gramStart"/>
      <w:r w:rsidRPr="00AC797C">
        <w:rPr>
          <w:rFonts w:ascii="Arial" w:eastAsia="Times New Roman" w:hAnsi="Arial" w:cs="Arial"/>
          <w:sz w:val="18"/>
          <w:szCs w:val="18"/>
        </w:rPr>
        <w:t>10235  (</w:t>
      </w:r>
      <w:proofErr w:type="gramEnd"/>
      <w:r w:rsidRPr="00AC797C">
        <w:rPr>
          <w:rFonts w:ascii="Arial" w:eastAsia="Times New Roman" w:hAnsi="Arial" w:cs="Arial"/>
          <w:sz w:val="18"/>
          <w:szCs w:val="18"/>
        </w:rPr>
        <w:t>using system of 3,490 internal zones as of 2017).</w:t>
      </w:r>
    </w:p>
    <w:p w:rsidR="003D4339" w:rsidRDefault="003D4339" w:rsidP="00BD61F0">
      <w:pPr>
        <w:spacing w:after="0" w:line="240" w:lineRule="auto"/>
        <w:jc w:val="both"/>
        <w:rPr>
          <w:sz w:val="24"/>
        </w:rPr>
      </w:pPr>
    </w:p>
    <w:p w:rsidR="003D4339" w:rsidRDefault="003D4339" w:rsidP="00BD61F0">
      <w:pPr>
        <w:spacing w:after="0" w:line="240" w:lineRule="auto"/>
        <w:jc w:val="both"/>
        <w:rPr>
          <w:sz w:val="24"/>
        </w:rPr>
      </w:pPr>
    </w:p>
    <w:p w:rsidR="00BF34F5" w:rsidRPr="00B07B61" w:rsidRDefault="00B07B61" w:rsidP="00BF34F5">
      <w:pPr>
        <w:spacing w:after="0" w:line="240" w:lineRule="auto"/>
        <w:rPr>
          <w:rFonts w:ascii="Arial" w:hAnsi="Arial" w:cs="Arial"/>
          <w:b/>
          <w:sz w:val="20"/>
          <w:szCs w:val="20"/>
        </w:rPr>
      </w:pPr>
      <w:r w:rsidRPr="00B07B61">
        <w:rPr>
          <w:rFonts w:ascii="Arial" w:hAnsi="Arial" w:cs="Arial"/>
          <w:b/>
          <w:sz w:val="20"/>
          <w:szCs w:val="20"/>
        </w:rPr>
        <w:t>Table 3-4</w:t>
      </w:r>
      <w:r w:rsidRPr="00B07B61">
        <w:rPr>
          <w:rFonts w:ascii="Arial" w:hAnsi="Arial" w:cs="Arial"/>
          <w:b/>
          <w:sz w:val="20"/>
          <w:szCs w:val="20"/>
        </w:rPr>
        <w:tab/>
      </w:r>
      <w:r w:rsidR="00BF34F5" w:rsidRPr="00B07B61">
        <w:rPr>
          <w:rFonts w:ascii="Arial" w:hAnsi="Arial" w:cs="Arial"/>
          <w:b/>
          <w:sz w:val="20"/>
          <w:szCs w:val="20"/>
        </w:rPr>
        <w:t>Results of Initial DC Model Adjustment</w:t>
      </w:r>
    </w:p>
    <w:p w:rsidR="00BF34F5" w:rsidRDefault="00BF34F5" w:rsidP="00BD61F0">
      <w:pPr>
        <w:spacing w:after="0" w:line="240" w:lineRule="auto"/>
        <w:jc w:val="both"/>
        <w:rPr>
          <w:sz w:val="24"/>
        </w:rPr>
      </w:pPr>
    </w:p>
    <w:p w:rsidR="00BF34F5" w:rsidRDefault="001E31AF" w:rsidP="00BD61F0">
      <w:pPr>
        <w:spacing w:after="0" w:line="240" w:lineRule="auto"/>
        <w:jc w:val="both"/>
        <w:rPr>
          <w:sz w:val="24"/>
        </w:rPr>
      </w:pPr>
      <w:r w:rsidRPr="001E31AF">
        <w:rPr>
          <w:noProof/>
        </w:rPr>
        <w:drawing>
          <wp:inline distT="0" distB="0" distL="0" distR="0" wp14:anchorId="2C565110" wp14:editId="0670A9E2">
            <wp:extent cx="5916168" cy="859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6168" cy="859536"/>
                    </a:xfrm>
                    <a:prstGeom prst="rect">
                      <a:avLst/>
                    </a:prstGeom>
                    <a:noFill/>
                    <a:ln>
                      <a:noFill/>
                    </a:ln>
                  </pic:spPr>
                </pic:pic>
              </a:graphicData>
            </a:graphic>
          </wp:inline>
        </w:drawing>
      </w:r>
    </w:p>
    <w:p w:rsidR="001E31AF" w:rsidRDefault="001E31AF" w:rsidP="00BD61F0">
      <w:pPr>
        <w:spacing w:after="0" w:line="240" w:lineRule="auto"/>
        <w:jc w:val="both"/>
        <w:rPr>
          <w:sz w:val="24"/>
        </w:rPr>
      </w:pPr>
    </w:p>
    <w:p w:rsidR="00BF34F5" w:rsidRPr="00B07B61" w:rsidRDefault="00B07B61" w:rsidP="00BF34F5">
      <w:pPr>
        <w:spacing w:after="0" w:line="240" w:lineRule="auto"/>
        <w:rPr>
          <w:rFonts w:ascii="Arial" w:hAnsi="Arial" w:cs="Arial"/>
          <w:b/>
          <w:sz w:val="20"/>
          <w:szCs w:val="20"/>
        </w:rPr>
      </w:pPr>
      <w:r w:rsidRPr="00B07B61">
        <w:rPr>
          <w:rFonts w:ascii="Arial" w:hAnsi="Arial" w:cs="Arial"/>
          <w:b/>
          <w:sz w:val="20"/>
          <w:szCs w:val="20"/>
        </w:rPr>
        <w:t>Figure 3-1</w:t>
      </w:r>
      <w:r w:rsidRPr="00B07B61">
        <w:rPr>
          <w:rFonts w:ascii="Arial" w:hAnsi="Arial" w:cs="Arial"/>
          <w:b/>
          <w:sz w:val="20"/>
          <w:szCs w:val="20"/>
        </w:rPr>
        <w:tab/>
      </w:r>
      <w:r w:rsidR="00BF34F5" w:rsidRPr="00B07B61">
        <w:rPr>
          <w:rFonts w:ascii="Arial" w:hAnsi="Arial" w:cs="Arial"/>
          <w:b/>
          <w:sz w:val="20"/>
          <w:szCs w:val="20"/>
        </w:rPr>
        <w:t>HBW Tour Length Frequency Distribution</w:t>
      </w:r>
    </w:p>
    <w:p w:rsidR="00BF34F5" w:rsidRDefault="00BF34F5" w:rsidP="00BF34F5">
      <w:pPr>
        <w:spacing w:after="0" w:line="240" w:lineRule="auto"/>
        <w:rPr>
          <w:rFonts w:ascii="Arial" w:hAnsi="Arial" w:cs="Arial"/>
          <w:sz w:val="20"/>
          <w:szCs w:val="20"/>
        </w:rPr>
      </w:pPr>
    </w:p>
    <w:p w:rsidR="00BF34F5" w:rsidRDefault="001E31AF" w:rsidP="00BF34F5">
      <w:pPr>
        <w:spacing w:after="0" w:line="240" w:lineRule="auto"/>
        <w:jc w:val="both"/>
        <w:rPr>
          <w:sz w:val="24"/>
        </w:rPr>
      </w:pPr>
      <w:r>
        <w:rPr>
          <w:noProof/>
        </w:rPr>
        <w:drawing>
          <wp:inline distT="0" distB="0" distL="0" distR="0" wp14:anchorId="52E95362" wp14:editId="5FB1E1F3">
            <wp:extent cx="5486400" cy="3979985"/>
            <wp:effectExtent l="0" t="0" r="19050" b="20955"/>
            <wp:docPr id="6" name="Chart 6">
              <a:extLst xmlns:a="http://schemas.openxmlformats.org/drawingml/2006/main">
                <a:ext uri="{FF2B5EF4-FFF2-40B4-BE49-F238E27FC236}">
                  <a16:creationId xmlns:a16="http://schemas.microsoft.com/office/drawing/2014/main" id="{BF32CCF8-5554-4A4F-8431-F8F8F0CD3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F34F5" w:rsidRDefault="00BF34F5" w:rsidP="00BF34F5">
      <w:pPr>
        <w:spacing w:after="0" w:line="240" w:lineRule="auto"/>
        <w:rPr>
          <w:rFonts w:ascii="Arial" w:hAnsi="Arial" w:cs="Arial"/>
          <w:sz w:val="20"/>
          <w:szCs w:val="20"/>
        </w:rPr>
      </w:pPr>
    </w:p>
    <w:p w:rsidR="00B07B61" w:rsidRPr="001E0D52" w:rsidRDefault="00B07B61" w:rsidP="00BF34F5">
      <w:pPr>
        <w:spacing w:after="0" w:line="240" w:lineRule="auto"/>
        <w:rPr>
          <w:rFonts w:ascii="Arial" w:hAnsi="Arial" w:cs="Arial"/>
          <w:sz w:val="20"/>
          <w:szCs w:val="20"/>
        </w:rPr>
      </w:pPr>
    </w:p>
    <w:p w:rsidR="003C0870" w:rsidRPr="003A5B8D" w:rsidRDefault="003C0870" w:rsidP="003C0870">
      <w:pPr>
        <w:spacing w:after="0" w:line="240" w:lineRule="auto"/>
        <w:jc w:val="both"/>
        <w:rPr>
          <w:rFonts w:asciiTheme="majorHAnsi" w:hAnsiTheme="majorHAnsi"/>
          <w:color w:val="0070C0"/>
          <w:sz w:val="28"/>
          <w:szCs w:val="28"/>
        </w:rPr>
      </w:pPr>
      <w:r>
        <w:rPr>
          <w:rFonts w:asciiTheme="majorHAnsi" w:hAnsiTheme="majorHAnsi"/>
          <w:color w:val="0070C0"/>
          <w:sz w:val="28"/>
          <w:szCs w:val="28"/>
        </w:rPr>
        <w:t>3.3</w:t>
      </w:r>
      <w:r w:rsidRPr="003A5B8D">
        <w:rPr>
          <w:rFonts w:asciiTheme="majorHAnsi" w:hAnsiTheme="majorHAnsi"/>
          <w:color w:val="0070C0"/>
          <w:sz w:val="28"/>
          <w:szCs w:val="28"/>
        </w:rPr>
        <w:tab/>
      </w:r>
      <w:r>
        <w:rPr>
          <w:rFonts w:asciiTheme="majorHAnsi" w:hAnsiTheme="majorHAnsi"/>
          <w:color w:val="0070C0"/>
          <w:sz w:val="28"/>
          <w:szCs w:val="28"/>
        </w:rPr>
        <w:t>Number of Intermediate Stops</w:t>
      </w:r>
    </w:p>
    <w:p w:rsidR="003C0870" w:rsidRDefault="003C0870" w:rsidP="003C0870">
      <w:pPr>
        <w:spacing w:after="0" w:line="240" w:lineRule="auto"/>
        <w:jc w:val="both"/>
        <w:rPr>
          <w:sz w:val="24"/>
        </w:rPr>
      </w:pPr>
    </w:p>
    <w:p w:rsidR="003C0870" w:rsidRDefault="003C0870" w:rsidP="003C0870">
      <w:pPr>
        <w:spacing w:after="0" w:line="240" w:lineRule="auto"/>
        <w:jc w:val="both"/>
        <w:rPr>
          <w:sz w:val="24"/>
        </w:rPr>
      </w:pPr>
      <w:r>
        <w:rPr>
          <w:sz w:val="24"/>
        </w:rPr>
        <w:t xml:space="preserve">The first part of the Intermediate Stop model is to estimate the number of intermediate stops on each half of the tour.  The statistics of interest are the number of tours by the number of stops (by purpose and direction and the average number of stops.  These statistics were also stratified by various key attributes such as HH size, income, number of tours, origin and destination area type, and tour direct time.  The analysis of the ALOGIT model results suggested that </w:t>
      </w:r>
      <w:r w:rsidR="00907640">
        <w:rPr>
          <w:sz w:val="24"/>
        </w:rPr>
        <w:t xml:space="preserve">there was a small amount of bias with respect to these </w:t>
      </w:r>
      <w:r w:rsidR="00907640">
        <w:rPr>
          <w:sz w:val="24"/>
        </w:rPr>
        <w:lastRenderedPageBreak/>
        <w:t xml:space="preserve">variables, so the solution was to add some variables to some of the utility equations and to adjust </w:t>
      </w:r>
      <w:r w:rsidR="0010321D">
        <w:rPr>
          <w:sz w:val="24"/>
        </w:rPr>
        <w:t xml:space="preserve">some of </w:t>
      </w:r>
      <w:r w:rsidR="00907640">
        <w:rPr>
          <w:sz w:val="24"/>
        </w:rPr>
        <w:t xml:space="preserve">the coefficients slightly.  </w:t>
      </w:r>
      <w:r w:rsidR="00B07B61">
        <w:rPr>
          <w:sz w:val="24"/>
        </w:rPr>
        <w:t xml:space="preserve">Table 3-5 shows the </w:t>
      </w:r>
      <w:r w:rsidR="0010321D">
        <w:rPr>
          <w:sz w:val="24"/>
        </w:rPr>
        <w:t>final models</w:t>
      </w:r>
      <w:r w:rsidR="00B07B61">
        <w:rPr>
          <w:sz w:val="24"/>
        </w:rPr>
        <w:t xml:space="preserve"> and Table 3-6</w:t>
      </w:r>
      <w:r w:rsidR="00907640">
        <w:rPr>
          <w:sz w:val="24"/>
        </w:rPr>
        <w:t xml:space="preserve"> shows the results of these adjustments.</w:t>
      </w:r>
    </w:p>
    <w:p w:rsidR="00907640" w:rsidRDefault="00907640" w:rsidP="003C0870">
      <w:pPr>
        <w:spacing w:after="0" w:line="240" w:lineRule="auto"/>
        <w:jc w:val="both"/>
        <w:rPr>
          <w:sz w:val="24"/>
        </w:rPr>
      </w:pPr>
    </w:p>
    <w:p w:rsidR="00B07B61" w:rsidRPr="001033C8" w:rsidRDefault="00B07B61" w:rsidP="00B07B61">
      <w:pPr>
        <w:spacing w:after="0" w:line="240" w:lineRule="auto"/>
        <w:jc w:val="both"/>
        <w:rPr>
          <w:rFonts w:ascii="Arial" w:hAnsi="Arial" w:cs="Arial"/>
          <w:b/>
          <w:sz w:val="20"/>
          <w:szCs w:val="20"/>
        </w:rPr>
      </w:pPr>
      <w:r w:rsidRPr="001033C8">
        <w:rPr>
          <w:rFonts w:ascii="Arial" w:hAnsi="Arial" w:cs="Arial"/>
          <w:b/>
          <w:sz w:val="20"/>
          <w:szCs w:val="20"/>
        </w:rPr>
        <w:t>Table 3-</w:t>
      </w:r>
      <w:r>
        <w:rPr>
          <w:rFonts w:ascii="Arial" w:hAnsi="Arial" w:cs="Arial"/>
          <w:b/>
          <w:sz w:val="20"/>
          <w:szCs w:val="20"/>
        </w:rPr>
        <w:t>5</w:t>
      </w:r>
      <w:r w:rsidRPr="001033C8">
        <w:rPr>
          <w:rFonts w:ascii="Arial" w:hAnsi="Arial" w:cs="Arial"/>
          <w:b/>
          <w:sz w:val="20"/>
          <w:szCs w:val="20"/>
        </w:rPr>
        <w:tab/>
        <w:t xml:space="preserve">Modified </w:t>
      </w:r>
      <w:r>
        <w:rPr>
          <w:rFonts w:ascii="Arial" w:hAnsi="Arial" w:cs="Arial"/>
          <w:b/>
          <w:sz w:val="20"/>
          <w:szCs w:val="20"/>
        </w:rPr>
        <w:t xml:space="preserve">IS </w:t>
      </w:r>
      <w:r w:rsidRPr="001033C8">
        <w:rPr>
          <w:rFonts w:ascii="Arial" w:hAnsi="Arial" w:cs="Arial"/>
          <w:b/>
          <w:sz w:val="20"/>
          <w:szCs w:val="20"/>
        </w:rPr>
        <w:t>Models</w:t>
      </w:r>
    </w:p>
    <w:p w:rsidR="00B07B61" w:rsidRDefault="00B07B61" w:rsidP="00B07B61">
      <w:pPr>
        <w:spacing w:after="0" w:line="240" w:lineRule="auto"/>
        <w:jc w:val="both"/>
        <w:rPr>
          <w:rFonts w:ascii="Arial" w:hAnsi="Arial" w:cs="Arial"/>
          <w:sz w:val="20"/>
          <w:szCs w:val="20"/>
        </w:rPr>
      </w:pPr>
    </w:p>
    <w:p w:rsidR="00B07B61" w:rsidRPr="001E0D52" w:rsidRDefault="00B07B61" w:rsidP="00B07B61">
      <w:pPr>
        <w:overflowPunct w:val="0"/>
        <w:autoSpaceDE w:val="0"/>
        <w:autoSpaceDN w:val="0"/>
        <w:adjustRightInd w:val="0"/>
        <w:spacing w:after="0" w:line="240" w:lineRule="auto"/>
        <w:textAlignment w:val="baseline"/>
        <w:rPr>
          <w:rFonts w:ascii="Arial" w:eastAsia="Times New Roman" w:hAnsi="Arial" w:cs="Arial"/>
          <w:sz w:val="20"/>
          <w:szCs w:val="20"/>
        </w:rPr>
      </w:pPr>
    </w:p>
    <w:tbl>
      <w:tblPr>
        <w:tblW w:w="0" w:type="auto"/>
        <w:tblLook w:val="04A0" w:firstRow="1" w:lastRow="0" w:firstColumn="1" w:lastColumn="0" w:noHBand="0" w:noVBand="1"/>
      </w:tblPr>
      <w:tblGrid>
        <w:gridCol w:w="993"/>
        <w:gridCol w:w="1006"/>
        <w:gridCol w:w="802"/>
        <w:gridCol w:w="5839"/>
      </w:tblGrid>
      <w:tr w:rsidR="00B07B61" w:rsidRPr="001E0D52" w:rsidTr="00BC7AED">
        <w:trPr>
          <w:tblHeader/>
        </w:trPr>
        <w:tc>
          <w:tcPr>
            <w:tcW w:w="995" w:type="dxa"/>
            <w:tcBorders>
              <w:bottom w:val="single"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Purpose</w:t>
            </w:r>
          </w:p>
        </w:tc>
        <w:tc>
          <w:tcPr>
            <w:tcW w:w="1006" w:type="dxa"/>
            <w:tcBorders>
              <w:bottom w:val="single"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Direction</w:t>
            </w:r>
          </w:p>
        </w:tc>
        <w:tc>
          <w:tcPr>
            <w:tcW w:w="806" w:type="dxa"/>
            <w:tcBorders>
              <w:bottom w:val="single"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Stops</w:t>
            </w:r>
          </w:p>
        </w:tc>
        <w:tc>
          <w:tcPr>
            <w:tcW w:w="6049" w:type="dxa"/>
            <w:tcBorders>
              <w:bottom w:val="single"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Utility Equation</w:t>
            </w:r>
          </w:p>
        </w:tc>
      </w:tr>
      <w:tr w:rsidR="00B07B61" w:rsidRPr="001E0D52" w:rsidTr="00BC7AED">
        <w:tc>
          <w:tcPr>
            <w:tcW w:w="995" w:type="dxa"/>
            <w:tcBorders>
              <w:top w:val="single"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HBW</w:t>
            </w:r>
          </w:p>
        </w:tc>
        <w:tc>
          <w:tcPr>
            <w:tcW w:w="1006" w:type="dxa"/>
            <w:tcBorders>
              <w:top w:val="single"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single"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single"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DC7F3B"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-1.18</w:t>
            </w:r>
            <w:r w:rsidR="00B07B61" w:rsidRPr="002433C3">
              <w:rPr>
                <w:rFonts w:ascii="Arial" w:eastAsia="Times New Roman" w:hAnsi="Arial" w:cs="Arial"/>
                <w:sz w:val="20"/>
                <w:szCs w:val="20"/>
              </w:rPr>
              <w:t>2 + 0.2392*INC4DUM + 0.9609*LC2DUM + 0.00004341*RET30P + 0.00001594*RET3</w:t>
            </w:r>
            <w:r w:rsidR="002068E1">
              <w:rPr>
                <w:rFonts w:ascii="Arial" w:eastAsia="Times New Roman" w:hAnsi="Arial" w:cs="Arial"/>
                <w:sz w:val="20"/>
                <w:szCs w:val="20"/>
              </w:rPr>
              <w:t>0A</w:t>
            </w:r>
            <w:r w:rsidRPr="002433C3">
              <w:rPr>
                <w:rFonts w:ascii="Arial" w:eastAsia="Times New Roman" w:hAnsi="Arial" w:cs="Arial"/>
                <w:sz w:val="20"/>
                <w:szCs w:val="20"/>
              </w:rPr>
              <w:t xml:space="preserve"> - 0.28</w:t>
            </w:r>
            <w:r w:rsidR="00B07B61" w:rsidRPr="002433C3">
              <w:rPr>
                <w:rFonts w:ascii="Arial" w:eastAsia="Times New Roman" w:hAnsi="Arial" w:cs="Arial"/>
                <w:sz w:val="20"/>
                <w:szCs w:val="20"/>
              </w:rPr>
              <w:t>17*TOURS</w:t>
            </w:r>
            <w:r w:rsidRPr="002433C3">
              <w:rPr>
                <w:rFonts w:ascii="Arial" w:eastAsia="Times New Roman" w:hAnsi="Arial" w:cs="Arial"/>
                <w:sz w:val="20"/>
                <w:szCs w:val="20"/>
              </w:rPr>
              <w:t xml:space="preserve"> – 0.5*DESTAT</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DC7F3B" w:rsidRPr="002433C3" w:rsidRDefault="00B07B61" w:rsidP="002433C3">
            <w:pPr>
              <w:overflowPunct w:val="0"/>
              <w:autoSpaceDE w:val="0"/>
              <w:autoSpaceDN w:val="0"/>
              <w:adjustRightInd w:val="0"/>
              <w:spacing w:after="12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 xml:space="preserve">-4.062 + 0.2392*INC4DUM + 0.9609*LC2DUM + 0.00004341*RET30P </w:t>
            </w:r>
            <w:r w:rsidR="002068E1">
              <w:rPr>
                <w:rFonts w:ascii="Arial" w:eastAsia="Times New Roman" w:hAnsi="Arial" w:cs="Arial"/>
                <w:sz w:val="20"/>
                <w:szCs w:val="20"/>
              </w:rPr>
              <w:t>+ 0.00001594*RET30A</w:t>
            </w:r>
            <w:r w:rsidR="00DC7F3B" w:rsidRPr="002433C3">
              <w:rPr>
                <w:rFonts w:ascii="Arial" w:eastAsia="Times New Roman" w:hAnsi="Arial" w:cs="Arial"/>
                <w:sz w:val="20"/>
                <w:szCs w:val="20"/>
              </w:rPr>
              <w:t xml:space="preserve"> - 0.30</w:t>
            </w:r>
            <w:r w:rsidRPr="002433C3">
              <w:rPr>
                <w:rFonts w:ascii="Arial" w:eastAsia="Times New Roman" w:hAnsi="Arial" w:cs="Arial"/>
                <w:sz w:val="20"/>
                <w:szCs w:val="20"/>
              </w:rPr>
              <w:t>17*TOURS</w:t>
            </w:r>
            <w:r w:rsidR="00DC7F3B" w:rsidRPr="002433C3">
              <w:rPr>
                <w:rFonts w:ascii="Arial" w:eastAsia="Times New Roman" w:hAnsi="Arial" w:cs="Arial"/>
                <w:sz w:val="20"/>
                <w:szCs w:val="20"/>
              </w:rPr>
              <w:br/>
              <w:t>- 0.5*DESTAT</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DC7F3B"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-2.1</w:t>
            </w:r>
            <w:r w:rsidR="00B07B61" w:rsidRPr="002433C3">
              <w:rPr>
                <w:rFonts w:ascii="Arial" w:eastAsia="Times New Roman" w:hAnsi="Arial" w:cs="Arial"/>
                <w:sz w:val="20"/>
                <w:szCs w:val="20"/>
              </w:rPr>
              <w:t>14 + 0.4851*PASTOPS + 0.3553*INC4DUM + 0.00003103*RET30P</w:t>
            </w:r>
            <w:r w:rsidRPr="002433C3">
              <w:rPr>
                <w:rFonts w:ascii="Arial" w:eastAsia="Times New Roman" w:hAnsi="Arial" w:cs="Arial"/>
                <w:sz w:val="20"/>
                <w:szCs w:val="20"/>
              </w:rPr>
              <w:t xml:space="preserve"> + 1.0*AT1DUM</w:t>
            </w:r>
          </w:p>
        </w:tc>
      </w:tr>
      <w:tr w:rsidR="00B07B61" w:rsidRPr="001E0D52" w:rsidTr="00BC7AED">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tcBorders>
              <w:bottom w:val="dashSmallGap" w:sz="4" w:space="0" w:color="auto"/>
            </w:tcBorders>
            <w:shd w:val="clear" w:color="auto" w:fill="auto"/>
          </w:tcPr>
          <w:p w:rsidR="00B07B61" w:rsidRPr="002433C3" w:rsidRDefault="00DC7F3B" w:rsidP="002433C3">
            <w:pPr>
              <w:overflowPunct w:val="0"/>
              <w:autoSpaceDE w:val="0"/>
              <w:autoSpaceDN w:val="0"/>
              <w:adjustRightInd w:val="0"/>
              <w:spacing w:after="12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-2.74</w:t>
            </w:r>
            <w:r w:rsidR="00B07B61" w:rsidRPr="002433C3">
              <w:rPr>
                <w:rFonts w:ascii="Arial" w:eastAsia="Times New Roman" w:hAnsi="Arial" w:cs="Arial"/>
                <w:sz w:val="20"/>
                <w:szCs w:val="20"/>
              </w:rPr>
              <w:t>4 + 0.4851*PASTOPS + 0.3553*INC4DUM + 0.00003103*RET30P</w:t>
            </w:r>
            <w:r w:rsidRPr="002433C3">
              <w:rPr>
                <w:rFonts w:ascii="Arial" w:eastAsia="Times New Roman" w:hAnsi="Arial" w:cs="Arial"/>
                <w:sz w:val="20"/>
                <w:szCs w:val="20"/>
              </w:rPr>
              <w:t xml:space="preserve"> + 1.0*AT1DUM</w:t>
            </w:r>
          </w:p>
        </w:tc>
      </w:tr>
      <w:tr w:rsidR="00B07B61" w:rsidRPr="001E0D52" w:rsidTr="00BC7AED">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SCH</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2433C3"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-3.705 + 0.0253*HTIME + 0.77</w:t>
            </w:r>
            <w:r w:rsidR="002068E1">
              <w:rPr>
                <w:rFonts w:ascii="Arial" w:eastAsia="Times New Roman" w:hAnsi="Arial" w:cs="Arial"/>
                <w:sz w:val="20"/>
                <w:szCs w:val="20"/>
              </w:rPr>
              <w:t>72*DESTRUR</w:t>
            </w:r>
            <w:r w:rsidR="00B07B61" w:rsidRPr="002433C3">
              <w:rPr>
                <w:rFonts w:ascii="Arial" w:eastAsia="Times New Roman" w:hAnsi="Arial" w:cs="Arial"/>
                <w:sz w:val="20"/>
                <w:szCs w:val="20"/>
              </w:rPr>
              <w:t xml:space="preserve"> + 0.0000429*RET30P</w:t>
            </w:r>
            <w:r w:rsidRPr="002433C3">
              <w:rPr>
                <w:rFonts w:ascii="Arial" w:eastAsia="Times New Roman" w:hAnsi="Arial" w:cs="Arial"/>
                <w:sz w:val="20"/>
                <w:szCs w:val="20"/>
              </w:rPr>
              <w:t xml:space="preserve"> </w:t>
            </w:r>
            <w:r w:rsidR="00B07B61" w:rsidRPr="002433C3">
              <w:rPr>
                <w:rFonts w:ascii="Arial" w:eastAsia="Times New Roman" w:hAnsi="Arial" w:cs="Arial"/>
                <w:sz w:val="20"/>
                <w:szCs w:val="20"/>
              </w:rPr>
              <w:t>+ 0.1217*TOURS</w:t>
            </w:r>
            <w:r w:rsidRPr="002433C3">
              <w:rPr>
                <w:rFonts w:ascii="Arial" w:eastAsia="Times New Roman" w:hAnsi="Arial" w:cs="Arial"/>
                <w:sz w:val="20"/>
                <w:szCs w:val="20"/>
              </w:rPr>
              <w:t xml:space="preserve"> + 0.2*CBDDUM</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2433C3"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-6.030 + 0.0253*HTIME + 0.38</w:t>
            </w:r>
            <w:r w:rsidR="002068E1">
              <w:rPr>
                <w:rFonts w:ascii="Arial" w:eastAsia="Times New Roman" w:hAnsi="Arial" w:cs="Arial"/>
                <w:sz w:val="20"/>
                <w:szCs w:val="20"/>
              </w:rPr>
              <w:t>72*DESTRUR</w:t>
            </w:r>
            <w:r w:rsidR="00B07B61" w:rsidRPr="002433C3">
              <w:rPr>
                <w:rFonts w:ascii="Arial" w:eastAsia="Times New Roman" w:hAnsi="Arial" w:cs="Arial"/>
                <w:sz w:val="20"/>
                <w:szCs w:val="20"/>
              </w:rPr>
              <w:t xml:space="preserve"> + 0.0000429*RET30P + 0.1217*TOURS</w:t>
            </w:r>
            <w:r w:rsidRPr="002433C3">
              <w:rPr>
                <w:rFonts w:ascii="Arial" w:eastAsia="Times New Roman" w:hAnsi="Arial" w:cs="Arial"/>
                <w:sz w:val="20"/>
                <w:szCs w:val="20"/>
              </w:rPr>
              <w:t xml:space="preserve"> + 3.5*CBDDUM</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2068E1" w:rsidP="002068E1">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-3.416 + 0.9709*PASTOPS + 0.022</w:t>
            </w:r>
            <w:r w:rsidR="00B07B61" w:rsidRPr="002433C3">
              <w:rPr>
                <w:rFonts w:ascii="Arial" w:eastAsia="Times New Roman" w:hAnsi="Arial" w:cs="Arial"/>
                <w:sz w:val="20"/>
                <w:szCs w:val="20"/>
              </w:rPr>
              <w:t>92*HTIME - 0.1922*SIZE</w:t>
            </w:r>
            <w:r>
              <w:rPr>
                <w:rFonts w:ascii="Arial" w:eastAsia="Times New Roman" w:hAnsi="Arial" w:cs="Arial"/>
                <w:sz w:val="20"/>
                <w:szCs w:val="20"/>
              </w:rPr>
              <w:t xml:space="preserve"> + 0.2626*ORIGAT</w:t>
            </w:r>
            <w:r w:rsidR="00B07B61" w:rsidRPr="002433C3">
              <w:rPr>
                <w:rFonts w:ascii="Arial" w:eastAsia="Times New Roman" w:hAnsi="Arial" w:cs="Arial"/>
                <w:sz w:val="20"/>
                <w:szCs w:val="20"/>
              </w:rPr>
              <w:t xml:space="preserve"> + 0.00006084*RET30P + 0.08723*TOURS</w:t>
            </w:r>
          </w:p>
        </w:tc>
      </w:tr>
      <w:tr w:rsidR="00B07B61" w:rsidRPr="001E0D52" w:rsidTr="00BC7AED">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tcBorders>
              <w:bottom w:val="dashSmallGap" w:sz="4" w:space="0" w:color="auto"/>
            </w:tcBorders>
            <w:shd w:val="clear" w:color="auto" w:fill="auto"/>
          </w:tcPr>
          <w:p w:rsidR="00B07B61" w:rsidRPr="002433C3" w:rsidRDefault="00B07B61" w:rsidP="002068E1">
            <w:pPr>
              <w:overflowPunct w:val="0"/>
              <w:autoSpaceDE w:val="0"/>
              <w:autoSpaceDN w:val="0"/>
              <w:adjustRightInd w:val="0"/>
              <w:spacing w:after="12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-3.786 + 0.9709*PASTOPS + 0.02792*HTIME - 0.1922*SIZE + 0.2126*ORIG</w:t>
            </w:r>
            <w:r w:rsidR="002068E1">
              <w:rPr>
                <w:rFonts w:ascii="Arial" w:eastAsia="Times New Roman" w:hAnsi="Arial" w:cs="Arial"/>
                <w:sz w:val="20"/>
                <w:szCs w:val="20"/>
              </w:rPr>
              <w:t>AT + 0.00006084*RET30P + 0.11</w:t>
            </w:r>
            <w:r w:rsidRPr="002433C3">
              <w:rPr>
                <w:rFonts w:ascii="Arial" w:eastAsia="Times New Roman" w:hAnsi="Arial" w:cs="Arial"/>
                <w:sz w:val="20"/>
                <w:szCs w:val="20"/>
              </w:rPr>
              <w:t>723*TOURS</w:t>
            </w:r>
          </w:p>
        </w:tc>
      </w:tr>
      <w:tr w:rsidR="00B07B61" w:rsidRPr="001E0D52" w:rsidTr="00BC7AED">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HBU</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2068E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-2.790 - 1.154*INC4DUM</w:t>
            </w:r>
            <w:r w:rsidR="00B07B61" w:rsidRPr="002433C3">
              <w:rPr>
                <w:rFonts w:ascii="Arial" w:eastAsia="Times New Roman" w:hAnsi="Arial" w:cs="Arial"/>
                <w:sz w:val="20"/>
                <w:szCs w:val="20"/>
              </w:rPr>
              <w:t xml:space="preserve"> + 0.1311*TOURS</w:t>
            </w:r>
            <w:r>
              <w:rPr>
                <w:rFonts w:ascii="Arial" w:eastAsia="Times New Roman" w:hAnsi="Arial" w:cs="Arial"/>
                <w:sz w:val="20"/>
                <w:szCs w:val="20"/>
              </w:rPr>
              <w:t xml:space="preserve"> – 0.4*AT5DUM</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2068E1" w:rsidP="002068E1">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-3.83</w:t>
            </w:r>
            <w:r w:rsidR="00B07B61" w:rsidRPr="002433C3">
              <w:rPr>
                <w:rFonts w:ascii="Arial" w:eastAsia="Times New Roman" w:hAnsi="Arial" w:cs="Arial"/>
                <w:sz w:val="20"/>
                <w:szCs w:val="20"/>
              </w:rPr>
              <w:t>5 - 1.154*INC4DUM + 0.1311*TOURS</w:t>
            </w:r>
            <w:r>
              <w:rPr>
                <w:rFonts w:ascii="Arial" w:eastAsia="Times New Roman" w:hAnsi="Arial" w:cs="Arial"/>
                <w:sz w:val="20"/>
                <w:szCs w:val="20"/>
              </w:rPr>
              <w:t xml:space="preserve"> – 0.4*AT5DUM</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2068E1" w:rsidP="002068E1">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-1.280 + 0.5613*PASTOPS + 0.00004232*RET30A</w:t>
            </w:r>
            <w:r w:rsidR="00B07B61" w:rsidRPr="002433C3">
              <w:rPr>
                <w:rFonts w:ascii="Arial" w:eastAsia="Times New Roman" w:hAnsi="Arial" w:cs="Arial"/>
                <w:sz w:val="20"/>
                <w:szCs w:val="20"/>
              </w:rPr>
              <w:t xml:space="preserve"> </w:t>
            </w:r>
            <w:r>
              <w:rPr>
                <w:rFonts w:ascii="Arial" w:eastAsia="Times New Roman" w:hAnsi="Arial" w:cs="Arial"/>
                <w:sz w:val="20"/>
                <w:szCs w:val="20"/>
              </w:rPr>
              <w:t>-</w:t>
            </w:r>
            <w:r w:rsidR="00B07B61" w:rsidRPr="002433C3">
              <w:rPr>
                <w:rFonts w:ascii="Arial" w:eastAsia="Times New Roman" w:hAnsi="Arial" w:cs="Arial"/>
                <w:sz w:val="20"/>
                <w:szCs w:val="20"/>
              </w:rPr>
              <w:t xml:space="preserve"> 0.1311*TOURS</w:t>
            </w:r>
          </w:p>
        </w:tc>
      </w:tr>
      <w:tr w:rsidR="00B07B61" w:rsidRPr="001E0D52" w:rsidTr="00B07B61">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tcBorders>
              <w:bottom w:val="dashSmallGap" w:sz="4" w:space="0" w:color="auto"/>
            </w:tcBorders>
            <w:shd w:val="clear" w:color="auto" w:fill="auto"/>
          </w:tcPr>
          <w:p w:rsidR="00B07B61" w:rsidRPr="002433C3" w:rsidRDefault="00B07B61" w:rsidP="002068E1">
            <w:pPr>
              <w:overflowPunct w:val="0"/>
              <w:autoSpaceDE w:val="0"/>
              <w:autoSpaceDN w:val="0"/>
              <w:adjustRightInd w:val="0"/>
              <w:spacing w:after="12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-1.9</w:t>
            </w:r>
            <w:r w:rsidR="002068E1">
              <w:rPr>
                <w:rFonts w:ascii="Arial" w:eastAsia="Times New Roman" w:hAnsi="Arial" w:cs="Arial"/>
                <w:sz w:val="20"/>
                <w:szCs w:val="20"/>
              </w:rPr>
              <w:t>79 + 0.5613*PASTOPS + 0.00004232*RET30A</w:t>
            </w:r>
            <w:r w:rsidRPr="002433C3">
              <w:rPr>
                <w:rFonts w:ascii="Arial" w:eastAsia="Times New Roman" w:hAnsi="Arial" w:cs="Arial"/>
                <w:sz w:val="20"/>
                <w:szCs w:val="20"/>
              </w:rPr>
              <w:t xml:space="preserve"> - 0.1311*TOURS</w:t>
            </w:r>
          </w:p>
        </w:tc>
      </w:tr>
      <w:tr w:rsidR="00B07B61" w:rsidRPr="001E0D52" w:rsidTr="00B07B61">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HBS</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2068E1" w:rsidP="002068E1">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-1.85</w:t>
            </w:r>
            <w:r w:rsidR="00B07B61" w:rsidRPr="002433C3">
              <w:rPr>
                <w:rFonts w:ascii="Arial" w:eastAsia="Times New Roman" w:hAnsi="Arial" w:cs="Arial"/>
                <w:sz w:val="20"/>
                <w:szCs w:val="20"/>
              </w:rPr>
              <w:t>5 + 0.03799*HTI</w:t>
            </w:r>
            <w:r>
              <w:rPr>
                <w:rFonts w:ascii="Arial" w:eastAsia="Times New Roman" w:hAnsi="Arial" w:cs="Arial"/>
                <w:sz w:val="20"/>
                <w:szCs w:val="20"/>
              </w:rPr>
              <w:t>ME - 0.68</w:t>
            </w:r>
            <w:r w:rsidR="00B07B61" w:rsidRPr="002433C3">
              <w:rPr>
                <w:rFonts w:ascii="Arial" w:eastAsia="Times New Roman" w:hAnsi="Arial" w:cs="Arial"/>
                <w:sz w:val="20"/>
                <w:szCs w:val="20"/>
              </w:rPr>
              <w:t>24*INC1DUM + 0.0000362*DDENSP</w:t>
            </w:r>
            <w:r>
              <w:rPr>
                <w:rFonts w:ascii="Arial" w:eastAsia="Times New Roman" w:hAnsi="Arial" w:cs="Arial"/>
                <w:sz w:val="20"/>
                <w:szCs w:val="20"/>
              </w:rPr>
              <w:t>- 0.11</w:t>
            </w:r>
            <w:r w:rsidR="00B07B61" w:rsidRPr="002433C3">
              <w:rPr>
                <w:rFonts w:ascii="Arial" w:eastAsia="Times New Roman" w:hAnsi="Arial" w:cs="Arial"/>
                <w:sz w:val="20"/>
                <w:szCs w:val="20"/>
              </w:rPr>
              <w:t>39*TOURS</w:t>
            </w:r>
            <w:r>
              <w:rPr>
                <w:rFonts w:ascii="Arial" w:eastAsia="Times New Roman" w:hAnsi="Arial" w:cs="Arial"/>
                <w:sz w:val="20"/>
                <w:szCs w:val="20"/>
              </w:rPr>
              <w:t xml:space="preserve"> + 0.13*INC4DUM</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2068E1" w:rsidP="002068E1">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-2.867 + 0.03799*HTIME - 0.73</w:t>
            </w:r>
            <w:r w:rsidR="00B07B61" w:rsidRPr="002433C3">
              <w:rPr>
                <w:rFonts w:ascii="Arial" w:eastAsia="Times New Roman" w:hAnsi="Arial" w:cs="Arial"/>
                <w:sz w:val="20"/>
                <w:szCs w:val="20"/>
              </w:rPr>
              <w:t xml:space="preserve">24*INC1DUM + 0.0000362*DDENSP </w:t>
            </w:r>
            <w:r>
              <w:rPr>
                <w:rFonts w:ascii="Arial" w:eastAsia="Times New Roman" w:hAnsi="Arial" w:cs="Arial"/>
                <w:sz w:val="20"/>
                <w:szCs w:val="20"/>
              </w:rPr>
              <w:t>- 0.11</w:t>
            </w:r>
            <w:r w:rsidR="00B07B61" w:rsidRPr="002433C3">
              <w:rPr>
                <w:rFonts w:ascii="Arial" w:eastAsia="Times New Roman" w:hAnsi="Arial" w:cs="Arial"/>
                <w:sz w:val="20"/>
                <w:szCs w:val="20"/>
              </w:rPr>
              <w:t>39*TOURS</w:t>
            </w:r>
            <w:r>
              <w:rPr>
                <w:rFonts w:ascii="Arial" w:eastAsia="Times New Roman" w:hAnsi="Arial" w:cs="Arial"/>
                <w:sz w:val="20"/>
                <w:szCs w:val="20"/>
              </w:rPr>
              <w:t xml:space="preserve"> + 0.30*INC4DUM – 1.0*AT1DUM – 1.0*AT1DUMA</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3+</w:t>
            </w:r>
          </w:p>
        </w:tc>
        <w:tc>
          <w:tcPr>
            <w:tcW w:w="6049" w:type="dxa"/>
            <w:shd w:val="clear" w:color="auto" w:fill="auto"/>
          </w:tcPr>
          <w:p w:rsidR="00B07B61" w:rsidRPr="002433C3"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-3.478 + 0.03799*HTIME - 0.71</w:t>
            </w:r>
            <w:r w:rsidR="00B07B61" w:rsidRPr="002433C3">
              <w:rPr>
                <w:rFonts w:ascii="Arial" w:eastAsia="Times New Roman" w:hAnsi="Arial" w:cs="Arial"/>
                <w:sz w:val="20"/>
                <w:szCs w:val="20"/>
              </w:rPr>
              <w:t>24*INC1DUM + 0.0000362*DDENSP - 0.</w:t>
            </w:r>
            <w:r>
              <w:rPr>
                <w:rFonts w:ascii="Arial" w:eastAsia="Times New Roman" w:hAnsi="Arial" w:cs="Arial"/>
                <w:sz w:val="20"/>
                <w:szCs w:val="20"/>
              </w:rPr>
              <w:t>11</w:t>
            </w:r>
            <w:r w:rsidR="00B07B61" w:rsidRPr="002433C3">
              <w:rPr>
                <w:rFonts w:ascii="Arial" w:eastAsia="Times New Roman" w:hAnsi="Arial" w:cs="Arial"/>
                <w:sz w:val="20"/>
                <w:szCs w:val="20"/>
              </w:rPr>
              <w:t>39*TOURS</w:t>
            </w:r>
            <w:r>
              <w:rPr>
                <w:rFonts w:ascii="Arial" w:eastAsia="Times New Roman" w:hAnsi="Arial" w:cs="Arial"/>
                <w:sz w:val="20"/>
                <w:szCs w:val="20"/>
              </w:rPr>
              <w:t xml:space="preserve"> + 0.20*INC4DUM – 1.0*AT1DUM – 1.0*AT1DUMA</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-1.76</w:t>
            </w:r>
            <w:r w:rsidR="00B07B61" w:rsidRPr="002433C3">
              <w:rPr>
                <w:rFonts w:ascii="Arial" w:eastAsia="Times New Roman" w:hAnsi="Arial" w:cs="Arial"/>
                <w:sz w:val="20"/>
                <w:szCs w:val="20"/>
              </w:rPr>
              <w:t>8 + 0.2972*PASTOPS + 0.01944*HTIME - 0.5592*INC1DUM + 0.00004218*RET30A - 0.1683*TOURS</w:t>
            </w:r>
            <w:r>
              <w:rPr>
                <w:rFonts w:ascii="Arial" w:eastAsia="Times New Roman" w:hAnsi="Arial" w:cs="Arial"/>
                <w:sz w:val="20"/>
                <w:szCs w:val="20"/>
              </w:rPr>
              <w:t xml:space="preserve"> – 2.0*STOP4DUM</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-3.10</w:t>
            </w:r>
            <w:r w:rsidR="00B07B61" w:rsidRPr="002433C3">
              <w:rPr>
                <w:rFonts w:ascii="Arial" w:eastAsia="Times New Roman" w:hAnsi="Arial" w:cs="Arial"/>
                <w:sz w:val="20"/>
                <w:szCs w:val="20"/>
              </w:rPr>
              <w:t>5 + 0.2972*PASTOPS + 0.01944*HTIME - 0.5592*INC1DUM + 0.00004218*RET30A - 0.1683*TOURS</w:t>
            </w:r>
            <w:r>
              <w:rPr>
                <w:rFonts w:ascii="Arial" w:eastAsia="Times New Roman" w:hAnsi="Arial" w:cs="Arial"/>
                <w:sz w:val="20"/>
                <w:szCs w:val="20"/>
              </w:rPr>
              <w:t xml:space="preserve"> – 2.0*STOP4DUM</w:t>
            </w:r>
          </w:p>
        </w:tc>
      </w:tr>
      <w:tr w:rsidR="00B07B61" w:rsidRPr="001E0D52" w:rsidTr="00B07B61">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3+</w:t>
            </w:r>
          </w:p>
        </w:tc>
        <w:tc>
          <w:tcPr>
            <w:tcW w:w="6049" w:type="dxa"/>
            <w:tcBorders>
              <w:bottom w:val="dashSmallGap" w:sz="4" w:space="0" w:color="auto"/>
            </w:tcBorders>
            <w:shd w:val="clear" w:color="auto" w:fill="auto"/>
          </w:tcPr>
          <w:p w:rsidR="00B07B61" w:rsidRPr="002433C3" w:rsidRDefault="00BC7AED" w:rsidP="00BC7AED">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-3.75</w:t>
            </w:r>
            <w:r w:rsidR="00B07B61" w:rsidRPr="002433C3">
              <w:rPr>
                <w:rFonts w:ascii="Arial" w:eastAsia="Times New Roman" w:hAnsi="Arial" w:cs="Arial"/>
                <w:sz w:val="20"/>
                <w:szCs w:val="20"/>
              </w:rPr>
              <w:t>5 + 0.2972*PASTOPS + 0.01944*HTIME - 0.5592*INC1DUM + 0.00004218*RET30A - 0.1683*TOURS</w:t>
            </w:r>
            <w:r>
              <w:rPr>
                <w:rFonts w:ascii="Arial" w:eastAsia="Times New Roman" w:hAnsi="Arial" w:cs="Arial"/>
                <w:sz w:val="20"/>
                <w:szCs w:val="20"/>
              </w:rPr>
              <w:t xml:space="preserve"> – 2.0*STOP4DUM</w:t>
            </w:r>
          </w:p>
        </w:tc>
      </w:tr>
      <w:tr w:rsidR="00B07B61" w:rsidRPr="001E0D52" w:rsidTr="00B07B61">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HBO</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-0.94</w:t>
            </w:r>
            <w:r w:rsidR="00B07B61" w:rsidRPr="002433C3">
              <w:rPr>
                <w:rFonts w:ascii="Arial" w:eastAsia="Times New Roman" w:hAnsi="Arial" w:cs="Arial"/>
                <w:sz w:val="20"/>
                <w:szCs w:val="20"/>
              </w:rPr>
              <w:t xml:space="preserve">7 + 0.03097*HTIME - 0.62*INTRAZ </w:t>
            </w:r>
            <w:r>
              <w:rPr>
                <w:rFonts w:ascii="Arial" w:eastAsia="Times New Roman" w:hAnsi="Arial" w:cs="Arial"/>
                <w:sz w:val="20"/>
                <w:szCs w:val="20"/>
              </w:rPr>
              <w:t>–</w:t>
            </w:r>
            <w:r w:rsidR="00B07B61" w:rsidRPr="002433C3">
              <w:rPr>
                <w:rFonts w:ascii="Arial" w:eastAsia="Times New Roman" w:hAnsi="Arial" w:cs="Arial"/>
                <w:sz w:val="20"/>
                <w:szCs w:val="20"/>
              </w:rPr>
              <w:t xml:space="preserve"> </w:t>
            </w:r>
            <w:r>
              <w:rPr>
                <w:rFonts w:ascii="Arial" w:eastAsia="Times New Roman" w:hAnsi="Arial" w:cs="Arial"/>
                <w:sz w:val="20"/>
                <w:szCs w:val="20"/>
              </w:rPr>
              <w:t>1.3</w:t>
            </w:r>
            <w:r w:rsidR="00B07B61" w:rsidRPr="002433C3">
              <w:rPr>
                <w:rFonts w:ascii="Arial" w:eastAsia="Times New Roman" w:hAnsi="Arial" w:cs="Arial"/>
                <w:sz w:val="20"/>
                <w:szCs w:val="20"/>
              </w:rPr>
              <w:t>354*DESTCBD</w:t>
            </w:r>
            <w:r>
              <w:rPr>
                <w:rFonts w:ascii="Arial" w:eastAsia="Times New Roman" w:hAnsi="Arial" w:cs="Arial"/>
                <w:sz w:val="20"/>
                <w:szCs w:val="20"/>
              </w:rPr>
              <w:t xml:space="preserve"> + 0.50</w:t>
            </w:r>
            <w:r w:rsidR="00B07B61" w:rsidRPr="002433C3">
              <w:rPr>
                <w:rFonts w:ascii="Arial" w:eastAsia="Times New Roman" w:hAnsi="Arial" w:cs="Arial"/>
                <w:sz w:val="20"/>
                <w:szCs w:val="20"/>
              </w:rPr>
              <w:t>26*DESTRUR + 0.00003275*RET30P</w:t>
            </w:r>
            <w:r>
              <w:rPr>
                <w:rFonts w:ascii="Arial" w:eastAsia="Times New Roman" w:hAnsi="Arial" w:cs="Arial"/>
                <w:sz w:val="20"/>
                <w:szCs w:val="20"/>
              </w:rPr>
              <w:t xml:space="preserve"> – 0.4*ORIGAT – 0.1*TOURS</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-3.84</w:t>
            </w:r>
            <w:r w:rsidR="00B07B61" w:rsidRPr="002433C3">
              <w:rPr>
                <w:rFonts w:ascii="Arial" w:eastAsia="Times New Roman" w:hAnsi="Arial" w:cs="Arial"/>
                <w:sz w:val="20"/>
                <w:szCs w:val="20"/>
              </w:rPr>
              <w:t>9 + 0</w:t>
            </w:r>
            <w:r>
              <w:rPr>
                <w:rFonts w:ascii="Arial" w:eastAsia="Times New Roman" w:hAnsi="Arial" w:cs="Arial"/>
                <w:sz w:val="20"/>
                <w:szCs w:val="20"/>
              </w:rPr>
              <w:t>.03097*HTIME - 0.62*INTRAZ – 1.3</w:t>
            </w:r>
            <w:r w:rsidR="00B07B61" w:rsidRPr="002433C3">
              <w:rPr>
                <w:rFonts w:ascii="Arial" w:eastAsia="Times New Roman" w:hAnsi="Arial" w:cs="Arial"/>
                <w:sz w:val="20"/>
                <w:szCs w:val="20"/>
              </w:rPr>
              <w:t xml:space="preserve">354*DESTCBD </w:t>
            </w:r>
            <w:r>
              <w:rPr>
                <w:rFonts w:ascii="Arial" w:eastAsia="Times New Roman" w:hAnsi="Arial" w:cs="Arial"/>
                <w:sz w:val="20"/>
                <w:szCs w:val="20"/>
              </w:rPr>
              <w:t>+ 0.10</w:t>
            </w:r>
            <w:r w:rsidR="00B07B61" w:rsidRPr="002433C3">
              <w:rPr>
                <w:rFonts w:ascii="Arial" w:eastAsia="Times New Roman" w:hAnsi="Arial" w:cs="Arial"/>
                <w:sz w:val="20"/>
                <w:szCs w:val="20"/>
              </w:rPr>
              <w:t>26*DESTRUR + 0.00003275*RET30P</w:t>
            </w:r>
            <w:r>
              <w:rPr>
                <w:rFonts w:ascii="Arial" w:eastAsia="Times New Roman" w:hAnsi="Arial" w:cs="Arial"/>
                <w:sz w:val="20"/>
                <w:szCs w:val="20"/>
              </w:rPr>
              <w:t xml:space="preserve"> – 0.4*ORIGAT – 0.1*TOURS + 0.5*INCOME</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3+</w:t>
            </w:r>
          </w:p>
        </w:tc>
        <w:tc>
          <w:tcPr>
            <w:tcW w:w="6049" w:type="dxa"/>
            <w:shd w:val="clear" w:color="auto" w:fill="auto"/>
          </w:tcPr>
          <w:p w:rsidR="00B07B61" w:rsidRPr="002433C3"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 xml:space="preserve">-4.435 + 0.03097*HTIME - 0.62*INTRAZ </w:t>
            </w:r>
            <w:r w:rsidR="00BC7AED">
              <w:rPr>
                <w:rFonts w:ascii="Arial" w:eastAsia="Times New Roman" w:hAnsi="Arial" w:cs="Arial"/>
                <w:sz w:val="20"/>
                <w:szCs w:val="20"/>
              </w:rPr>
              <w:t>–</w:t>
            </w:r>
            <w:r w:rsidRPr="002433C3">
              <w:rPr>
                <w:rFonts w:ascii="Arial" w:eastAsia="Times New Roman" w:hAnsi="Arial" w:cs="Arial"/>
                <w:sz w:val="20"/>
                <w:szCs w:val="20"/>
              </w:rPr>
              <w:t xml:space="preserve"> </w:t>
            </w:r>
            <w:r w:rsidR="00BC7AED">
              <w:rPr>
                <w:rFonts w:ascii="Arial" w:eastAsia="Times New Roman" w:hAnsi="Arial" w:cs="Arial"/>
                <w:sz w:val="20"/>
                <w:szCs w:val="20"/>
              </w:rPr>
              <w:t>2.2</w:t>
            </w:r>
            <w:r w:rsidRPr="002433C3">
              <w:rPr>
                <w:rFonts w:ascii="Arial" w:eastAsia="Times New Roman" w:hAnsi="Arial" w:cs="Arial"/>
                <w:sz w:val="20"/>
                <w:szCs w:val="20"/>
              </w:rPr>
              <w:t xml:space="preserve">354*DESTCBD </w:t>
            </w:r>
            <w:r w:rsidR="00BC7AED">
              <w:rPr>
                <w:rFonts w:ascii="Arial" w:eastAsia="Times New Roman" w:hAnsi="Arial" w:cs="Arial"/>
                <w:sz w:val="20"/>
                <w:szCs w:val="20"/>
              </w:rPr>
              <w:t>+ 0.9</w:t>
            </w:r>
            <w:r w:rsidRPr="002433C3">
              <w:rPr>
                <w:rFonts w:ascii="Arial" w:eastAsia="Times New Roman" w:hAnsi="Arial" w:cs="Arial"/>
                <w:sz w:val="20"/>
                <w:szCs w:val="20"/>
              </w:rPr>
              <w:t>526*DESTRUR + 0.00003275*RET30P</w:t>
            </w:r>
            <w:r w:rsidR="00BC7AED">
              <w:rPr>
                <w:rFonts w:ascii="Arial" w:eastAsia="Times New Roman" w:hAnsi="Arial" w:cs="Arial"/>
                <w:sz w:val="20"/>
                <w:szCs w:val="20"/>
              </w:rPr>
              <w:t xml:space="preserve"> – 0.4*ORIGAT – 0.1*TOURS + 0.5*INCOME</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A05B97" w:rsidP="00A05B97">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-1.55</w:t>
            </w:r>
            <w:r w:rsidR="00B07B61" w:rsidRPr="002433C3">
              <w:rPr>
                <w:rFonts w:ascii="Arial" w:eastAsia="Times New Roman" w:hAnsi="Arial" w:cs="Arial"/>
                <w:sz w:val="20"/>
                <w:szCs w:val="20"/>
              </w:rPr>
              <w:t>5 + 0.3102*PASTOPS + 0.02345*HTIME - 0.4550*INTRAZ - 0.3154*INC1DUM - 0.2879*ORIGRUR - 0.06909*TOURS</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A05B97" w:rsidP="00A05B97">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-2.74</w:t>
            </w:r>
            <w:r w:rsidR="00B07B61" w:rsidRPr="002433C3">
              <w:rPr>
                <w:rFonts w:ascii="Arial" w:eastAsia="Times New Roman" w:hAnsi="Arial" w:cs="Arial"/>
                <w:sz w:val="20"/>
                <w:szCs w:val="20"/>
              </w:rPr>
              <w:t>5 + 0.3102*PASTOPS + 0.02345*HTIME - 0.4550*INTRAZ - 0.3154*INC1DUM - 0.2879*ORIGRUR - 0.06909*TOURS</w:t>
            </w:r>
          </w:p>
        </w:tc>
      </w:tr>
      <w:tr w:rsidR="00B07B61" w:rsidRPr="001E0D52" w:rsidTr="00B07B61">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3+</w:t>
            </w:r>
          </w:p>
        </w:tc>
        <w:tc>
          <w:tcPr>
            <w:tcW w:w="6049" w:type="dxa"/>
            <w:tcBorders>
              <w:bottom w:val="dashSmallGap" w:sz="4" w:space="0" w:color="auto"/>
            </w:tcBorders>
            <w:shd w:val="clear" w:color="auto" w:fill="auto"/>
          </w:tcPr>
          <w:p w:rsidR="00B07B61" w:rsidRPr="002433C3" w:rsidRDefault="00A05B97" w:rsidP="00A05B97">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-3.13</w:t>
            </w:r>
            <w:r w:rsidR="00B07B61" w:rsidRPr="002433C3">
              <w:rPr>
                <w:rFonts w:ascii="Arial" w:eastAsia="Times New Roman" w:hAnsi="Arial" w:cs="Arial"/>
                <w:sz w:val="20"/>
                <w:szCs w:val="20"/>
              </w:rPr>
              <w:t>4 + 0.3102*PASTOPS + 0.02345*HTIME - 0.4550*INTRAZ - 0.3154*INC1DUM - 0.2879*ORIGRUR - 0.06909*TOURS</w:t>
            </w:r>
          </w:p>
        </w:tc>
      </w:tr>
      <w:tr w:rsidR="00B07B61" w:rsidRPr="001E0D52" w:rsidTr="00B07B61">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ATW</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A05B97" w:rsidP="00A05B97">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 xml:space="preserve"> -3.5</w:t>
            </w:r>
            <w:r w:rsidR="00B07B61" w:rsidRPr="002433C3">
              <w:rPr>
                <w:rFonts w:ascii="Arial" w:eastAsia="Times New Roman" w:hAnsi="Arial" w:cs="Arial"/>
                <w:sz w:val="20"/>
                <w:szCs w:val="20"/>
              </w:rPr>
              <w:t>66 + 0.05033*HTIME + 1.559*DESTRUR + 0.1313*TOURS</w:t>
            </w:r>
          </w:p>
        </w:tc>
      </w:tr>
      <w:tr w:rsidR="00B07B61" w:rsidRPr="001E0D52" w:rsidTr="00B07B61">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07B61">
        <w:tc>
          <w:tcPr>
            <w:tcW w:w="995" w:type="dxa"/>
            <w:tcBorders>
              <w:bottom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Borders>
              <w:bottom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tcBorders>
              <w:bottom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tcBorders>
              <w:bottom w:val="dashSmallGap" w:sz="4" w:space="0" w:color="auto"/>
            </w:tcBorders>
            <w:shd w:val="clear" w:color="auto" w:fill="auto"/>
          </w:tcPr>
          <w:p w:rsidR="00B07B61" w:rsidRPr="002433C3" w:rsidRDefault="00A05B97"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-2.209 + 1.161*PASTOPS + 0.04672*HTIME + 1.525*DESTCBD</w:t>
            </w:r>
          </w:p>
          <w:p w:rsidR="00B07B61" w:rsidRPr="002433C3" w:rsidRDefault="00A05B97" w:rsidP="002433C3">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- 0.00008081*RET30P</w:t>
            </w:r>
          </w:p>
        </w:tc>
      </w:tr>
      <w:tr w:rsidR="00B07B61" w:rsidRPr="001E0D52" w:rsidTr="00B07B61">
        <w:tc>
          <w:tcPr>
            <w:tcW w:w="995" w:type="dxa"/>
            <w:tcBorders>
              <w:top w:val="dashSmallGap" w:sz="4" w:space="0" w:color="auto"/>
            </w:tcBorders>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I/X</w:t>
            </w:r>
          </w:p>
        </w:tc>
        <w:tc>
          <w:tcPr>
            <w:tcW w:w="1006" w:type="dxa"/>
            <w:tcBorders>
              <w:top w:val="dashSmallGap" w:sz="4" w:space="0" w:color="auto"/>
            </w:tcBorders>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PA</w:t>
            </w:r>
          </w:p>
        </w:tc>
        <w:tc>
          <w:tcPr>
            <w:tcW w:w="806" w:type="dxa"/>
            <w:tcBorders>
              <w:top w:val="dashSmallGap" w:sz="4" w:space="0" w:color="auto"/>
            </w:tcBorders>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tcBorders>
              <w:top w:val="dashSmallGap" w:sz="4" w:space="0" w:color="auto"/>
            </w:tcBorders>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A05B97" w:rsidP="00A05B97">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-2.74</w:t>
            </w:r>
            <w:r w:rsidR="00B07B61" w:rsidRPr="002433C3">
              <w:rPr>
                <w:rFonts w:ascii="Arial" w:eastAsia="Times New Roman" w:hAnsi="Arial" w:cs="Arial"/>
                <w:sz w:val="20"/>
                <w:szCs w:val="20"/>
              </w:rPr>
              <w:t xml:space="preserve">4 + 1.250*NWDUMMY + 0.9095*INC4DUM - </w:t>
            </w:r>
            <w:r>
              <w:rPr>
                <w:rFonts w:ascii="Arial" w:eastAsia="Times New Roman" w:hAnsi="Arial" w:cs="Arial"/>
                <w:sz w:val="20"/>
                <w:szCs w:val="20"/>
              </w:rPr>
              <w:t>0</w:t>
            </w:r>
            <w:r w:rsidR="00B07B61" w:rsidRPr="002433C3">
              <w:rPr>
                <w:rFonts w:ascii="Arial" w:eastAsia="Times New Roman" w:hAnsi="Arial" w:cs="Arial"/>
                <w:sz w:val="20"/>
                <w:szCs w:val="20"/>
              </w:rPr>
              <w:t xml:space="preserve">.263*ORIGRUR </w:t>
            </w:r>
            <w:r>
              <w:rPr>
                <w:rFonts w:ascii="Arial" w:eastAsia="Times New Roman" w:hAnsi="Arial" w:cs="Arial"/>
                <w:sz w:val="20"/>
                <w:szCs w:val="20"/>
              </w:rPr>
              <w:t>+ 0.6</w:t>
            </w:r>
            <w:r w:rsidR="00B07B61" w:rsidRPr="002433C3">
              <w:rPr>
                <w:rFonts w:ascii="Arial" w:eastAsia="Times New Roman" w:hAnsi="Arial" w:cs="Arial"/>
                <w:sz w:val="20"/>
                <w:szCs w:val="20"/>
              </w:rPr>
              <w:t>864*LC2DUM + 0.0001245*RET30P</w:t>
            </w:r>
            <w:r>
              <w:rPr>
                <w:rFonts w:ascii="Arial" w:eastAsia="Times New Roman" w:hAnsi="Arial" w:cs="Arial"/>
                <w:sz w:val="20"/>
                <w:szCs w:val="20"/>
              </w:rPr>
              <w:t xml:space="preserve"> – 0.3*TOURS</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A05B97" w:rsidP="00AD0A87">
            <w:pPr>
              <w:overflowPunct w:val="0"/>
              <w:autoSpaceDE w:val="0"/>
              <w:autoSpaceDN w:val="0"/>
              <w:adjustRightInd w:val="0"/>
              <w:spacing w:after="120" w:line="300" w:lineRule="atLeast"/>
              <w:textAlignment w:val="baseline"/>
              <w:rPr>
                <w:rFonts w:ascii="Arial" w:eastAsia="Times New Roman" w:hAnsi="Arial" w:cs="Arial"/>
                <w:sz w:val="20"/>
                <w:szCs w:val="20"/>
              </w:rPr>
            </w:pPr>
            <w:r>
              <w:rPr>
                <w:rFonts w:ascii="Arial" w:eastAsia="Times New Roman" w:hAnsi="Arial" w:cs="Arial"/>
                <w:sz w:val="20"/>
                <w:szCs w:val="20"/>
              </w:rPr>
              <w:t>-2.7</w:t>
            </w:r>
            <w:r w:rsidR="00B07B61" w:rsidRPr="002433C3">
              <w:rPr>
                <w:rFonts w:ascii="Arial" w:eastAsia="Times New Roman" w:hAnsi="Arial" w:cs="Arial"/>
                <w:sz w:val="20"/>
                <w:szCs w:val="20"/>
              </w:rPr>
              <w:t>36 + 1.</w:t>
            </w:r>
            <w:r>
              <w:rPr>
                <w:rFonts w:ascii="Arial" w:eastAsia="Times New Roman" w:hAnsi="Arial" w:cs="Arial"/>
                <w:sz w:val="20"/>
                <w:szCs w:val="20"/>
              </w:rPr>
              <w:t>250*NWDUMMY + 0.9095*INC4DUM - 0</w:t>
            </w:r>
            <w:r w:rsidR="00B07B61" w:rsidRPr="002433C3">
              <w:rPr>
                <w:rFonts w:ascii="Arial" w:eastAsia="Times New Roman" w:hAnsi="Arial" w:cs="Arial"/>
                <w:sz w:val="20"/>
                <w:szCs w:val="20"/>
              </w:rPr>
              <w:t xml:space="preserve">.263*ORIGRUR </w:t>
            </w:r>
            <w:r w:rsidR="00AD0A87">
              <w:rPr>
                <w:rFonts w:ascii="Arial" w:eastAsia="Times New Roman" w:hAnsi="Arial" w:cs="Arial"/>
                <w:sz w:val="20"/>
                <w:szCs w:val="20"/>
              </w:rPr>
              <w:t>– 0.2136</w:t>
            </w:r>
            <w:r w:rsidR="00B07B61" w:rsidRPr="002433C3">
              <w:rPr>
                <w:rFonts w:ascii="Arial" w:eastAsia="Times New Roman" w:hAnsi="Arial" w:cs="Arial"/>
                <w:sz w:val="20"/>
                <w:szCs w:val="20"/>
              </w:rPr>
              <w:t>*LC2DUM + 0.0001245*RET30P</w:t>
            </w:r>
            <w:r w:rsidR="00AD0A87">
              <w:rPr>
                <w:rFonts w:ascii="Arial" w:eastAsia="Times New Roman" w:hAnsi="Arial" w:cs="Arial"/>
                <w:sz w:val="20"/>
                <w:szCs w:val="20"/>
              </w:rPr>
              <w:t xml:space="preserve"> – 0.3*TOURS</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2433C3">
              <w:rPr>
                <w:rFonts w:ascii="Arial" w:eastAsia="Times New Roman" w:hAnsi="Arial" w:cs="Arial"/>
                <w:sz w:val="20"/>
                <w:szCs w:val="20"/>
              </w:rPr>
              <w:t>AP</w:t>
            </w: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0</w:t>
            </w:r>
          </w:p>
        </w:tc>
        <w:tc>
          <w:tcPr>
            <w:tcW w:w="6049" w:type="dxa"/>
            <w:shd w:val="clear" w:color="auto" w:fill="auto"/>
          </w:tcPr>
          <w:p w:rsidR="00B07B61" w:rsidRPr="002433C3" w:rsidRDefault="00B07B61" w:rsidP="002433C3">
            <w:pPr>
              <w:overflowPunct w:val="0"/>
              <w:autoSpaceDE w:val="0"/>
              <w:autoSpaceDN w:val="0"/>
              <w:adjustRightInd w:val="0"/>
              <w:spacing w:after="0" w:line="300" w:lineRule="atLeast"/>
              <w:textAlignment w:val="baseline"/>
              <w:rPr>
                <w:rFonts w:ascii="Arial" w:eastAsia="Times New Roman" w:hAnsi="Arial" w:cs="Arial"/>
                <w:sz w:val="20"/>
                <w:szCs w:val="20"/>
              </w:rPr>
            </w:pPr>
            <w:r w:rsidRPr="002433C3">
              <w:rPr>
                <w:rFonts w:ascii="Arial" w:eastAsia="Times New Roman" w:hAnsi="Arial" w:cs="Arial"/>
                <w:sz w:val="20"/>
                <w:szCs w:val="20"/>
              </w:rPr>
              <w:t>0</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1</w:t>
            </w:r>
          </w:p>
        </w:tc>
        <w:tc>
          <w:tcPr>
            <w:tcW w:w="6049" w:type="dxa"/>
            <w:shd w:val="clear" w:color="auto" w:fill="auto"/>
          </w:tcPr>
          <w:p w:rsidR="00B07B61" w:rsidRPr="002433C3" w:rsidRDefault="00AD0A87" w:rsidP="00AD0A87">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-0.911</w:t>
            </w:r>
            <w:r w:rsidR="00B07B61" w:rsidRPr="002433C3">
              <w:rPr>
                <w:rFonts w:ascii="Arial" w:eastAsia="Times New Roman" w:hAnsi="Arial" w:cs="Arial"/>
                <w:sz w:val="20"/>
                <w:szCs w:val="20"/>
              </w:rPr>
              <w:t xml:space="preserve"> + </w:t>
            </w:r>
            <w:r>
              <w:rPr>
                <w:rFonts w:ascii="Arial" w:eastAsia="Times New Roman" w:hAnsi="Arial" w:cs="Arial"/>
                <w:sz w:val="20"/>
                <w:szCs w:val="20"/>
              </w:rPr>
              <w:t>1.0</w:t>
            </w:r>
            <w:r w:rsidR="00B07B61" w:rsidRPr="002433C3">
              <w:rPr>
                <w:rFonts w:ascii="Arial" w:eastAsia="Times New Roman" w:hAnsi="Arial" w:cs="Arial"/>
                <w:sz w:val="20"/>
                <w:szCs w:val="20"/>
              </w:rPr>
              <w:t>979*PASTOPS + 0.0125*HTIME + 0.3412*ORIGRUR</w:t>
            </w:r>
            <w:r>
              <w:rPr>
                <w:rFonts w:ascii="Arial" w:eastAsia="Times New Roman" w:hAnsi="Arial" w:cs="Arial"/>
                <w:sz w:val="20"/>
                <w:szCs w:val="20"/>
              </w:rPr>
              <w:t xml:space="preserve"> – 0.1*ORIGAT – 0.2*TOURS</w:t>
            </w:r>
          </w:p>
        </w:tc>
      </w:tr>
      <w:tr w:rsidR="00B07B61" w:rsidRPr="001E0D52" w:rsidTr="00BC7AED">
        <w:tc>
          <w:tcPr>
            <w:tcW w:w="995" w:type="dxa"/>
            <w:shd w:val="clear" w:color="auto" w:fill="auto"/>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1006" w:type="dxa"/>
          </w:tcPr>
          <w:p w:rsidR="00B07B61" w:rsidRPr="002433C3"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p>
        </w:tc>
        <w:tc>
          <w:tcPr>
            <w:tcW w:w="806" w:type="dxa"/>
            <w:shd w:val="clear" w:color="auto" w:fill="auto"/>
          </w:tcPr>
          <w:p w:rsidR="00B07B61" w:rsidRPr="001E0D52" w:rsidRDefault="00B07B61" w:rsidP="00BC7AED">
            <w:pPr>
              <w:overflowPunct w:val="0"/>
              <w:autoSpaceDE w:val="0"/>
              <w:autoSpaceDN w:val="0"/>
              <w:adjustRightInd w:val="0"/>
              <w:spacing w:after="0" w:line="240" w:lineRule="auto"/>
              <w:textAlignment w:val="baseline"/>
              <w:rPr>
                <w:rFonts w:ascii="Arial" w:eastAsia="Times New Roman" w:hAnsi="Arial" w:cs="Arial"/>
                <w:sz w:val="20"/>
                <w:szCs w:val="20"/>
              </w:rPr>
            </w:pPr>
            <w:r w:rsidRPr="001E0D52">
              <w:rPr>
                <w:rFonts w:ascii="Arial" w:eastAsia="Times New Roman" w:hAnsi="Arial" w:cs="Arial"/>
                <w:sz w:val="20"/>
                <w:szCs w:val="20"/>
              </w:rPr>
              <w:t>2+</w:t>
            </w:r>
          </w:p>
        </w:tc>
        <w:tc>
          <w:tcPr>
            <w:tcW w:w="6049" w:type="dxa"/>
            <w:shd w:val="clear" w:color="auto" w:fill="auto"/>
          </w:tcPr>
          <w:p w:rsidR="00B07B61" w:rsidRPr="002433C3" w:rsidRDefault="00AD0A87" w:rsidP="00AD0A87">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-1.2</w:t>
            </w:r>
            <w:r w:rsidR="00B07B61" w:rsidRPr="002433C3">
              <w:rPr>
                <w:rFonts w:ascii="Arial" w:eastAsia="Times New Roman" w:hAnsi="Arial" w:cs="Arial"/>
                <w:sz w:val="20"/>
                <w:szCs w:val="20"/>
              </w:rPr>
              <w:t xml:space="preserve">95 + </w:t>
            </w:r>
            <w:r>
              <w:rPr>
                <w:rFonts w:ascii="Arial" w:eastAsia="Times New Roman" w:hAnsi="Arial" w:cs="Arial"/>
                <w:sz w:val="20"/>
                <w:szCs w:val="20"/>
              </w:rPr>
              <w:t>1.0</w:t>
            </w:r>
            <w:r w:rsidR="00B07B61" w:rsidRPr="002433C3">
              <w:rPr>
                <w:rFonts w:ascii="Arial" w:eastAsia="Times New Roman" w:hAnsi="Arial" w:cs="Arial"/>
                <w:sz w:val="20"/>
                <w:szCs w:val="20"/>
              </w:rPr>
              <w:t>979*PASTOPS + 0.0125*HTIME + 0.3412*ORIGRUR</w:t>
            </w:r>
            <w:r>
              <w:rPr>
                <w:rFonts w:ascii="Arial" w:eastAsia="Times New Roman" w:hAnsi="Arial" w:cs="Arial"/>
                <w:sz w:val="20"/>
                <w:szCs w:val="20"/>
              </w:rPr>
              <w:t xml:space="preserve"> – 0.1*ORIGAT – 0.2*TOURS</w:t>
            </w:r>
          </w:p>
        </w:tc>
      </w:tr>
    </w:tbl>
    <w:p w:rsidR="00B07B61" w:rsidRPr="001E0D52" w:rsidRDefault="00B07B61" w:rsidP="00B07B61">
      <w:pPr>
        <w:overflowPunct w:val="0"/>
        <w:autoSpaceDE w:val="0"/>
        <w:autoSpaceDN w:val="0"/>
        <w:adjustRightInd w:val="0"/>
        <w:spacing w:after="0" w:line="240" w:lineRule="auto"/>
        <w:textAlignment w:val="baseline"/>
        <w:rPr>
          <w:rFonts w:ascii="Arial" w:eastAsia="Times New Roman" w:hAnsi="Arial" w:cs="Arial"/>
          <w:sz w:val="20"/>
          <w:szCs w:val="20"/>
        </w:rPr>
      </w:pPr>
    </w:p>
    <w:p w:rsidR="00B07B61" w:rsidRPr="001E0D52" w:rsidRDefault="00B07B61" w:rsidP="00B07B61">
      <w:pPr>
        <w:spacing w:after="0" w:line="240" w:lineRule="auto"/>
        <w:jc w:val="both"/>
        <w:rPr>
          <w:rFonts w:ascii="Arial" w:hAnsi="Arial" w:cs="Arial"/>
          <w:sz w:val="20"/>
          <w:szCs w:val="20"/>
        </w:rPr>
      </w:pPr>
      <w:r w:rsidRPr="001E0D52">
        <w:rPr>
          <w:rFonts w:ascii="Arial" w:hAnsi="Arial" w:cs="Arial"/>
          <w:i/>
          <w:sz w:val="20"/>
          <w:szCs w:val="20"/>
        </w:rPr>
        <w:t>Variables</w:t>
      </w:r>
    </w:p>
    <w:p w:rsidR="00B07B61" w:rsidRPr="001E0D52" w:rsidRDefault="00B07B61" w:rsidP="00B07B61">
      <w:pPr>
        <w:overflowPunct w:val="0"/>
        <w:autoSpaceDE w:val="0"/>
        <w:autoSpaceDN w:val="0"/>
        <w:adjustRightInd w:val="0"/>
        <w:spacing w:after="0" w:line="240" w:lineRule="auto"/>
        <w:textAlignment w:val="baseline"/>
        <w:rPr>
          <w:rFonts w:ascii="Arial" w:eastAsia="Times New Roman" w:hAnsi="Arial" w:cs="Arial"/>
          <w:sz w:val="20"/>
          <w:szCs w:val="20"/>
        </w:rPr>
      </w:pPr>
    </w:p>
    <w:tbl>
      <w:tblPr>
        <w:tblW w:w="0" w:type="auto"/>
        <w:tblLook w:val="04A0" w:firstRow="1" w:lastRow="0" w:firstColumn="1" w:lastColumn="0" w:noHBand="0" w:noVBand="1"/>
      </w:tblPr>
      <w:tblGrid>
        <w:gridCol w:w="1441"/>
        <w:gridCol w:w="7199"/>
      </w:tblGrid>
      <w:tr w:rsidR="00B07B61" w:rsidRPr="001E0D52" w:rsidTr="00BC7AED">
        <w:tc>
          <w:tcPr>
            <w:tcW w:w="1458" w:type="dxa"/>
            <w:tcBorders>
              <w:bottom w:val="single" w:sz="4" w:space="0" w:color="auto"/>
            </w:tcBorders>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Variable</w:t>
            </w:r>
          </w:p>
        </w:tc>
        <w:tc>
          <w:tcPr>
            <w:tcW w:w="8010" w:type="dxa"/>
            <w:tcBorders>
              <w:bottom w:val="single" w:sz="4" w:space="0" w:color="auto"/>
            </w:tcBorders>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Definition</w:t>
            </w:r>
          </w:p>
        </w:tc>
      </w:tr>
      <w:tr w:rsidR="00DC7F3B" w:rsidRPr="001E0D52" w:rsidTr="00BC7AED">
        <w:tc>
          <w:tcPr>
            <w:tcW w:w="1458" w:type="dxa"/>
            <w:shd w:val="clear" w:color="auto" w:fill="auto"/>
          </w:tcPr>
          <w:p w:rsidR="00DC7F3B" w:rsidRPr="001E0D52" w:rsidRDefault="00DC7F3B"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AT1DUM</w:t>
            </w:r>
          </w:p>
        </w:tc>
        <w:tc>
          <w:tcPr>
            <w:tcW w:w="8010" w:type="dxa"/>
            <w:shd w:val="clear" w:color="auto" w:fill="auto"/>
          </w:tcPr>
          <w:p w:rsidR="00DC7F3B" w:rsidRPr="001E0D52" w:rsidRDefault="00DC7F3B"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tour origin zone is in area type 1, else 0</w:t>
            </w:r>
          </w:p>
        </w:tc>
      </w:tr>
      <w:tr w:rsidR="002068E1" w:rsidRPr="001E0D52" w:rsidTr="00BC7AED">
        <w:tc>
          <w:tcPr>
            <w:tcW w:w="1458" w:type="dxa"/>
            <w:shd w:val="clear" w:color="auto" w:fill="auto"/>
          </w:tcPr>
          <w:p w:rsidR="002068E1" w:rsidRDefault="002068E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AT1DUMA</w:t>
            </w:r>
          </w:p>
        </w:tc>
        <w:tc>
          <w:tcPr>
            <w:tcW w:w="8010" w:type="dxa"/>
            <w:shd w:val="clear" w:color="auto" w:fill="auto"/>
          </w:tcPr>
          <w:p w:rsidR="002068E1" w:rsidRDefault="002068E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tour destination zone is in area type 1, else 0</w:t>
            </w:r>
          </w:p>
        </w:tc>
      </w:tr>
      <w:tr w:rsidR="002433C3" w:rsidRPr="001E0D52" w:rsidTr="00BC7AED">
        <w:tc>
          <w:tcPr>
            <w:tcW w:w="1458" w:type="dxa"/>
            <w:shd w:val="clear" w:color="auto" w:fill="auto"/>
          </w:tcPr>
          <w:p w:rsidR="002433C3" w:rsidRDefault="002433C3"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CBDDUM</w:t>
            </w:r>
          </w:p>
        </w:tc>
        <w:tc>
          <w:tcPr>
            <w:tcW w:w="8010" w:type="dxa"/>
            <w:shd w:val="clear" w:color="auto" w:fill="auto"/>
          </w:tcPr>
          <w:p w:rsidR="002433C3" w:rsidRDefault="002433C3"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tour origin zone is in the CBD*,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DDENSP</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Origin zone density function: (800*POP + 300*EMP)/ACRES</w:t>
            </w:r>
          </w:p>
        </w:tc>
      </w:tr>
      <w:tr w:rsidR="00DC7F3B" w:rsidRPr="001E0D52" w:rsidTr="00BC7AED">
        <w:tc>
          <w:tcPr>
            <w:tcW w:w="1458" w:type="dxa"/>
            <w:shd w:val="clear" w:color="auto" w:fill="auto"/>
          </w:tcPr>
          <w:p w:rsidR="00DC7F3B" w:rsidRPr="001E0D52" w:rsidRDefault="00DC7F3B"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DESTAT</w:t>
            </w:r>
          </w:p>
        </w:tc>
        <w:tc>
          <w:tcPr>
            <w:tcW w:w="8010" w:type="dxa"/>
            <w:shd w:val="clear" w:color="auto" w:fill="auto"/>
          </w:tcPr>
          <w:p w:rsidR="00DC7F3B" w:rsidRPr="001E0D52" w:rsidRDefault="00DC7F3B"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Tour destination zone area type (1-5)</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DESTCBD</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destination zone is in CBD,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DESTRUR</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destination zone is Rural (area type 5),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HTIME</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Auto travel time, origin-destination</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INC1DUM</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income 1,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INC4DUM</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income 4, else 0</w:t>
            </w:r>
          </w:p>
        </w:tc>
      </w:tr>
      <w:tr w:rsidR="00BC7AED" w:rsidRPr="001E0D52" w:rsidTr="00BC7AED">
        <w:tc>
          <w:tcPr>
            <w:tcW w:w="1458" w:type="dxa"/>
            <w:shd w:val="clear" w:color="auto" w:fill="auto"/>
          </w:tcPr>
          <w:p w:rsidR="00BC7AED" w:rsidRPr="001E0D52"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INCOME</w:t>
            </w:r>
          </w:p>
        </w:tc>
        <w:tc>
          <w:tcPr>
            <w:tcW w:w="8010" w:type="dxa"/>
            <w:shd w:val="clear" w:color="auto" w:fill="auto"/>
          </w:tcPr>
          <w:p w:rsidR="00BC7AED" w:rsidRPr="001E0D52"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HH income code (1-4)</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INTRAZ</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origin zone = destination zone,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LC2DUM</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HH is life cycle 2 (children),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NWDUMMY</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tour purpose is non-work,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ORIGAT</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Origin zone area type (1-5)</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ORIGRUR</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1 if origin zone is Rural (area type 5),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PASTOPS</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Number of estimated stops for the P-A direction (first half-tour)</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lastRenderedPageBreak/>
              <w:t>RET30A</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Retail employment in zones whose centroid is within 3 mi of destination zone centroid</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RET30P</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Retail employment in zones whose centroid is within 3 mi of origin zone centroid</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SIZE</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HH size (1-5)</w:t>
            </w:r>
          </w:p>
        </w:tc>
      </w:tr>
      <w:tr w:rsidR="00BC7AED" w:rsidRPr="001E0D52" w:rsidTr="00BC7AED">
        <w:tc>
          <w:tcPr>
            <w:tcW w:w="1458" w:type="dxa"/>
            <w:shd w:val="clear" w:color="auto" w:fill="auto"/>
          </w:tcPr>
          <w:p w:rsidR="00BC7AED" w:rsidRPr="001E0D52"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STOP4DUM</w:t>
            </w:r>
          </w:p>
        </w:tc>
        <w:tc>
          <w:tcPr>
            <w:tcW w:w="8010" w:type="dxa"/>
            <w:shd w:val="clear" w:color="auto" w:fill="auto"/>
          </w:tcPr>
          <w:p w:rsidR="00BC7AED" w:rsidRPr="001E0D52" w:rsidRDefault="00BC7AED"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Pr>
                <w:rFonts w:ascii="Arial" w:eastAsia="Times New Roman" w:hAnsi="Arial" w:cs="Arial"/>
                <w:sz w:val="20"/>
                <w:szCs w:val="20"/>
              </w:rPr>
              <w:t>1 if there are 4+ stops on first half-tour, else 0</w:t>
            </w:r>
          </w:p>
        </w:tc>
      </w:tr>
      <w:tr w:rsidR="00B07B61" w:rsidRPr="001E0D52" w:rsidTr="00BC7AED">
        <w:tc>
          <w:tcPr>
            <w:tcW w:w="1458"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TOURS</w:t>
            </w:r>
          </w:p>
        </w:tc>
        <w:tc>
          <w:tcPr>
            <w:tcW w:w="8010" w:type="dxa"/>
            <w:shd w:val="clear" w:color="auto" w:fill="auto"/>
          </w:tcPr>
          <w:p w:rsidR="00B07B61" w:rsidRPr="001E0D52" w:rsidRDefault="00B07B61" w:rsidP="00BC7AED">
            <w:pPr>
              <w:overflowPunct w:val="0"/>
              <w:autoSpaceDE w:val="0"/>
              <w:autoSpaceDN w:val="0"/>
              <w:adjustRightInd w:val="0"/>
              <w:spacing w:after="0" w:line="300" w:lineRule="atLeast"/>
              <w:textAlignment w:val="baseline"/>
              <w:rPr>
                <w:rFonts w:ascii="Arial" w:eastAsia="Times New Roman" w:hAnsi="Arial" w:cs="Arial"/>
                <w:sz w:val="20"/>
                <w:szCs w:val="20"/>
              </w:rPr>
            </w:pPr>
            <w:r w:rsidRPr="001E0D52">
              <w:rPr>
                <w:rFonts w:ascii="Arial" w:eastAsia="Times New Roman" w:hAnsi="Arial" w:cs="Arial"/>
                <w:sz w:val="20"/>
                <w:szCs w:val="20"/>
              </w:rPr>
              <w:t>Total number of estimated tours for the HH</w:t>
            </w:r>
          </w:p>
        </w:tc>
      </w:tr>
    </w:tbl>
    <w:p w:rsidR="001E31AF" w:rsidRDefault="001E31AF">
      <w:pPr>
        <w:rPr>
          <w:rFonts w:ascii="Arial" w:hAnsi="Arial" w:cs="Arial"/>
          <w:sz w:val="20"/>
          <w:szCs w:val="20"/>
        </w:rPr>
      </w:pPr>
      <w:r>
        <w:rPr>
          <w:rFonts w:ascii="Arial" w:hAnsi="Arial" w:cs="Arial"/>
          <w:sz w:val="20"/>
          <w:szCs w:val="20"/>
        </w:rPr>
        <w:br w:type="page"/>
      </w:r>
    </w:p>
    <w:p w:rsidR="00EA4310" w:rsidRPr="0010321D" w:rsidRDefault="0010321D" w:rsidP="00EA4310">
      <w:pPr>
        <w:spacing w:after="0" w:line="240" w:lineRule="auto"/>
        <w:rPr>
          <w:rFonts w:ascii="Arial" w:hAnsi="Arial" w:cs="Arial"/>
          <w:b/>
          <w:sz w:val="20"/>
          <w:szCs w:val="20"/>
        </w:rPr>
      </w:pPr>
      <w:r w:rsidRPr="0010321D">
        <w:rPr>
          <w:rFonts w:ascii="Arial" w:hAnsi="Arial" w:cs="Arial"/>
          <w:b/>
          <w:sz w:val="20"/>
          <w:szCs w:val="20"/>
        </w:rPr>
        <w:lastRenderedPageBreak/>
        <w:t>Table 3-6</w:t>
      </w:r>
      <w:r w:rsidRPr="0010321D">
        <w:rPr>
          <w:rFonts w:ascii="Arial" w:hAnsi="Arial" w:cs="Arial"/>
          <w:b/>
          <w:sz w:val="20"/>
          <w:szCs w:val="20"/>
        </w:rPr>
        <w:tab/>
      </w:r>
      <w:r w:rsidR="00EA4310" w:rsidRPr="0010321D">
        <w:rPr>
          <w:rFonts w:ascii="Arial" w:hAnsi="Arial" w:cs="Arial"/>
          <w:b/>
          <w:sz w:val="20"/>
          <w:szCs w:val="20"/>
        </w:rPr>
        <w:t xml:space="preserve">Results of </w:t>
      </w:r>
      <w:r w:rsidR="003F1E41" w:rsidRPr="0010321D">
        <w:rPr>
          <w:rFonts w:ascii="Arial" w:hAnsi="Arial" w:cs="Arial"/>
          <w:b/>
          <w:sz w:val="20"/>
          <w:szCs w:val="20"/>
        </w:rPr>
        <w:t>IS</w:t>
      </w:r>
      <w:r w:rsidR="00EA4310" w:rsidRPr="0010321D">
        <w:rPr>
          <w:rFonts w:ascii="Arial" w:hAnsi="Arial" w:cs="Arial"/>
          <w:b/>
          <w:sz w:val="20"/>
          <w:szCs w:val="20"/>
        </w:rPr>
        <w:t xml:space="preserve"> Model Adjustment</w:t>
      </w:r>
    </w:p>
    <w:p w:rsidR="00EA4310" w:rsidRDefault="00EA4310" w:rsidP="00EA4310">
      <w:pPr>
        <w:spacing w:after="0" w:line="240" w:lineRule="auto"/>
        <w:jc w:val="both"/>
        <w:rPr>
          <w:sz w:val="24"/>
        </w:rPr>
      </w:pPr>
    </w:p>
    <w:p w:rsidR="00907640" w:rsidRDefault="001E31AF" w:rsidP="003C0870">
      <w:pPr>
        <w:spacing w:after="0" w:line="240" w:lineRule="auto"/>
        <w:jc w:val="both"/>
        <w:rPr>
          <w:sz w:val="24"/>
        </w:rPr>
      </w:pPr>
      <w:r w:rsidRPr="001E31AF">
        <w:rPr>
          <w:noProof/>
        </w:rPr>
        <w:drawing>
          <wp:inline distT="0" distB="0" distL="0" distR="0" wp14:anchorId="0B5E1B68" wp14:editId="344E2811">
            <wp:extent cx="5486400" cy="6749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49835"/>
                    </a:xfrm>
                    <a:prstGeom prst="rect">
                      <a:avLst/>
                    </a:prstGeom>
                    <a:noFill/>
                    <a:ln>
                      <a:noFill/>
                    </a:ln>
                  </pic:spPr>
                </pic:pic>
              </a:graphicData>
            </a:graphic>
          </wp:inline>
        </w:drawing>
      </w:r>
    </w:p>
    <w:p w:rsidR="001E31AF" w:rsidRDefault="001E31AF">
      <w:pPr>
        <w:rPr>
          <w:rFonts w:asciiTheme="majorHAnsi" w:hAnsiTheme="majorHAnsi"/>
          <w:color w:val="0070C0"/>
          <w:sz w:val="28"/>
          <w:szCs w:val="28"/>
        </w:rPr>
      </w:pPr>
      <w:r>
        <w:rPr>
          <w:rFonts w:asciiTheme="majorHAnsi" w:hAnsiTheme="majorHAnsi"/>
          <w:color w:val="0070C0"/>
          <w:sz w:val="28"/>
          <w:szCs w:val="28"/>
        </w:rPr>
        <w:br w:type="page"/>
      </w:r>
    </w:p>
    <w:p w:rsidR="00BE2DE7" w:rsidRPr="003A5B8D" w:rsidRDefault="00BE2DE7" w:rsidP="00BE2DE7">
      <w:pPr>
        <w:spacing w:after="0" w:line="240" w:lineRule="auto"/>
        <w:jc w:val="both"/>
        <w:rPr>
          <w:rFonts w:asciiTheme="majorHAnsi" w:hAnsiTheme="majorHAnsi"/>
          <w:color w:val="0070C0"/>
          <w:sz w:val="28"/>
          <w:szCs w:val="28"/>
        </w:rPr>
      </w:pPr>
      <w:r>
        <w:rPr>
          <w:rFonts w:asciiTheme="majorHAnsi" w:hAnsiTheme="majorHAnsi"/>
          <w:color w:val="0070C0"/>
          <w:sz w:val="28"/>
          <w:szCs w:val="28"/>
        </w:rPr>
        <w:lastRenderedPageBreak/>
        <w:t>3.4</w:t>
      </w:r>
      <w:r w:rsidRPr="003A5B8D">
        <w:rPr>
          <w:rFonts w:asciiTheme="majorHAnsi" w:hAnsiTheme="majorHAnsi"/>
          <w:color w:val="0070C0"/>
          <w:sz w:val="28"/>
          <w:szCs w:val="28"/>
        </w:rPr>
        <w:tab/>
      </w:r>
      <w:r>
        <w:rPr>
          <w:rFonts w:asciiTheme="majorHAnsi" w:hAnsiTheme="majorHAnsi"/>
          <w:color w:val="0070C0"/>
          <w:sz w:val="28"/>
          <w:szCs w:val="28"/>
        </w:rPr>
        <w:t>Intermediate Stop Locations</w:t>
      </w:r>
    </w:p>
    <w:p w:rsidR="00BE2DE7" w:rsidRDefault="00BE2DE7" w:rsidP="00BE2DE7">
      <w:pPr>
        <w:spacing w:after="0" w:line="240" w:lineRule="auto"/>
        <w:jc w:val="both"/>
        <w:rPr>
          <w:sz w:val="24"/>
        </w:rPr>
      </w:pPr>
    </w:p>
    <w:p w:rsidR="003F1E41" w:rsidRDefault="00BE2DE7" w:rsidP="00BE2DE7">
      <w:pPr>
        <w:spacing w:after="0" w:line="240" w:lineRule="auto"/>
        <w:jc w:val="both"/>
        <w:rPr>
          <w:sz w:val="24"/>
        </w:rPr>
      </w:pPr>
      <w:r>
        <w:rPr>
          <w:sz w:val="24"/>
        </w:rPr>
        <w:t xml:space="preserve">As with the tour Destination Choice model, </w:t>
      </w:r>
      <w:r w:rsidR="00FE50E0">
        <w:rPr>
          <w:sz w:val="24"/>
        </w:rPr>
        <w:t xml:space="preserve">a good way to evaluate the model fit is by examining the average tour time, </w:t>
      </w:r>
      <w:r w:rsidR="003B2BB5">
        <w:rPr>
          <w:sz w:val="24"/>
        </w:rPr>
        <w:t xml:space="preserve">which in this case now includes </w:t>
      </w:r>
      <w:proofErr w:type="gramStart"/>
      <w:r w:rsidR="003B2BB5">
        <w:rPr>
          <w:sz w:val="24"/>
        </w:rPr>
        <w:t>all of</w:t>
      </w:r>
      <w:proofErr w:type="gramEnd"/>
      <w:r w:rsidR="003B2BB5">
        <w:rPr>
          <w:sz w:val="24"/>
        </w:rPr>
        <w:t xml:space="preserve"> the intermediate stops.  This can also be stratified</w:t>
      </w:r>
      <w:r w:rsidR="0010321D">
        <w:rPr>
          <w:sz w:val="24"/>
        </w:rPr>
        <w:t xml:space="preserve"> by various measures.  Table 3</w:t>
      </w:r>
      <w:r w:rsidR="00817225">
        <w:rPr>
          <w:sz w:val="24"/>
        </w:rPr>
        <w:t>-8</w:t>
      </w:r>
      <w:r w:rsidR="003B2BB5">
        <w:rPr>
          <w:sz w:val="24"/>
        </w:rPr>
        <w:t xml:space="preserve"> shows this data, stratified by tour purpose, direction, and the area type of the home zone (1 = CBD, 5 = rural).  In most cases, the initial model underestimated the total tour time.  This was corrected with a small adjustment of the coefficient on the detour time</w:t>
      </w:r>
      <w:r w:rsidR="00817225">
        <w:rPr>
          <w:sz w:val="24"/>
        </w:rPr>
        <w:t>, as shown in Table 3-7</w:t>
      </w:r>
      <w:r w:rsidR="003B2BB5">
        <w:rPr>
          <w:sz w:val="24"/>
        </w:rPr>
        <w:t>.</w:t>
      </w:r>
      <w:r w:rsidR="007D530E">
        <w:rPr>
          <w:sz w:val="24"/>
        </w:rPr>
        <w:t xml:space="preserve">  In addition, a separate model was added for HBU, stop 1.  The full final models are shown in Table 3-9.</w:t>
      </w:r>
    </w:p>
    <w:p w:rsidR="003B2BB5" w:rsidRDefault="003B2BB5" w:rsidP="00BE2DE7">
      <w:pPr>
        <w:spacing w:after="0" w:line="240" w:lineRule="auto"/>
        <w:jc w:val="both"/>
        <w:rPr>
          <w:sz w:val="24"/>
        </w:rPr>
      </w:pPr>
    </w:p>
    <w:p w:rsidR="00817225" w:rsidRPr="00817225" w:rsidRDefault="00817225">
      <w:pPr>
        <w:rPr>
          <w:rFonts w:ascii="Arial" w:hAnsi="Arial" w:cs="Arial"/>
          <w:b/>
          <w:sz w:val="20"/>
          <w:szCs w:val="20"/>
        </w:rPr>
      </w:pPr>
      <w:r w:rsidRPr="00817225">
        <w:rPr>
          <w:rFonts w:ascii="Arial" w:hAnsi="Arial" w:cs="Arial"/>
          <w:b/>
          <w:sz w:val="20"/>
          <w:szCs w:val="20"/>
        </w:rPr>
        <w:t>Table 3-7</w:t>
      </w:r>
      <w:r w:rsidRPr="00817225">
        <w:rPr>
          <w:rFonts w:ascii="Arial" w:hAnsi="Arial" w:cs="Arial"/>
          <w:b/>
          <w:sz w:val="20"/>
          <w:szCs w:val="20"/>
        </w:rPr>
        <w:tab/>
        <w:t>Detour Time Coefficient Adjustment</w:t>
      </w:r>
    </w:p>
    <w:tbl>
      <w:tblPr>
        <w:tblStyle w:val="TableGrid"/>
        <w:tblW w:w="8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2952"/>
        <w:gridCol w:w="2952"/>
      </w:tblGrid>
      <w:tr w:rsidR="00817225" w:rsidTr="00817225">
        <w:tc>
          <w:tcPr>
            <w:tcW w:w="3078" w:type="dxa"/>
            <w:tcBorders>
              <w:bottom w:val="single" w:sz="4" w:space="0" w:color="auto"/>
            </w:tcBorders>
          </w:tcPr>
          <w:p w:rsidR="00817225" w:rsidRDefault="00817225" w:rsidP="00817225">
            <w:pPr>
              <w:spacing w:after="0" w:line="300" w:lineRule="atLeast"/>
              <w:rPr>
                <w:rFonts w:ascii="Arial" w:hAnsi="Arial" w:cs="Arial"/>
                <w:sz w:val="20"/>
                <w:szCs w:val="20"/>
              </w:rPr>
            </w:pPr>
            <w:r>
              <w:rPr>
                <w:rFonts w:ascii="Arial" w:hAnsi="Arial" w:cs="Arial"/>
                <w:sz w:val="20"/>
                <w:szCs w:val="20"/>
              </w:rPr>
              <w:t>Model</w:t>
            </w:r>
          </w:p>
        </w:tc>
        <w:tc>
          <w:tcPr>
            <w:tcW w:w="2952" w:type="dxa"/>
            <w:tcBorders>
              <w:bottom w:val="single" w:sz="4" w:space="0" w:color="auto"/>
            </w:tcBorders>
          </w:tcPr>
          <w:p w:rsidR="00817225" w:rsidRDefault="00817225" w:rsidP="00817225">
            <w:pPr>
              <w:spacing w:after="0" w:line="300" w:lineRule="atLeast"/>
              <w:rPr>
                <w:rFonts w:ascii="Arial" w:hAnsi="Arial" w:cs="Arial"/>
                <w:sz w:val="20"/>
                <w:szCs w:val="20"/>
              </w:rPr>
            </w:pPr>
            <w:r>
              <w:rPr>
                <w:rFonts w:ascii="Arial" w:hAnsi="Arial" w:cs="Arial"/>
                <w:sz w:val="20"/>
                <w:szCs w:val="20"/>
              </w:rPr>
              <w:t>Original Coefficient</w:t>
            </w:r>
          </w:p>
        </w:tc>
        <w:tc>
          <w:tcPr>
            <w:tcW w:w="2952" w:type="dxa"/>
            <w:tcBorders>
              <w:bottom w:val="single" w:sz="4" w:space="0" w:color="auto"/>
            </w:tcBorders>
          </w:tcPr>
          <w:p w:rsidR="00817225" w:rsidRDefault="00817225" w:rsidP="00817225">
            <w:pPr>
              <w:spacing w:after="0" w:line="300" w:lineRule="atLeast"/>
              <w:rPr>
                <w:rFonts w:ascii="Arial" w:hAnsi="Arial" w:cs="Arial"/>
                <w:sz w:val="20"/>
                <w:szCs w:val="20"/>
              </w:rPr>
            </w:pPr>
            <w:r>
              <w:rPr>
                <w:rFonts w:ascii="Arial" w:hAnsi="Arial" w:cs="Arial"/>
                <w:sz w:val="20"/>
                <w:szCs w:val="20"/>
              </w:rPr>
              <w:t>Revised Coefficient</w:t>
            </w:r>
          </w:p>
        </w:tc>
      </w:tr>
      <w:tr w:rsidR="00817225" w:rsidTr="00817225">
        <w:tc>
          <w:tcPr>
            <w:tcW w:w="3078" w:type="dxa"/>
            <w:tcBorders>
              <w:top w:val="single" w:sz="4" w:space="0" w:color="auto"/>
            </w:tcBorders>
          </w:tcPr>
          <w:p w:rsidR="00817225" w:rsidRDefault="00817225" w:rsidP="00817225">
            <w:pPr>
              <w:spacing w:after="0" w:line="300" w:lineRule="atLeast"/>
              <w:rPr>
                <w:rFonts w:ascii="Arial" w:hAnsi="Arial" w:cs="Arial"/>
                <w:sz w:val="20"/>
                <w:szCs w:val="20"/>
              </w:rPr>
            </w:pPr>
            <w:r>
              <w:rPr>
                <w:rFonts w:ascii="Arial" w:hAnsi="Arial" w:cs="Arial"/>
                <w:sz w:val="20"/>
                <w:szCs w:val="20"/>
              </w:rPr>
              <w:t xml:space="preserve">HBW, stop 1, </w:t>
            </w:r>
            <w:proofErr w:type="spellStart"/>
            <w:r>
              <w:rPr>
                <w:rFonts w:ascii="Arial" w:hAnsi="Arial" w:cs="Arial"/>
                <w:sz w:val="20"/>
                <w:szCs w:val="20"/>
              </w:rPr>
              <w:t>inc</w:t>
            </w:r>
            <w:proofErr w:type="spellEnd"/>
            <w:r>
              <w:rPr>
                <w:rFonts w:ascii="Arial" w:hAnsi="Arial" w:cs="Arial"/>
                <w:sz w:val="20"/>
                <w:szCs w:val="20"/>
              </w:rPr>
              <w:t xml:space="preserve"> 1-3</w:t>
            </w:r>
          </w:p>
        </w:tc>
        <w:tc>
          <w:tcPr>
            <w:tcW w:w="2952" w:type="dxa"/>
            <w:tcBorders>
              <w:top w:val="single" w:sz="4" w:space="0" w:color="auto"/>
            </w:tcBorders>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-0.09805</w:t>
            </w:r>
          </w:p>
        </w:tc>
        <w:tc>
          <w:tcPr>
            <w:tcW w:w="2952" w:type="dxa"/>
            <w:tcBorders>
              <w:top w:val="single" w:sz="4" w:space="0" w:color="auto"/>
            </w:tcBorders>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-0.09805</w:t>
            </w:r>
          </w:p>
        </w:tc>
      </w:tr>
      <w:tr w:rsidR="00817225" w:rsidTr="00817225">
        <w:tc>
          <w:tcPr>
            <w:tcW w:w="3078" w:type="dxa"/>
          </w:tcPr>
          <w:p w:rsidR="00817225" w:rsidRDefault="00817225" w:rsidP="00817225">
            <w:pPr>
              <w:spacing w:after="0" w:line="300" w:lineRule="atLeast"/>
              <w:rPr>
                <w:rFonts w:ascii="Arial" w:hAnsi="Arial" w:cs="Arial"/>
                <w:sz w:val="20"/>
                <w:szCs w:val="20"/>
              </w:rPr>
            </w:pPr>
            <w:r>
              <w:rPr>
                <w:rFonts w:ascii="Arial" w:hAnsi="Arial" w:cs="Arial"/>
                <w:sz w:val="20"/>
                <w:szCs w:val="20"/>
              </w:rPr>
              <w:t xml:space="preserve">HBW, stop 1, </w:t>
            </w:r>
            <w:proofErr w:type="spellStart"/>
            <w:r>
              <w:rPr>
                <w:rFonts w:ascii="Arial" w:hAnsi="Arial" w:cs="Arial"/>
                <w:sz w:val="20"/>
                <w:szCs w:val="20"/>
              </w:rPr>
              <w:t>inc</w:t>
            </w:r>
            <w:proofErr w:type="spellEnd"/>
            <w:r>
              <w:rPr>
                <w:rFonts w:ascii="Arial" w:hAnsi="Arial" w:cs="Arial"/>
                <w:sz w:val="20"/>
                <w:szCs w:val="20"/>
              </w:rPr>
              <w:t xml:space="preserve"> 4</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-0.08</w:t>
            </w:r>
            <w:r w:rsidR="00620843">
              <w:rPr>
                <w:rFonts w:ascii="Arial" w:hAnsi="Arial" w:cs="Arial"/>
                <w:sz w:val="20"/>
                <w:szCs w:val="20"/>
              </w:rPr>
              <w:t>703</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-0.08676</w:t>
            </w:r>
          </w:p>
        </w:tc>
      </w:tr>
      <w:tr w:rsidR="00817225" w:rsidTr="00817225">
        <w:tc>
          <w:tcPr>
            <w:tcW w:w="3078" w:type="dxa"/>
          </w:tcPr>
          <w:p w:rsidR="00817225" w:rsidRDefault="00817225" w:rsidP="00817225">
            <w:pPr>
              <w:spacing w:after="0" w:line="300" w:lineRule="atLeast"/>
              <w:rPr>
                <w:rFonts w:ascii="Arial" w:hAnsi="Arial" w:cs="Arial"/>
                <w:sz w:val="20"/>
                <w:szCs w:val="20"/>
              </w:rPr>
            </w:pPr>
            <w:r>
              <w:rPr>
                <w:rFonts w:ascii="Arial" w:hAnsi="Arial" w:cs="Arial"/>
                <w:sz w:val="20"/>
                <w:szCs w:val="20"/>
              </w:rPr>
              <w:t>HBW, stop 2</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-0.040</w:t>
            </w:r>
            <w:r w:rsidR="00D34DCB">
              <w:rPr>
                <w:rFonts w:ascii="Arial" w:hAnsi="Arial" w:cs="Arial"/>
                <w:sz w:val="20"/>
                <w:szCs w:val="20"/>
              </w:rPr>
              <w:t>2</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-0.04077</w:t>
            </w:r>
          </w:p>
        </w:tc>
      </w:tr>
      <w:tr w:rsidR="00817225" w:rsidTr="00817225">
        <w:tc>
          <w:tcPr>
            <w:tcW w:w="3078" w:type="dxa"/>
          </w:tcPr>
          <w:p w:rsidR="00817225" w:rsidRDefault="00817225" w:rsidP="00817225">
            <w:pPr>
              <w:spacing w:after="0" w:line="300" w:lineRule="atLeast"/>
              <w:rPr>
                <w:rFonts w:ascii="Arial" w:hAnsi="Arial" w:cs="Arial"/>
                <w:sz w:val="20"/>
                <w:szCs w:val="20"/>
              </w:rPr>
            </w:pPr>
            <w:r>
              <w:rPr>
                <w:rFonts w:ascii="Arial" w:hAnsi="Arial" w:cs="Arial"/>
                <w:sz w:val="20"/>
                <w:szCs w:val="20"/>
              </w:rPr>
              <w:t>SCH, stop 1</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w:t>
            </w:r>
            <w:r w:rsidR="00D34DCB">
              <w:rPr>
                <w:rFonts w:ascii="Arial" w:hAnsi="Arial" w:cs="Arial"/>
                <w:sz w:val="20"/>
                <w:szCs w:val="20"/>
              </w:rPr>
              <w:t>1678</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-0.02</w:t>
            </w:r>
          </w:p>
        </w:tc>
      </w:tr>
      <w:tr w:rsidR="00817225" w:rsidTr="00817225">
        <w:tc>
          <w:tcPr>
            <w:tcW w:w="3078" w:type="dxa"/>
          </w:tcPr>
          <w:p w:rsidR="00817225" w:rsidRDefault="00817225" w:rsidP="00817225">
            <w:pPr>
              <w:spacing w:after="0" w:line="300" w:lineRule="atLeast"/>
              <w:rPr>
                <w:rFonts w:ascii="Arial" w:hAnsi="Arial" w:cs="Arial"/>
                <w:sz w:val="20"/>
                <w:szCs w:val="20"/>
              </w:rPr>
            </w:pPr>
            <w:r>
              <w:rPr>
                <w:rFonts w:ascii="Arial" w:hAnsi="Arial" w:cs="Arial"/>
                <w:sz w:val="20"/>
                <w:szCs w:val="20"/>
              </w:rPr>
              <w:t xml:space="preserve">HBS/HBO/ATW, stop 1, </w:t>
            </w:r>
            <w:proofErr w:type="spellStart"/>
            <w:r>
              <w:rPr>
                <w:rFonts w:ascii="Arial" w:hAnsi="Arial" w:cs="Arial"/>
                <w:sz w:val="20"/>
                <w:szCs w:val="20"/>
              </w:rPr>
              <w:t>inc</w:t>
            </w:r>
            <w:proofErr w:type="spellEnd"/>
            <w:r>
              <w:rPr>
                <w:rFonts w:ascii="Arial" w:hAnsi="Arial" w:cs="Arial"/>
                <w:sz w:val="20"/>
                <w:szCs w:val="20"/>
              </w:rPr>
              <w:t xml:space="preserve"> 1-3</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-0.1</w:t>
            </w:r>
            <w:r w:rsidR="00D34DCB">
              <w:rPr>
                <w:rFonts w:ascii="Arial" w:hAnsi="Arial" w:cs="Arial"/>
                <w:sz w:val="20"/>
                <w:szCs w:val="20"/>
              </w:rPr>
              <w:t>8</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-0.15</w:t>
            </w:r>
          </w:p>
        </w:tc>
      </w:tr>
      <w:tr w:rsidR="00817225" w:rsidTr="00817225">
        <w:tc>
          <w:tcPr>
            <w:tcW w:w="3078" w:type="dxa"/>
          </w:tcPr>
          <w:p w:rsidR="00817225" w:rsidRDefault="00817225" w:rsidP="00A92345">
            <w:pPr>
              <w:spacing w:after="0" w:line="300" w:lineRule="atLeast"/>
              <w:rPr>
                <w:rFonts w:ascii="Arial" w:hAnsi="Arial" w:cs="Arial"/>
                <w:sz w:val="20"/>
                <w:szCs w:val="20"/>
              </w:rPr>
            </w:pPr>
            <w:r>
              <w:rPr>
                <w:rFonts w:ascii="Arial" w:hAnsi="Arial" w:cs="Arial"/>
                <w:sz w:val="20"/>
                <w:szCs w:val="20"/>
              </w:rPr>
              <w:t xml:space="preserve">HBS/HBO/ATW, stop 1, </w:t>
            </w:r>
            <w:proofErr w:type="spellStart"/>
            <w:r>
              <w:rPr>
                <w:rFonts w:ascii="Arial" w:hAnsi="Arial" w:cs="Arial"/>
                <w:sz w:val="20"/>
                <w:szCs w:val="20"/>
              </w:rPr>
              <w:t>inc</w:t>
            </w:r>
            <w:proofErr w:type="spellEnd"/>
            <w:r>
              <w:rPr>
                <w:rFonts w:ascii="Arial" w:hAnsi="Arial" w:cs="Arial"/>
                <w:sz w:val="20"/>
                <w:szCs w:val="20"/>
              </w:rPr>
              <w:t xml:space="preserve"> 4</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-0.1</w:t>
            </w:r>
            <w:r w:rsidR="00D34DCB">
              <w:rPr>
                <w:rFonts w:ascii="Arial" w:hAnsi="Arial" w:cs="Arial"/>
                <w:sz w:val="20"/>
                <w:szCs w:val="20"/>
              </w:rPr>
              <w:t>665</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-0.13</w:t>
            </w:r>
          </w:p>
        </w:tc>
      </w:tr>
      <w:tr w:rsidR="00817225" w:rsidTr="00817225">
        <w:tc>
          <w:tcPr>
            <w:tcW w:w="3078" w:type="dxa"/>
          </w:tcPr>
          <w:p w:rsidR="00817225" w:rsidRDefault="00817225" w:rsidP="00817225">
            <w:pPr>
              <w:spacing w:after="0" w:line="300" w:lineRule="atLeast"/>
              <w:rPr>
                <w:rFonts w:ascii="Arial" w:hAnsi="Arial" w:cs="Arial"/>
                <w:sz w:val="20"/>
                <w:szCs w:val="20"/>
              </w:rPr>
            </w:pPr>
            <w:proofErr w:type="gramStart"/>
            <w:r>
              <w:rPr>
                <w:rFonts w:ascii="Arial" w:hAnsi="Arial" w:cs="Arial"/>
                <w:sz w:val="20"/>
                <w:szCs w:val="20"/>
              </w:rPr>
              <w:t>Non-work,</w:t>
            </w:r>
            <w:proofErr w:type="gramEnd"/>
            <w:r>
              <w:rPr>
                <w:rFonts w:ascii="Arial" w:hAnsi="Arial" w:cs="Arial"/>
                <w:sz w:val="20"/>
                <w:szCs w:val="20"/>
              </w:rPr>
              <w:t xml:space="preserve"> stop 2</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-0.017</w:t>
            </w:r>
            <w:r w:rsidR="00D34DCB">
              <w:rPr>
                <w:rFonts w:ascii="Arial" w:hAnsi="Arial" w:cs="Arial"/>
                <w:sz w:val="20"/>
                <w:szCs w:val="20"/>
              </w:rPr>
              <w:t>55</w:t>
            </w:r>
          </w:p>
        </w:tc>
        <w:tc>
          <w:tcPr>
            <w:tcW w:w="2952" w:type="dxa"/>
          </w:tcPr>
          <w:p w:rsidR="00817225" w:rsidRDefault="00817225" w:rsidP="00817225">
            <w:pPr>
              <w:tabs>
                <w:tab w:val="decimal" w:pos="648"/>
              </w:tabs>
              <w:spacing w:after="0" w:line="300" w:lineRule="atLeast"/>
              <w:rPr>
                <w:rFonts w:ascii="Arial" w:hAnsi="Arial" w:cs="Arial"/>
                <w:sz w:val="20"/>
                <w:szCs w:val="20"/>
              </w:rPr>
            </w:pPr>
            <w:r>
              <w:rPr>
                <w:rFonts w:ascii="Arial" w:hAnsi="Arial" w:cs="Arial"/>
                <w:sz w:val="20"/>
                <w:szCs w:val="20"/>
              </w:rPr>
              <w:t>-0.01</w:t>
            </w:r>
          </w:p>
        </w:tc>
      </w:tr>
      <w:tr w:rsidR="00817225" w:rsidTr="00817225">
        <w:tc>
          <w:tcPr>
            <w:tcW w:w="3078" w:type="dxa"/>
          </w:tcPr>
          <w:p w:rsidR="00817225" w:rsidRDefault="00817225" w:rsidP="00817225">
            <w:pPr>
              <w:spacing w:after="0" w:line="300" w:lineRule="atLeast"/>
              <w:rPr>
                <w:rFonts w:ascii="Arial" w:hAnsi="Arial" w:cs="Arial"/>
                <w:sz w:val="20"/>
                <w:szCs w:val="20"/>
              </w:rPr>
            </w:pPr>
            <w:proofErr w:type="gramStart"/>
            <w:r>
              <w:rPr>
                <w:rFonts w:ascii="Arial" w:hAnsi="Arial" w:cs="Arial"/>
                <w:sz w:val="20"/>
                <w:szCs w:val="20"/>
              </w:rPr>
              <w:t>All purposes,</w:t>
            </w:r>
            <w:proofErr w:type="gramEnd"/>
            <w:r>
              <w:rPr>
                <w:rFonts w:ascii="Arial" w:hAnsi="Arial" w:cs="Arial"/>
                <w:sz w:val="20"/>
                <w:szCs w:val="20"/>
              </w:rPr>
              <w:t xml:space="preserve"> stop 3</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0</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0</w:t>
            </w:r>
          </w:p>
        </w:tc>
      </w:tr>
      <w:tr w:rsidR="00817225" w:rsidTr="00817225">
        <w:tc>
          <w:tcPr>
            <w:tcW w:w="3078" w:type="dxa"/>
          </w:tcPr>
          <w:p w:rsidR="00817225" w:rsidRDefault="00817225" w:rsidP="00817225">
            <w:pPr>
              <w:spacing w:after="0" w:line="300" w:lineRule="atLeast"/>
              <w:rPr>
                <w:rFonts w:ascii="Arial" w:hAnsi="Arial" w:cs="Arial"/>
                <w:sz w:val="20"/>
                <w:szCs w:val="20"/>
              </w:rPr>
            </w:pPr>
            <w:proofErr w:type="gramStart"/>
            <w:r>
              <w:rPr>
                <w:rFonts w:ascii="Arial" w:hAnsi="Arial" w:cs="Arial"/>
                <w:sz w:val="20"/>
                <w:szCs w:val="20"/>
              </w:rPr>
              <w:t>All purposes,</w:t>
            </w:r>
            <w:proofErr w:type="gramEnd"/>
            <w:r>
              <w:rPr>
                <w:rFonts w:ascii="Arial" w:hAnsi="Arial" w:cs="Arial"/>
                <w:sz w:val="20"/>
                <w:szCs w:val="20"/>
              </w:rPr>
              <w:t xml:space="preserve"> stops 4-7</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0</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0</w:t>
            </w:r>
          </w:p>
        </w:tc>
      </w:tr>
      <w:tr w:rsidR="00817225" w:rsidTr="00817225">
        <w:tc>
          <w:tcPr>
            <w:tcW w:w="3078" w:type="dxa"/>
          </w:tcPr>
          <w:p w:rsidR="00817225" w:rsidRDefault="00817225" w:rsidP="00817225">
            <w:pPr>
              <w:spacing w:after="0" w:line="300" w:lineRule="atLeast"/>
              <w:rPr>
                <w:rFonts w:ascii="Arial" w:hAnsi="Arial" w:cs="Arial"/>
                <w:sz w:val="20"/>
                <w:szCs w:val="20"/>
              </w:rPr>
            </w:pPr>
            <w:r>
              <w:rPr>
                <w:rFonts w:ascii="Arial" w:hAnsi="Arial" w:cs="Arial"/>
                <w:sz w:val="20"/>
                <w:szCs w:val="20"/>
              </w:rPr>
              <w:t>HBU, stop 1</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0</w:t>
            </w:r>
          </w:p>
        </w:tc>
        <w:tc>
          <w:tcPr>
            <w:tcW w:w="2952" w:type="dxa"/>
          </w:tcPr>
          <w:p w:rsidR="00817225" w:rsidRDefault="007D530E" w:rsidP="00817225">
            <w:pPr>
              <w:tabs>
                <w:tab w:val="decimal" w:pos="648"/>
              </w:tabs>
              <w:spacing w:after="0" w:line="300" w:lineRule="atLeast"/>
              <w:rPr>
                <w:rFonts w:ascii="Arial" w:hAnsi="Arial" w:cs="Arial"/>
                <w:sz w:val="20"/>
                <w:szCs w:val="20"/>
              </w:rPr>
            </w:pPr>
            <w:r>
              <w:rPr>
                <w:rFonts w:ascii="Arial" w:hAnsi="Arial" w:cs="Arial"/>
                <w:sz w:val="20"/>
                <w:szCs w:val="20"/>
              </w:rPr>
              <w:t>-1.0</w:t>
            </w:r>
          </w:p>
        </w:tc>
      </w:tr>
    </w:tbl>
    <w:p w:rsidR="00F30FAA" w:rsidRDefault="00F30FAA">
      <w:pPr>
        <w:rPr>
          <w:rFonts w:ascii="Arial" w:hAnsi="Arial" w:cs="Arial"/>
          <w:sz w:val="20"/>
          <w:szCs w:val="20"/>
        </w:rPr>
      </w:pPr>
      <w:r>
        <w:rPr>
          <w:rFonts w:ascii="Arial" w:hAnsi="Arial" w:cs="Arial"/>
          <w:sz w:val="20"/>
          <w:szCs w:val="20"/>
        </w:rPr>
        <w:br w:type="page"/>
      </w:r>
    </w:p>
    <w:p w:rsidR="003B2BB5" w:rsidRPr="0010321D" w:rsidRDefault="0010321D" w:rsidP="003B2BB5">
      <w:pPr>
        <w:spacing w:after="0" w:line="240" w:lineRule="auto"/>
        <w:rPr>
          <w:rFonts w:ascii="Arial" w:hAnsi="Arial" w:cs="Arial"/>
          <w:b/>
          <w:sz w:val="20"/>
          <w:szCs w:val="20"/>
        </w:rPr>
      </w:pPr>
      <w:r w:rsidRPr="0010321D">
        <w:rPr>
          <w:rFonts w:ascii="Arial" w:hAnsi="Arial" w:cs="Arial"/>
          <w:b/>
          <w:sz w:val="20"/>
          <w:szCs w:val="20"/>
        </w:rPr>
        <w:lastRenderedPageBreak/>
        <w:t>Table 3</w:t>
      </w:r>
      <w:r w:rsidR="00817225">
        <w:rPr>
          <w:rFonts w:ascii="Arial" w:hAnsi="Arial" w:cs="Arial"/>
          <w:b/>
          <w:sz w:val="20"/>
          <w:szCs w:val="20"/>
        </w:rPr>
        <w:t>-8</w:t>
      </w:r>
      <w:r w:rsidRPr="0010321D">
        <w:rPr>
          <w:rFonts w:ascii="Arial" w:hAnsi="Arial" w:cs="Arial"/>
          <w:b/>
          <w:sz w:val="20"/>
          <w:szCs w:val="20"/>
        </w:rPr>
        <w:tab/>
      </w:r>
      <w:r w:rsidR="003B2BB5" w:rsidRPr="0010321D">
        <w:rPr>
          <w:rFonts w:ascii="Arial" w:hAnsi="Arial" w:cs="Arial"/>
          <w:b/>
          <w:sz w:val="20"/>
          <w:szCs w:val="20"/>
        </w:rPr>
        <w:t>Results of SL Model Adjustment</w:t>
      </w:r>
    </w:p>
    <w:p w:rsidR="003B2BB5" w:rsidRDefault="00F30FAA" w:rsidP="00BE2DE7">
      <w:pPr>
        <w:spacing w:after="0" w:line="240" w:lineRule="auto"/>
        <w:jc w:val="both"/>
        <w:rPr>
          <w:sz w:val="24"/>
        </w:rPr>
      </w:pPr>
      <w:r w:rsidRPr="00F30FAA">
        <w:rPr>
          <w:noProof/>
        </w:rPr>
        <w:drawing>
          <wp:inline distT="0" distB="0" distL="0" distR="0" wp14:anchorId="5C09892D" wp14:editId="74E072FD">
            <wp:extent cx="4681728" cy="7516368"/>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728" cy="7516368"/>
                    </a:xfrm>
                    <a:prstGeom prst="rect">
                      <a:avLst/>
                    </a:prstGeom>
                    <a:noFill/>
                    <a:ln>
                      <a:noFill/>
                    </a:ln>
                  </pic:spPr>
                </pic:pic>
              </a:graphicData>
            </a:graphic>
          </wp:inline>
        </w:drawing>
      </w:r>
    </w:p>
    <w:p w:rsidR="007D530E" w:rsidRDefault="007D530E" w:rsidP="007D530E">
      <w:pPr>
        <w:rPr>
          <w:rFonts w:ascii="Arial" w:hAnsi="Arial" w:cs="Arial"/>
          <w:b/>
          <w:sz w:val="20"/>
          <w:szCs w:val="20"/>
        </w:rPr>
      </w:pPr>
    </w:p>
    <w:p w:rsidR="007D530E" w:rsidRPr="00817225" w:rsidRDefault="007D530E" w:rsidP="007D530E">
      <w:pPr>
        <w:rPr>
          <w:rFonts w:ascii="Arial" w:hAnsi="Arial" w:cs="Arial"/>
          <w:b/>
          <w:sz w:val="20"/>
          <w:szCs w:val="20"/>
        </w:rPr>
      </w:pPr>
      <w:r>
        <w:rPr>
          <w:rFonts w:ascii="Arial" w:hAnsi="Arial" w:cs="Arial"/>
          <w:b/>
          <w:sz w:val="20"/>
          <w:szCs w:val="20"/>
        </w:rPr>
        <w:lastRenderedPageBreak/>
        <w:t>Table 3-9</w:t>
      </w:r>
      <w:r w:rsidRPr="00817225">
        <w:rPr>
          <w:rFonts w:ascii="Arial" w:hAnsi="Arial" w:cs="Arial"/>
          <w:b/>
          <w:sz w:val="20"/>
          <w:szCs w:val="20"/>
        </w:rPr>
        <w:tab/>
      </w:r>
      <w:r>
        <w:rPr>
          <w:rFonts w:ascii="Arial" w:hAnsi="Arial" w:cs="Arial"/>
          <w:b/>
          <w:sz w:val="20"/>
          <w:szCs w:val="20"/>
        </w:rPr>
        <w:t>Final SL Models</w:t>
      </w:r>
    </w:p>
    <w:tbl>
      <w:tblPr>
        <w:tblW w:w="9738" w:type="dxa"/>
        <w:tblLook w:val="04A0" w:firstRow="1" w:lastRow="0" w:firstColumn="1" w:lastColumn="0" w:noHBand="0" w:noVBand="1"/>
      </w:tblPr>
      <w:tblGrid>
        <w:gridCol w:w="828"/>
        <w:gridCol w:w="2070"/>
        <w:gridCol w:w="6840"/>
      </w:tblGrid>
      <w:tr w:rsidR="007D530E" w:rsidRPr="007D530E" w:rsidTr="00A92345">
        <w:tc>
          <w:tcPr>
            <w:tcW w:w="828" w:type="dxa"/>
            <w:tcBorders>
              <w:bottom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Model</w:t>
            </w:r>
          </w:p>
        </w:tc>
        <w:tc>
          <w:tcPr>
            <w:tcW w:w="2070" w:type="dxa"/>
            <w:tcBorders>
              <w:bottom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Description</w:t>
            </w:r>
          </w:p>
        </w:tc>
        <w:tc>
          <w:tcPr>
            <w:tcW w:w="6840" w:type="dxa"/>
            <w:tcBorders>
              <w:bottom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Utility Equation</w:t>
            </w:r>
          </w:p>
        </w:tc>
      </w:tr>
      <w:tr w:rsidR="007D530E" w:rsidRPr="007D530E" w:rsidTr="00A92345">
        <w:tc>
          <w:tcPr>
            <w:tcW w:w="828" w:type="dxa"/>
            <w:tcBorders>
              <w:top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1</w:t>
            </w:r>
          </w:p>
        </w:tc>
        <w:tc>
          <w:tcPr>
            <w:tcW w:w="2070" w:type="dxa"/>
            <w:tcBorders>
              <w:top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 xml:space="preserve">HBW stop 1, </w:t>
            </w:r>
            <w:proofErr w:type="spellStart"/>
            <w:r w:rsidRPr="007D530E">
              <w:rPr>
                <w:rFonts w:ascii="Arial" w:hAnsi="Arial" w:cs="Arial"/>
                <w:sz w:val="20"/>
                <w:szCs w:val="20"/>
              </w:rPr>
              <w:t>inc</w:t>
            </w:r>
            <w:proofErr w:type="spellEnd"/>
            <w:r w:rsidRPr="007D530E">
              <w:rPr>
                <w:rFonts w:ascii="Arial" w:hAnsi="Arial" w:cs="Arial"/>
                <w:sz w:val="20"/>
                <w:szCs w:val="20"/>
              </w:rPr>
              <w:t xml:space="preserve"> 1-3</w:t>
            </w:r>
          </w:p>
        </w:tc>
        <w:tc>
          <w:tcPr>
            <w:tcW w:w="6840" w:type="dxa"/>
            <w:tcBorders>
              <w:top w:val="single" w:sz="4" w:space="0" w:color="auto"/>
            </w:tcBorders>
            <w:shd w:val="clear" w:color="auto" w:fill="auto"/>
          </w:tcPr>
          <w:p w:rsidR="007D530E" w:rsidRPr="007D530E" w:rsidRDefault="007D530E" w:rsidP="007D530E">
            <w:pPr>
              <w:spacing w:after="120" w:line="300" w:lineRule="atLeast"/>
              <w:rPr>
                <w:rFonts w:ascii="Arial" w:hAnsi="Arial" w:cs="Arial"/>
                <w:sz w:val="20"/>
                <w:szCs w:val="20"/>
              </w:rPr>
            </w:pPr>
            <w:r w:rsidRPr="007D530E">
              <w:rPr>
                <w:rFonts w:ascii="Arial" w:hAnsi="Arial" w:cs="Arial"/>
                <w:sz w:val="20"/>
                <w:szCs w:val="20"/>
              </w:rPr>
              <w:t xml:space="preserve">-0.09805*DETOUR + 1.192*SHORTDUM – 0.2450*ATYPE + </w:t>
            </w:r>
            <w:proofErr w:type="gramStart"/>
            <w:r w:rsidRPr="007D530E">
              <w:rPr>
                <w:rFonts w:ascii="Arial" w:hAnsi="Arial" w:cs="Arial"/>
                <w:sz w:val="20"/>
                <w:szCs w:val="20"/>
              </w:rPr>
              <w:t>ln(</w:t>
            </w:r>
            <w:proofErr w:type="gramEnd"/>
            <w:r w:rsidRPr="007D530E">
              <w:rPr>
                <w:rFonts w:ascii="Arial" w:hAnsi="Arial" w:cs="Arial"/>
                <w:sz w:val="20"/>
                <w:szCs w:val="20"/>
              </w:rPr>
              <w:t>RETEMP + 0.16268*NRETEMP + 0.18637*POP + 0.53741*K12ENR)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2</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 xml:space="preserve">HBW stop 1, </w:t>
            </w:r>
            <w:proofErr w:type="spellStart"/>
            <w:r w:rsidRPr="007D530E">
              <w:rPr>
                <w:rFonts w:ascii="Arial" w:hAnsi="Arial" w:cs="Arial"/>
                <w:sz w:val="20"/>
                <w:szCs w:val="20"/>
              </w:rPr>
              <w:t>inc</w:t>
            </w:r>
            <w:proofErr w:type="spellEnd"/>
            <w:r w:rsidRPr="007D530E">
              <w:rPr>
                <w:rFonts w:ascii="Arial" w:hAnsi="Arial" w:cs="Arial"/>
                <w:sz w:val="20"/>
                <w:szCs w:val="20"/>
              </w:rPr>
              <w:t xml:space="preserve"> 4</w:t>
            </w:r>
          </w:p>
        </w:tc>
        <w:tc>
          <w:tcPr>
            <w:tcW w:w="6840" w:type="dxa"/>
            <w:shd w:val="clear" w:color="auto" w:fill="auto"/>
          </w:tcPr>
          <w:p w:rsidR="007D530E" w:rsidRPr="007D530E" w:rsidRDefault="00D34DCB" w:rsidP="00D34DCB">
            <w:pPr>
              <w:spacing w:after="120" w:line="300" w:lineRule="atLeast"/>
              <w:rPr>
                <w:rFonts w:ascii="Arial" w:hAnsi="Arial" w:cs="Arial"/>
                <w:sz w:val="20"/>
                <w:szCs w:val="20"/>
              </w:rPr>
            </w:pPr>
            <w:r>
              <w:rPr>
                <w:rFonts w:ascii="Arial" w:hAnsi="Arial" w:cs="Arial"/>
                <w:sz w:val="20"/>
                <w:szCs w:val="20"/>
              </w:rPr>
              <w:t>-0.08676</w:t>
            </w:r>
            <w:r w:rsidR="007D530E" w:rsidRPr="007D530E">
              <w:rPr>
                <w:rFonts w:ascii="Arial" w:hAnsi="Arial" w:cs="Arial"/>
                <w:sz w:val="20"/>
                <w:szCs w:val="20"/>
              </w:rPr>
              <w:t xml:space="preserve"> *DETOUR + 0.83</w:t>
            </w:r>
            <w:r>
              <w:rPr>
                <w:rFonts w:ascii="Arial" w:hAnsi="Arial" w:cs="Arial"/>
                <w:sz w:val="20"/>
                <w:szCs w:val="20"/>
              </w:rPr>
              <w:t>92</w:t>
            </w:r>
            <w:r w:rsidR="007D530E" w:rsidRPr="007D530E">
              <w:rPr>
                <w:rFonts w:ascii="Arial" w:hAnsi="Arial" w:cs="Arial"/>
                <w:sz w:val="20"/>
                <w:szCs w:val="20"/>
              </w:rPr>
              <w:t xml:space="preserve">*SHORTDUM </w:t>
            </w:r>
            <w:r>
              <w:rPr>
                <w:rFonts w:ascii="Arial" w:hAnsi="Arial" w:cs="Arial"/>
                <w:sz w:val="20"/>
                <w:szCs w:val="20"/>
              </w:rPr>
              <w:t>+ 1.284</w:t>
            </w:r>
            <w:r w:rsidR="007D530E" w:rsidRPr="007D530E">
              <w:rPr>
                <w:rFonts w:ascii="Arial" w:hAnsi="Arial" w:cs="Arial"/>
                <w:sz w:val="20"/>
                <w:szCs w:val="20"/>
              </w:rPr>
              <w:t>*STOPTMDUM +</w:t>
            </w:r>
            <w:proofErr w:type="gramStart"/>
            <w:r w:rsidR="007D530E" w:rsidRPr="007D530E">
              <w:rPr>
                <w:rFonts w:ascii="Arial" w:hAnsi="Arial" w:cs="Arial"/>
                <w:sz w:val="20"/>
                <w:szCs w:val="20"/>
              </w:rPr>
              <w:t>ln(</w:t>
            </w:r>
            <w:proofErr w:type="gramEnd"/>
            <w:r w:rsidR="007D530E" w:rsidRPr="007D530E">
              <w:rPr>
                <w:rFonts w:ascii="Arial" w:hAnsi="Arial" w:cs="Arial"/>
                <w:sz w:val="20"/>
                <w:szCs w:val="20"/>
              </w:rPr>
              <w:t>RETEMP + 0.</w:t>
            </w:r>
            <w:r>
              <w:rPr>
                <w:rFonts w:ascii="Arial" w:hAnsi="Arial" w:cs="Arial"/>
                <w:sz w:val="20"/>
                <w:szCs w:val="20"/>
              </w:rPr>
              <w:t>17464</w:t>
            </w:r>
            <w:r w:rsidR="007D530E" w:rsidRPr="007D530E">
              <w:rPr>
                <w:rFonts w:ascii="Arial" w:hAnsi="Arial" w:cs="Arial"/>
                <w:sz w:val="20"/>
                <w:szCs w:val="20"/>
              </w:rPr>
              <w:t>*NRETEMP + 0.08</w:t>
            </w:r>
            <w:r>
              <w:rPr>
                <w:rFonts w:ascii="Arial" w:hAnsi="Arial" w:cs="Arial"/>
                <w:sz w:val="20"/>
                <w:szCs w:val="20"/>
              </w:rPr>
              <w:t>425</w:t>
            </w:r>
            <w:r w:rsidR="007D530E" w:rsidRPr="007D530E">
              <w:rPr>
                <w:rFonts w:ascii="Arial" w:hAnsi="Arial" w:cs="Arial"/>
                <w:sz w:val="20"/>
                <w:szCs w:val="20"/>
              </w:rPr>
              <w:t>*POP + 0.3</w:t>
            </w:r>
            <w:r>
              <w:rPr>
                <w:rFonts w:ascii="Arial" w:hAnsi="Arial" w:cs="Arial"/>
                <w:sz w:val="20"/>
                <w:szCs w:val="20"/>
              </w:rPr>
              <w:t>4750</w:t>
            </w:r>
            <w:r w:rsidR="007D530E"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3</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HBW stop 2</w:t>
            </w:r>
          </w:p>
        </w:tc>
        <w:tc>
          <w:tcPr>
            <w:tcW w:w="6840" w:type="dxa"/>
            <w:shd w:val="clear" w:color="auto" w:fill="auto"/>
          </w:tcPr>
          <w:p w:rsidR="007D530E" w:rsidRPr="007D530E" w:rsidRDefault="00D34DCB" w:rsidP="00D34DCB">
            <w:pPr>
              <w:spacing w:after="120" w:line="300" w:lineRule="atLeast"/>
              <w:rPr>
                <w:rFonts w:ascii="Arial" w:hAnsi="Arial" w:cs="Arial"/>
                <w:sz w:val="20"/>
                <w:szCs w:val="20"/>
              </w:rPr>
            </w:pPr>
            <w:r>
              <w:rPr>
                <w:rFonts w:ascii="Arial" w:hAnsi="Arial" w:cs="Arial"/>
                <w:sz w:val="20"/>
                <w:szCs w:val="20"/>
              </w:rPr>
              <w:t>-0.04077</w:t>
            </w:r>
            <w:r w:rsidR="007D530E" w:rsidRPr="007D530E">
              <w:rPr>
                <w:rFonts w:ascii="Arial" w:hAnsi="Arial" w:cs="Arial"/>
                <w:sz w:val="20"/>
                <w:szCs w:val="20"/>
              </w:rPr>
              <w:t>*DETOUR</w:t>
            </w:r>
            <w:r>
              <w:rPr>
                <w:rFonts w:ascii="Arial" w:hAnsi="Arial" w:cs="Arial"/>
                <w:sz w:val="20"/>
                <w:szCs w:val="20"/>
              </w:rPr>
              <w:t xml:space="preserve"> + 1.283</w:t>
            </w:r>
            <w:r w:rsidR="007D530E" w:rsidRPr="007D530E">
              <w:rPr>
                <w:rFonts w:ascii="Arial" w:hAnsi="Arial" w:cs="Arial"/>
                <w:sz w:val="20"/>
                <w:szCs w:val="20"/>
              </w:rPr>
              <w:t xml:space="preserve"> *SHORTDUM - 0.</w:t>
            </w:r>
            <w:r>
              <w:rPr>
                <w:rFonts w:ascii="Arial" w:hAnsi="Arial" w:cs="Arial"/>
                <w:sz w:val="20"/>
                <w:szCs w:val="20"/>
              </w:rPr>
              <w:t>09997</w:t>
            </w:r>
            <w:r w:rsidR="007D530E" w:rsidRPr="007D530E">
              <w:rPr>
                <w:rFonts w:ascii="Arial" w:hAnsi="Arial" w:cs="Arial"/>
                <w:sz w:val="20"/>
                <w:szCs w:val="20"/>
              </w:rPr>
              <w:t>*LASTTM</w:t>
            </w:r>
            <w:r w:rsidR="007D530E">
              <w:rPr>
                <w:rFonts w:ascii="Arial" w:hAnsi="Arial" w:cs="Arial"/>
                <w:sz w:val="20"/>
                <w:szCs w:val="20"/>
              </w:rPr>
              <w:t xml:space="preserve"> </w:t>
            </w:r>
            <w:r w:rsidR="007D530E" w:rsidRPr="007D530E">
              <w:rPr>
                <w:rFonts w:ascii="Arial" w:hAnsi="Arial" w:cs="Arial"/>
                <w:sz w:val="20"/>
                <w:szCs w:val="20"/>
              </w:rPr>
              <w:t xml:space="preserve">+ </w:t>
            </w:r>
            <w:proofErr w:type="gramStart"/>
            <w:r w:rsidR="007D530E" w:rsidRPr="007D530E">
              <w:rPr>
                <w:rFonts w:ascii="Arial" w:hAnsi="Arial" w:cs="Arial"/>
                <w:sz w:val="20"/>
                <w:szCs w:val="20"/>
              </w:rPr>
              <w:t>ln(</w:t>
            </w:r>
            <w:proofErr w:type="gramEnd"/>
            <w:r w:rsidR="007D530E" w:rsidRPr="007D530E">
              <w:rPr>
                <w:rFonts w:ascii="Arial" w:hAnsi="Arial" w:cs="Arial"/>
                <w:sz w:val="20"/>
                <w:szCs w:val="20"/>
              </w:rPr>
              <w:t>RETEMP + 0.11</w:t>
            </w:r>
            <w:r>
              <w:rPr>
                <w:rFonts w:ascii="Arial" w:hAnsi="Arial" w:cs="Arial"/>
                <w:sz w:val="20"/>
                <w:szCs w:val="20"/>
              </w:rPr>
              <w:t>919</w:t>
            </w:r>
            <w:r w:rsidR="007D530E" w:rsidRPr="007D530E">
              <w:rPr>
                <w:rFonts w:ascii="Arial" w:hAnsi="Arial" w:cs="Arial"/>
                <w:sz w:val="20"/>
                <w:szCs w:val="20"/>
              </w:rPr>
              <w:t>*NRETEMP + 0.0</w:t>
            </w:r>
            <w:r>
              <w:rPr>
                <w:rFonts w:ascii="Arial" w:hAnsi="Arial" w:cs="Arial"/>
                <w:sz w:val="20"/>
                <w:szCs w:val="20"/>
              </w:rPr>
              <w:t>7251</w:t>
            </w:r>
            <w:r w:rsidR="007D530E" w:rsidRPr="007D530E">
              <w:rPr>
                <w:rFonts w:ascii="Arial" w:hAnsi="Arial" w:cs="Arial"/>
                <w:sz w:val="20"/>
                <w:szCs w:val="20"/>
              </w:rPr>
              <w:t>*POP + 0.</w:t>
            </w:r>
            <w:r>
              <w:rPr>
                <w:rFonts w:ascii="Arial" w:hAnsi="Arial" w:cs="Arial"/>
                <w:sz w:val="20"/>
                <w:szCs w:val="20"/>
              </w:rPr>
              <w:t>30789</w:t>
            </w:r>
            <w:r w:rsidR="007D530E"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4</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Pr>
                <w:rFonts w:ascii="Arial" w:hAnsi="Arial" w:cs="Arial"/>
                <w:sz w:val="20"/>
                <w:szCs w:val="20"/>
              </w:rPr>
              <w:t>SCH</w:t>
            </w:r>
            <w:r w:rsidRPr="007D530E">
              <w:rPr>
                <w:rFonts w:ascii="Arial" w:hAnsi="Arial" w:cs="Arial"/>
                <w:sz w:val="20"/>
                <w:szCs w:val="20"/>
              </w:rPr>
              <w:t>, stop 1</w:t>
            </w:r>
          </w:p>
        </w:tc>
        <w:tc>
          <w:tcPr>
            <w:tcW w:w="6840" w:type="dxa"/>
            <w:shd w:val="clear" w:color="auto" w:fill="auto"/>
          </w:tcPr>
          <w:p w:rsidR="007D530E" w:rsidRPr="007D530E" w:rsidRDefault="007D530E" w:rsidP="00D34DCB">
            <w:pPr>
              <w:spacing w:after="120" w:line="300" w:lineRule="atLeast"/>
              <w:rPr>
                <w:rFonts w:ascii="Arial" w:hAnsi="Arial" w:cs="Arial"/>
                <w:sz w:val="20"/>
                <w:szCs w:val="20"/>
              </w:rPr>
            </w:pPr>
            <w:r w:rsidRPr="007D530E">
              <w:rPr>
                <w:rFonts w:ascii="Arial" w:hAnsi="Arial" w:cs="Arial"/>
                <w:sz w:val="20"/>
                <w:szCs w:val="20"/>
              </w:rPr>
              <w:t>-0.</w:t>
            </w:r>
            <w:r w:rsidR="00D34DCB">
              <w:rPr>
                <w:rFonts w:ascii="Arial" w:hAnsi="Arial" w:cs="Arial"/>
                <w:sz w:val="20"/>
                <w:szCs w:val="20"/>
              </w:rPr>
              <w:t>02</w:t>
            </w:r>
            <w:r w:rsidRPr="007D530E">
              <w:rPr>
                <w:rFonts w:ascii="Arial" w:hAnsi="Arial" w:cs="Arial"/>
                <w:sz w:val="20"/>
                <w:szCs w:val="20"/>
              </w:rPr>
              <w:t>*DETOUR + 1.1</w:t>
            </w:r>
            <w:r w:rsidR="00D34DCB">
              <w:rPr>
                <w:rFonts w:ascii="Arial" w:hAnsi="Arial" w:cs="Arial"/>
                <w:sz w:val="20"/>
                <w:szCs w:val="20"/>
              </w:rPr>
              <w:t>37</w:t>
            </w:r>
            <w:r w:rsidRPr="007D530E">
              <w:rPr>
                <w:rFonts w:ascii="Arial" w:hAnsi="Arial" w:cs="Arial"/>
                <w:sz w:val="20"/>
                <w:szCs w:val="20"/>
              </w:rPr>
              <w:t>*SHORTDUM</w:t>
            </w:r>
            <w:r>
              <w:rPr>
                <w:rFonts w:ascii="Arial" w:hAnsi="Arial" w:cs="Arial"/>
                <w:sz w:val="20"/>
                <w:szCs w:val="20"/>
              </w:rPr>
              <w:t xml:space="preserve"> </w:t>
            </w:r>
            <w:r w:rsidRPr="007D530E">
              <w:rPr>
                <w:rFonts w:ascii="Arial" w:hAnsi="Arial" w:cs="Arial"/>
                <w:sz w:val="20"/>
                <w:szCs w:val="20"/>
              </w:rPr>
              <w:t>+ 0.</w:t>
            </w:r>
            <w:r w:rsidR="00D34DCB">
              <w:rPr>
                <w:rFonts w:ascii="Arial" w:hAnsi="Arial" w:cs="Arial"/>
                <w:sz w:val="20"/>
                <w:szCs w:val="20"/>
              </w:rPr>
              <w:t>6999*URBANDUM + 0.0298</w:t>
            </w:r>
            <w:r w:rsidRPr="007D530E">
              <w:rPr>
                <w:rFonts w:ascii="Arial" w:hAnsi="Arial" w:cs="Arial"/>
                <w:sz w:val="20"/>
                <w:szCs w:val="20"/>
              </w:rPr>
              <w:t>3*DISTCBD + 1.</w:t>
            </w:r>
            <w:r w:rsidR="00D34DCB">
              <w:rPr>
                <w:rFonts w:ascii="Arial" w:hAnsi="Arial" w:cs="Arial"/>
                <w:sz w:val="20"/>
                <w:szCs w:val="20"/>
              </w:rPr>
              <w:t>1290</w:t>
            </w:r>
            <w:r w:rsidRPr="007D530E">
              <w:rPr>
                <w:rFonts w:ascii="Arial" w:hAnsi="Arial" w:cs="Arial"/>
                <w:sz w:val="20"/>
                <w:szCs w:val="20"/>
              </w:rPr>
              <w:t>*STOPTMDUM</w:t>
            </w:r>
            <w:r w:rsidR="00D34DCB">
              <w:rPr>
                <w:rFonts w:ascii="Arial" w:hAnsi="Arial" w:cs="Arial"/>
                <w:sz w:val="20"/>
                <w:szCs w:val="20"/>
              </w:rPr>
              <w:t xml:space="preserve"> –</w:t>
            </w:r>
            <w:r w:rsidRPr="007D530E">
              <w:rPr>
                <w:rFonts w:ascii="Arial" w:hAnsi="Arial" w:cs="Arial"/>
                <w:sz w:val="20"/>
                <w:szCs w:val="20"/>
              </w:rPr>
              <w:t xml:space="preserve"> </w:t>
            </w:r>
            <w:r w:rsidR="00D34DCB">
              <w:rPr>
                <w:rFonts w:ascii="Arial" w:hAnsi="Arial" w:cs="Arial"/>
                <w:sz w:val="20"/>
                <w:szCs w:val="20"/>
              </w:rPr>
              <w:t>4.736</w:t>
            </w:r>
            <w:r w:rsidRPr="007D530E">
              <w:rPr>
                <w:rFonts w:ascii="Arial" w:hAnsi="Arial" w:cs="Arial"/>
                <w:sz w:val="20"/>
                <w:szCs w:val="20"/>
              </w:rPr>
              <w:t>*10</w:t>
            </w:r>
            <w:r w:rsidRPr="007D530E">
              <w:rPr>
                <w:rFonts w:ascii="Arial" w:hAnsi="Arial" w:cs="Arial"/>
                <w:sz w:val="20"/>
                <w:szCs w:val="20"/>
                <w:vertAlign w:val="superscript"/>
              </w:rPr>
              <w:t>-</w:t>
            </w:r>
            <w:r w:rsidR="00D34DCB">
              <w:rPr>
                <w:rFonts w:ascii="Arial" w:hAnsi="Arial" w:cs="Arial"/>
                <w:sz w:val="20"/>
                <w:szCs w:val="20"/>
                <w:vertAlign w:val="superscript"/>
              </w:rPr>
              <w:t>6</w:t>
            </w:r>
            <w:r w:rsidRPr="007D530E">
              <w:rPr>
                <w:rFonts w:ascii="Arial" w:hAnsi="Arial" w:cs="Arial"/>
                <w:sz w:val="20"/>
                <w:szCs w:val="20"/>
              </w:rPr>
              <w:t xml:space="preserve">*EMPACC + </w:t>
            </w:r>
            <w:proofErr w:type="gramStart"/>
            <w:r w:rsidRPr="007D530E">
              <w:rPr>
                <w:rFonts w:ascii="Arial" w:hAnsi="Arial" w:cs="Arial"/>
                <w:sz w:val="20"/>
                <w:szCs w:val="20"/>
              </w:rPr>
              <w:t>ln(</w:t>
            </w:r>
            <w:proofErr w:type="gramEnd"/>
            <w:r w:rsidRPr="007D530E">
              <w:rPr>
                <w:rFonts w:ascii="Arial" w:hAnsi="Arial" w:cs="Arial"/>
                <w:sz w:val="20"/>
                <w:szCs w:val="20"/>
              </w:rPr>
              <w:t>TOTEMP + 0.</w:t>
            </w:r>
            <w:r w:rsidR="00D34DCB">
              <w:rPr>
                <w:rFonts w:ascii="Arial" w:hAnsi="Arial" w:cs="Arial"/>
                <w:sz w:val="20"/>
                <w:szCs w:val="20"/>
              </w:rPr>
              <w:t>32078</w:t>
            </w:r>
            <w:r w:rsidRPr="007D530E">
              <w:rPr>
                <w:rFonts w:ascii="Arial" w:hAnsi="Arial" w:cs="Arial"/>
                <w:sz w:val="20"/>
                <w:szCs w:val="20"/>
              </w:rPr>
              <w:t>*POP)</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5</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 xml:space="preserve">HBS/HBO/ATW, stop 1, </w:t>
            </w:r>
            <w:proofErr w:type="spellStart"/>
            <w:r w:rsidRPr="007D530E">
              <w:rPr>
                <w:rFonts w:ascii="Arial" w:hAnsi="Arial" w:cs="Arial"/>
                <w:sz w:val="20"/>
                <w:szCs w:val="20"/>
              </w:rPr>
              <w:t>inc</w:t>
            </w:r>
            <w:proofErr w:type="spellEnd"/>
            <w:r w:rsidRPr="007D530E">
              <w:rPr>
                <w:rFonts w:ascii="Arial" w:hAnsi="Arial" w:cs="Arial"/>
                <w:sz w:val="20"/>
                <w:szCs w:val="20"/>
              </w:rPr>
              <w:t xml:space="preserve"> 1-3</w:t>
            </w:r>
          </w:p>
        </w:tc>
        <w:tc>
          <w:tcPr>
            <w:tcW w:w="6840" w:type="dxa"/>
            <w:shd w:val="clear" w:color="auto" w:fill="auto"/>
          </w:tcPr>
          <w:p w:rsidR="007D530E" w:rsidRPr="007D530E" w:rsidRDefault="00D34DCB" w:rsidP="00D34DCB">
            <w:pPr>
              <w:spacing w:after="120" w:line="300" w:lineRule="atLeast"/>
              <w:rPr>
                <w:rFonts w:ascii="Arial" w:hAnsi="Arial" w:cs="Arial"/>
                <w:sz w:val="20"/>
                <w:szCs w:val="20"/>
              </w:rPr>
            </w:pPr>
            <w:r>
              <w:rPr>
                <w:rFonts w:ascii="Arial" w:hAnsi="Arial" w:cs="Arial"/>
                <w:sz w:val="20"/>
                <w:szCs w:val="20"/>
              </w:rPr>
              <w:t>-0.15</w:t>
            </w:r>
            <w:r w:rsidR="007D530E" w:rsidRPr="007D530E">
              <w:rPr>
                <w:rFonts w:ascii="Arial" w:hAnsi="Arial" w:cs="Arial"/>
                <w:sz w:val="20"/>
                <w:szCs w:val="20"/>
              </w:rPr>
              <w:t>*DETOUR + 0.54</w:t>
            </w:r>
            <w:r>
              <w:rPr>
                <w:rFonts w:ascii="Arial" w:hAnsi="Arial" w:cs="Arial"/>
                <w:sz w:val="20"/>
                <w:szCs w:val="20"/>
              </w:rPr>
              <w:t>90</w:t>
            </w:r>
            <w:r w:rsidR="007D530E" w:rsidRPr="007D530E">
              <w:rPr>
                <w:rFonts w:ascii="Arial" w:hAnsi="Arial" w:cs="Arial"/>
                <w:sz w:val="20"/>
                <w:szCs w:val="20"/>
              </w:rPr>
              <w:t>*SHORTDUM + 0.</w:t>
            </w:r>
            <w:r>
              <w:rPr>
                <w:rFonts w:ascii="Arial" w:hAnsi="Arial" w:cs="Arial"/>
                <w:sz w:val="20"/>
                <w:szCs w:val="20"/>
              </w:rPr>
              <w:t>6805</w:t>
            </w:r>
            <w:r w:rsidR="007D530E" w:rsidRPr="007D530E">
              <w:rPr>
                <w:rFonts w:ascii="Arial" w:hAnsi="Arial" w:cs="Arial"/>
                <w:sz w:val="20"/>
                <w:szCs w:val="20"/>
              </w:rPr>
              <w:t>*URBANDUM</w:t>
            </w:r>
            <w:r w:rsidR="007D530E">
              <w:rPr>
                <w:rFonts w:ascii="Arial" w:hAnsi="Arial" w:cs="Arial"/>
                <w:sz w:val="20"/>
                <w:szCs w:val="20"/>
              </w:rPr>
              <w:t xml:space="preserve"> </w:t>
            </w:r>
            <w:r>
              <w:rPr>
                <w:rFonts w:ascii="Arial" w:hAnsi="Arial" w:cs="Arial"/>
                <w:sz w:val="20"/>
                <w:szCs w:val="20"/>
              </w:rPr>
              <w:br/>
              <w:t>+ 3.731</w:t>
            </w:r>
            <w:r w:rsidR="007D530E" w:rsidRPr="007D530E">
              <w:rPr>
                <w:rFonts w:ascii="Arial" w:hAnsi="Arial" w:cs="Arial"/>
                <w:sz w:val="20"/>
                <w:szCs w:val="20"/>
              </w:rPr>
              <w:t>*10</w:t>
            </w:r>
            <w:r w:rsidR="007D530E" w:rsidRPr="007D530E">
              <w:rPr>
                <w:rFonts w:ascii="Arial" w:hAnsi="Arial" w:cs="Arial"/>
                <w:sz w:val="20"/>
                <w:szCs w:val="20"/>
                <w:vertAlign w:val="superscript"/>
              </w:rPr>
              <w:t>-</w:t>
            </w:r>
            <w:r>
              <w:rPr>
                <w:rFonts w:ascii="Arial" w:hAnsi="Arial" w:cs="Arial"/>
                <w:sz w:val="20"/>
                <w:szCs w:val="20"/>
                <w:vertAlign w:val="superscript"/>
              </w:rPr>
              <w:t>6</w:t>
            </w:r>
            <w:r w:rsidR="007D530E" w:rsidRPr="007D530E">
              <w:rPr>
                <w:rFonts w:ascii="Arial" w:hAnsi="Arial" w:cs="Arial"/>
                <w:sz w:val="20"/>
                <w:szCs w:val="20"/>
              </w:rPr>
              <w:t>*</w:t>
            </w:r>
            <w:r>
              <w:rPr>
                <w:rFonts w:ascii="Arial" w:hAnsi="Arial" w:cs="Arial"/>
                <w:sz w:val="20"/>
                <w:szCs w:val="20"/>
              </w:rPr>
              <w:t>HH</w:t>
            </w:r>
            <w:r w:rsidR="007D530E" w:rsidRPr="007D530E">
              <w:rPr>
                <w:rFonts w:ascii="Arial" w:hAnsi="Arial" w:cs="Arial"/>
                <w:sz w:val="20"/>
                <w:szCs w:val="20"/>
              </w:rPr>
              <w:t>ACC</w:t>
            </w:r>
            <w:r w:rsidR="007D530E">
              <w:rPr>
                <w:rFonts w:ascii="Arial" w:hAnsi="Arial" w:cs="Arial"/>
                <w:sz w:val="20"/>
                <w:szCs w:val="20"/>
              </w:rPr>
              <w:t xml:space="preserve"> </w:t>
            </w:r>
            <w:r w:rsidR="007D530E" w:rsidRPr="007D530E">
              <w:rPr>
                <w:rFonts w:ascii="Arial" w:hAnsi="Arial" w:cs="Arial"/>
                <w:sz w:val="20"/>
                <w:szCs w:val="20"/>
              </w:rPr>
              <w:t xml:space="preserve">+ </w:t>
            </w:r>
            <w:proofErr w:type="gramStart"/>
            <w:r w:rsidR="007D530E" w:rsidRPr="007D530E">
              <w:rPr>
                <w:rFonts w:ascii="Arial" w:hAnsi="Arial" w:cs="Arial"/>
                <w:sz w:val="20"/>
                <w:szCs w:val="20"/>
              </w:rPr>
              <w:t>ln(</w:t>
            </w:r>
            <w:proofErr w:type="gramEnd"/>
            <w:r w:rsidR="007D530E" w:rsidRPr="007D530E">
              <w:rPr>
                <w:rFonts w:ascii="Arial" w:hAnsi="Arial" w:cs="Arial"/>
                <w:sz w:val="20"/>
                <w:szCs w:val="20"/>
              </w:rPr>
              <w:t>RETEMP + 0.</w:t>
            </w:r>
            <w:r>
              <w:rPr>
                <w:rFonts w:ascii="Arial" w:hAnsi="Arial" w:cs="Arial"/>
                <w:sz w:val="20"/>
                <w:szCs w:val="20"/>
              </w:rPr>
              <w:t>08821</w:t>
            </w:r>
            <w:r w:rsidR="007D530E" w:rsidRPr="007D530E">
              <w:rPr>
                <w:rFonts w:ascii="Arial" w:hAnsi="Arial" w:cs="Arial"/>
                <w:sz w:val="20"/>
                <w:szCs w:val="20"/>
              </w:rPr>
              <w:t>*NRETEMP + 0.0</w:t>
            </w:r>
            <w:r>
              <w:rPr>
                <w:rFonts w:ascii="Arial" w:hAnsi="Arial" w:cs="Arial"/>
                <w:sz w:val="20"/>
                <w:szCs w:val="20"/>
              </w:rPr>
              <w:t>8383</w:t>
            </w:r>
            <w:r w:rsidR="007D530E" w:rsidRPr="007D530E">
              <w:rPr>
                <w:rFonts w:ascii="Arial" w:hAnsi="Arial" w:cs="Arial"/>
                <w:sz w:val="20"/>
                <w:szCs w:val="20"/>
              </w:rPr>
              <w:t>*POP + 0.</w:t>
            </w:r>
            <w:r>
              <w:rPr>
                <w:rFonts w:ascii="Arial" w:hAnsi="Arial" w:cs="Arial"/>
                <w:sz w:val="20"/>
                <w:szCs w:val="20"/>
              </w:rPr>
              <w:t>17222</w:t>
            </w:r>
            <w:r w:rsidR="007D530E"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6</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 xml:space="preserve">HBS/HBO/ATW, stop 1, </w:t>
            </w:r>
            <w:proofErr w:type="spellStart"/>
            <w:r w:rsidRPr="007D530E">
              <w:rPr>
                <w:rFonts w:ascii="Arial" w:hAnsi="Arial" w:cs="Arial"/>
                <w:sz w:val="20"/>
                <w:szCs w:val="20"/>
              </w:rPr>
              <w:t>inc</w:t>
            </w:r>
            <w:proofErr w:type="spellEnd"/>
            <w:r w:rsidRPr="007D530E">
              <w:rPr>
                <w:rFonts w:ascii="Arial" w:hAnsi="Arial" w:cs="Arial"/>
                <w:sz w:val="20"/>
                <w:szCs w:val="20"/>
              </w:rPr>
              <w:t xml:space="preserve"> 4</w:t>
            </w:r>
          </w:p>
        </w:tc>
        <w:tc>
          <w:tcPr>
            <w:tcW w:w="6840" w:type="dxa"/>
            <w:shd w:val="clear" w:color="auto" w:fill="auto"/>
          </w:tcPr>
          <w:p w:rsidR="007D530E" w:rsidRPr="007D530E" w:rsidRDefault="00D34DCB" w:rsidP="00D34DCB">
            <w:pPr>
              <w:spacing w:after="120" w:line="300" w:lineRule="atLeast"/>
              <w:rPr>
                <w:rFonts w:ascii="Arial" w:hAnsi="Arial" w:cs="Arial"/>
                <w:sz w:val="20"/>
                <w:szCs w:val="20"/>
              </w:rPr>
            </w:pPr>
            <w:r>
              <w:rPr>
                <w:rFonts w:ascii="Arial" w:hAnsi="Arial" w:cs="Arial"/>
                <w:sz w:val="20"/>
                <w:szCs w:val="20"/>
              </w:rPr>
              <w:t>-0.13</w:t>
            </w:r>
            <w:r w:rsidR="007D530E" w:rsidRPr="007D530E">
              <w:rPr>
                <w:rFonts w:ascii="Arial" w:hAnsi="Arial" w:cs="Arial"/>
                <w:sz w:val="20"/>
                <w:szCs w:val="20"/>
              </w:rPr>
              <w:t>*DETOUR + 0.5221*SHORTDUM + 0.7392*URBANDUM</w:t>
            </w:r>
            <w:r w:rsidR="007D530E">
              <w:rPr>
                <w:rFonts w:ascii="Arial" w:hAnsi="Arial" w:cs="Arial"/>
                <w:sz w:val="20"/>
                <w:szCs w:val="20"/>
              </w:rPr>
              <w:t xml:space="preserve"> </w:t>
            </w:r>
            <w:r w:rsidR="007D530E" w:rsidRPr="007D530E">
              <w:rPr>
                <w:rFonts w:ascii="Arial" w:hAnsi="Arial" w:cs="Arial"/>
                <w:sz w:val="20"/>
                <w:szCs w:val="20"/>
              </w:rPr>
              <w:t>+ 0.04428*DISTCBD + 0.9373*STOPTMDUM</w:t>
            </w:r>
            <w:r w:rsidR="007D530E">
              <w:rPr>
                <w:rFonts w:ascii="Arial" w:hAnsi="Arial" w:cs="Arial"/>
                <w:sz w:val="20"/>
                <w:szCs w:val="20"/>
              </w:rPr>
              <w:t xml:space="preserve"> </w:t>
            </w:r>
            <w:r w:rsidR="007D530E" w:rsidRPr="007D530E">
              <w:rPr>
                <w:rFonts w:ascii="Arial" w:hAnsi="Arial" w:cs="Arial"/>
                <w:sz w:val="20"/>
                <w:szCs w:val="20"/>
              </w:rPr>
              <w:t xml:space="preserve">+ </w:t>
            </w:r>
            <w:proofErr w:type="gramStart"/>
            <w:r w:rsidR="007D530E" w:rsidRPr="007D530E">
              <w:rPr>
                <w:rFonts w:ascii="Arial" w:hAnsi="Arial" w:cs="Arial"/>
                <w:sz w:val="20"/>
                <w:szCs w:val="20"/>
              </w:rPr>
              <w:t>ln(</w:t>
            </w:r>
            <w:proofErr w:type="gramEnd"/>
            <w:r w:rsidR="007D530E" w:rsidRPr="007D530E">
              <w:rPr>
                <w:rFonts w:ascii="Arial" w:hAnsi="Arial" w:cs="Arial"/>
                <w:sz w:val="20"/>
                <w:szCs w:val="20"/>
              </w:rPr>
              <w:t>RETEMP + 0.12051*NRETEMP + 0.06522*POP + 0.20577*K12ENR)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7</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proofErr w:type="gramStart"/>
            <w:r w:rsidRPr="007D530E">
              <w:rPr>
                <w:rFonts w:ascii="Arial" w:hAnsi="Arial" w:cs="Arial"/>
                <w:sz w:val="20"/>
                <w:szCs w:val="20"/>
              </w:rPr>
              <w:t>All non-work,</w:t>
            </w:r>
            <w:proofErr w:type="gramEnd"/>
            <w:r w:rsidRPr="007D530E">
              <w:rPr>
                <w:rFonts w:ascii="Arial" w:hAnsi="Arial" w:cs="Arial"/>
                <w:sz w:val="20"/>
                <w:szCs w:val="20"/>
              </w:rPr>
              <w:t xml:space="preserve"> stop 2</w:t>
            </w:r>
          </w:p>
        </w:tc>
        <w:tc>
          <w:tcPr>
            <w:tcW w:w="6840" w:type="dxa"/>
            <w:shd w:val="clear" w:color="auto" w:fill="auto"/>
          </w:tcPr>
          <w:p w:rsidR="007D530E" w:rsidRPr="007D530E" w:rsidRDefault="00B00FE9" w:rsidP="00B00FE9">
            <w:pPr>
              <w:spacing w:after="120" w:line="300" w:lineRule="atLeast"/>
              <w:rPr>
                <w:rFonts w:ascii="Arial" w:hAnsi="Arial" w:cs="Arial"/>
                <w:sz w:val="20"/>
                <w:szCs w:val="20"/>
              </w:rPr>
            </w:pPr>
            <w:r>
              <w:rPr>
                <w:rFonts w:ascii="Arial" w:hAnsi="Arial" w:cs="Arial"/>
                <w:sz w:val="20"/>
                <w:szCs w:val="20"/>
              </w:rPr>
              <w:t>-0.01</w:t>
            </w:r>
            <w:r w:rsidR="007D530E" w:rsidRPr="007D530E">
              <w:rPr>
                <w:rFonts w:ascii="Arial" w:hAnsi="Arial" w:cs="Arial"/>
                <w:sz w:val="20"/>
                <w:szCs w:val="20"/>
              </w:rPr>
              <w:t>*DETOUR + 0.90</w:t>
            </w:r>
            <w:r>
              <w:rPr>
                <w:rFonts w:ascii="Arial" w:hAnsi="Arial" w:cs="Arial"/>
                <w:sz w:val="20"/>
                <w:szCs w:val="20"/>
              </w:rPr>
              <w:t>98</w:t>
            </w:r>
            <w:r w:rsidR="007D530E" w:rsidRPr="007D530E">
              <w:rPr>
                <w:rFonts w:ascii="Arial" w:hAnsi="Arial" w:cs="Arial"/>
                <w:sz w:val="20"/>
                <w:szCs w:val="20"/>
              </w:rPr>
              <w:t xml:space="preserve"> *SHORTDUM + 0.</w:t>
            </w:r>
            <w:r>
              <w:rPr>
                <w:rFonts w:ascii="Arial" w:hAnsi="Arial" w:cs="Arial"/>
                <w:sz w:val="20"/>
                <w:szCs w:val="20"/>
              </w:rPr>
              <w:t>6989</w:t>
            </w:r>
            <w:r w:rsidR="007D530E" w:rsidRPr="007D530E">
              <w:rPr>
                <w:rFonts w:ascii="Arial" w:hAnsi="Arial" w:cs="Arial"/>
                <w:sz w:val="20"/>
                <w:szCs w:val="20"/>
              </w:rPr>
              <w:t>*URBANDUM</w:t>
            </w:r>
            <w:r w:rsidR="007D530E">
              <w:rPr>
                <w:rFonts w:ascii="Arial" w:hAnsi="Arial" w:cs="Arial"/>
                <w:sz w:val="20"/>
                <w:szCs w:val="20"/>
              </w:rPr>
              <w:t xml:space="preserve"> </w:t>
            </w:r>
            <w:r w:rsidR="007D530E" w:rsidRPr="007D530E">
              <w:rPr>
                <w:rFonts w:ascii="Arial" w:hAnsi="Arial" w:cs="Arial"/>
                <w:sz w:val="20"/>
                <w:szCs w:val="20"/>
              </w:rPr>
              <w:t>- 0.</w:t>
            </w:r>
            <w:r>
              <w:rPr>
                <w:rFonts w:ascii="Arial" w:hAnsi="Arial" w:cs="Arial"/>
                <w:sz w:val="20"/>
                <w:szCs w:val="20"/>
              </w:rPr>
              <w:t>15</w:t>
            </w:r>
            <w:r w:rsidR="007D530E" w:rsidRPr="007D530E">
              <w:rPr>
                <w:rFonts w:ascii="Arial" w:hAnsi="Arial" w:cs="Arial"/>
                <w:sz w:val="20"/>
                <w:szCs w:val="20"/>
              </w:rPr>
              <w:t>*LASTTM – 0.</w:t>
            </w:r>
            <w:r>
              <w:rPr>
                <w:rFonts w:ascii="Arial" w:hAnsi="Arial" w:cs="Arial"/>
                <w:sz w:val="20"/>
                <w:szCs w:val="20"/>
              </w:rPr>
              <w:t>1322</w:t>
            </w:r>
            <w:r w:rsidR="007D530E" w:rsidRPr="007D530E">
              <w:rPr>
                <w:rFonts w:ascii="Arial" w:hAnsi="Arial" w:cs="Arial"/>
                <w:sz w:val="20"/>
                <w:szCs w:val="20"/>
              </w:rPr>
              <w:t>*STOPDEST</w:t>
            </w:r>
            <w:r w:rsidR="007D530E">
              <w:rPr>
                <w:rFonts w:ascii="Arial" w:hAnsi="Arial" w:cs="Arial"/>
                <w:sz w:val="20"/>
                <w:szCs w:val="20"/>
              </w:rPr>
              <w:t xml:space="preserve"> </w:t>
            </w:r>
            <w:r w:rsidR="007D530E" w:rsidRPr="007D530E">
              <w:rPr>
                <w:rFonts w:ascii="Arial" w:hAnsi="Arial" w:cs="Arial"/>
                <w:sz w:val="20"/>
                <w:szCs w:val="20"/>
              </w:rPr>
              <w:t xml:space="preserve">+ </w:t>
            </w:r>
            <w:proofErr w:type="gramStart"/>
            <w:r w:rsidR="007D530E" w:rsidRPr="007D530E">
              <w:rPr>
                <w:rFonts w:ascii="Arial" w:hAnsi="Arial" w:cs="Arial"/>
                <w:sz w:val="20"/>
                <w:szCs w:val="20"/>
              </w:rPr>
              <w:t>ln(</w:t>
            </w:r>
            <w:proofErr w:type="gramEnd"/>
            <w:r w:rsidR="007D530E" w:rsidRPr="007D530E">
              <w:rPr>
                <w:rFonts w:ascii="Arial" w:hAnsi="Arial" w:cs="Arial"/>
                <w:sz w:val="20"/>
                <w:szCs w:val="20"/>
              </w:rPr>
              <w:t>RETEMP + 0.0</w:t>
            </w:r>
            <w:r>
              <w:rPr>
                <w:rFonts w:ascii="Arial" w:hAnsi="Arial" w:cs="Arial"/>
                <w:sz w:val="20"/>
                <w:szCs w:val="20"/>
              </w:rPr>
              <w:t>4559</w:t>
            </w:r>
            <w:r w:rsidR="007D530E" w:rsidRPr="007D530E">
              <w:rPr>
                <w:rFonts w:ascii="Arial" w:hAnsi="Arial" w:cs="Arial"/>
                <w:sz w:val="20"/>
                <w:szCs w:val="20"/>
              </w:rPr>
              <w:t>*NRETEMP + 0.0</w:t>
            </w:r>
            <w:r>
              <w:rPr>
                <w:rFonts w:ascii="Arial" w:hAnsi="Arial" w:cs="Arial"/>
                <w:sz w:val="20"/>
                <w:szCs w:val="20"/>
              </w:rPr>
              <w:t>8433</w:t>
            </w:r>
            <w:r w:rsidR="007D530E" w:rsidRPr="007D530E">
              <w:rPr>
                <w:rFonts w:ascii="Arial" w:hAnsi="Arial" w:cs="Arial"/>
                <w:sz w:val="20"/>
                <w:szCs w:val="20"/>
              </w:rPr>
              <w:t>*POP + 0.0</w:t>
            </w:r>
            <w:r>
              <w:rPr>
                <w:rFonts w:ascii="Arial" w:hAnsi="Arial" w:cs="Arial"/>
                <w:sz w:val="20"/>
                <w:szCs w:val="20"/>
              </w:rPr>
              <w:t>9283</w:t>
            </w:r>
            <w:r w:rsidR="007D530E"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8</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proofErr w:type="gramStart"/>
            <w:r w:rsidRPr="007D530E">
              <w:rPr>
                <w:rFonts w:ascii="Arial" w:hAnsi="Arial" w:cs="Arial"/>
                <w:sz w:val="20"/>
                <w:szCs w:val="20"/>
              </w:rPr>
              <w:t>All purposes,</w:t>
            </w:r>
            <w:proofErr w:type="gramEnd"/>
            <w:r w:rsidRPr="007D530E">
              <w:rPr>
                <w:rFonts w:ascii="Arial" w:hAnsi="Arial" w:cs="Arial"/>
                <w:sz w:val="20"/>
                <w:szCs w:val="20"/>
              </w:rPr>
              <w:t xml:space="preserve"> stop 3</w:t>
            </w:r>
          </w:p>
        </w:tc>
        <w:tc>
          <w:tcPr>
            <w:tcW w:w="6840" w:type="dxa"/>
            <w:shd w:val="clear" w:color="auto" w:fill="auto"/>
          </w:tcPr>
          <w:p w:rsidR="007D530E" w:rsidRPr="007D530E" w:rsidRDefault="007D530E" w:rsidP="00B00FE9">
            <w:pPr>
              <w:spacing w:after="120" w:line="300" w:lineRule="atLeast"/>
              <w:rPr>
                <w:rFonts w:ascii="Arial" w:hAnsi="Arial" w:cs="Arial"/>
                <w:sz w:val="20"/>
                <w:szCs w:val="20"/>
              </w:rPr>
            </w:pPr>
            <w:r w:rsidRPr="007D530E">
              <w:rPr>
                <w:rFonts w:ascii="Arial" w:hAnsi="Arial" w:cs="Arial"/>
                <w:sz w:val="20"/>
                <w:szCs w:val="20"/>
              </w:rPr>
              <w:t>1.</w:t>
            </w:r>
            <w:r w:rsidR="00B00FE9">
              <w:rPr>
                <w:rFonts w:ascii="Arial" w:hAnsi="Arial" w:cs="Arial"/>
                <w:sz w:val="20"/>
                <w:szCs w:val="20"/>
              </w:rPr>
              <w:t>4720</w:t>
            </w:r>
            <w:r w:rsidRPr="007D530E">
              <w:rPr>
                <w:rFonts w:ascii="Arial" w:hAnsi="Arial" w:cs="Arial"/>
                <w:sz w:val="20"/>
                <w:szCs w:val="20"/>
              </w:rPr>
              <w:t>*SHORTDUM + 0.</w:t>
            </w:r>
            <w:r w:rsidR="00B00FE9">
              <w:rPr>
                <w:rFonts w:ascii="Arial" w:hAnsi="Arial" w:cs="Arial"/>
                <w:sz w:val="20"/>
                <w:szCs w:val="20"/>
              </w:rPr>
              <w:t>4874</w:t>
            </w:r>
            <w:r w:rsidRPr="007D530E">
              <w:rPr>
                <w:rFonts w:ascii="Arial" w:hAnsi="Arial" w:cs="Arial"/>
                <w:sz w:val="20"/>
                <w:szCs w:val="20"/>
              </w:rPr>
              <w:t>*URBANDUM – 0.</w:t>
            </w:r>
            <w:r w:rsidR="00B00FE9">
              <w:rPr>
                <w:rFonts w:ascii="Arial" w:hAnsi="Arial" w:cs="Arial"/>
                <w:sz w:val="20"/>
                <w:szCs w:val="20"/>
              </w:rPr>
              <w:t>1938</w:t>
            </w:r>
            <w:r w:rsidRPr="007D530E">
              <w:rPr>
                <w:rFonts w:ascii="Arial" w:hAnsi="Arial" w:cs="Arial"/>
                <w:sz w:val="20"/>
                <w:szCs w:val="20"/>
              </w:rPr>
              <w:t>*LASTTM – 0.</w:t>
            </w:r>
            <w:r w:rsidR="00B00FE9">
              <w:rPr>
                <w:rFonts w:ascii="Arial" w:hAnsi="Arial" w:cs="Arial"/>
                <w:sz w:val="20"/>
                <w:szCs w:val="20"/>
              </w:rPr>
              <w:t>1284</w:t>
            </w:r>
            <w:r w:rsidRPr="007D530E">
              <w:rPr>
                <w:rFonts w:ascii="Arial" w:hAnsi="Arial" w:cs="Arial"/>
                <w:sz w:val="20"/>
                <w:szCs w:val="20"/>
              </w:rPr>
              <w:t>*STOPDEST</w:t>
            </w:r>
            <w:r>
              <w:rPr>
                <w:rFonts w:ascii="Arial" w:hAnsi="Arial" w:cs="Arial"/>
                <w:sz w:val="20"/>
                <w:szCs w:val="20"/>
              </w:rPr>
              <w:t xml:space="preserve"> </w:t>
            </w:r>
            <w:r w:rsidRPr="007D530E">
              <w:rPr>
                <w:rFonts w:ascii="Arial" w:hAnsi="Arial" w:cs="Arial"/>
                <w:sz w:val="20"/>
                <w:szCs w:val="20"/>
              </w:rPr>
              <w:t xml:space="preserve">+ </w:t>
            </w:r>
            <w:proofErr w:type="gramStart"/>
            <w:r w:rsidRPr="007D530E">
              <w:rPr>
                <w:rFonts w:ascii="Arial" w:hAnsi="Arial" w:cs="Arial"/>
                <w:sz w:val="20"/>
                <w:szCs w:val="20"/>
              </w:rPr>
              <w:t>ln(</w:t>
            </w:r>
            <w:proofErr w:type="gramEnd"/>
            <w:r w:rsidRPr="007D530E">
              <w:rPr>
                <w:rFonts w:ascii="Arial" w:hAnsi="Arial" w:cs="Arial"/>
                <w:sz w:val="20"/>
                <w:szCs w:val="20"/>
              </w:rPr>
              <w:t>RETEMP + 0.</w:t>
            </w:r>
            <w:r w:rsidR="00B00FE9">
              <w:rPr>
                <w:rFonts w:ascii="Arial" w:hAnsi="Arial" w:cs="Arial"/>
                <w:sz w:val="20"/>
                <w:szCs w:val="20"/>
              </w:rPr>
              <w:t>02352</w:t>
            </w:r>
            <w:r w:rsidRPr="007D530E">
              <w:rPr>
                <w:rFonts w:ascii="Arial" w:hAnsi="Arial" w:cs="Arial"/>
                <w:sz w:val="20"/>
                <w:szCs w:val="20"/>
              </w:rPr>
              <w:t>*NRETEMP + 0.</w:t>
            </w:r>
            <w:r w:rsidR="00B00FE9">
              <w:rPr>
                <w:rFonts w:ascii="Arial" w:hAnsi="Arial" w:cs="Arial"/>
                <w:sz w:val="20"/>
                <w:szCs w:val="20"/>
              </w:rPr>
              <w:t>07646</w:t>
            </w:r>
            <w:r w:rsidRPr="007D530E">
              <w:rPr>
                <w:rFonts w:ascii="Arial" w:hAnsi="Arial" w:cs="Arial"/>
                <w:sz w:val="20"/>
                <w:szCs w:val="20"/>
              </w:rPr>
              <w:t>*POP + 0.</w:t>
            </w:r>
            <w:r w:rsidR="00B00FE9">
              <w:rPr>
                <w:rFonts w:ascii="Arial" w:hAnsi="Arial" w:cs="Arial"/>
                <w:sz w:val="20"/>
                <w:szCs w:val="20"/>
              </w:rPr>
              <w:t>10445</w:t>
            </w:r>
            <w:r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A92345">
            <w:pPr>
              <w:spacing w:after="0" w:line="300" w:lineRule="atLeast"/>
              <w:rPr>
                <w:rFonts w:ascii="Arial" w:hAnsi="Arial" w:cs="Arial"/>
                <w:sz w:val="20"/>
                <w:szCs w:val="20"/>
              </w:rPr>
            </w:pPr>
            <w:r w:rsidRPr="007D530E">
              <w:rPr>
                <w:rFonts w:ascii="Arial" w:hAnsi="Arial" w:cs="Arial"/>
                <w:sz w:val="20"/>
                <w:szCs w:val="20"/>
              </w:rPr>
              <w:t>9</w:t>
            </w:r>
          </w:p>
        </w:tc>
        <w:tc>
          <w:tcPr>
            <w:tcW w:w="2070" w:type="dxa"/>
            <w:shd w:val="clear" w:color="auto" w:fill="auto"/>
          </w:tcPr>
          <w:p w:rsidR="007D530E" w:rsidRPr="007D530E" w:rsidRDefault="007D530E" w:rsidP="00A92345">
            <w:pPr>
              <w:spacing w:after="0" w:line="300" w:lineRule="atLeast"/>
              <w:rPr>
                <w:rFonts w:ascii="Arial" w:hAnsi="Arial" w:cs="Arial"/>
                <w:sz w:val="20"/>
                <w:szCs w:val="20"/>
              </w:rPr>
            </w:pPr>
            <w:proofErr w:type="gramStart"/>
            <w:r w:rsidRPr="007D530E">
              <w:rPr>
                <w:rFonts w:ascii="Arial" w:hAnsi="Arial" w:cs="Arial"/>
                <w:sz w:val="20"/>
                <w:szCs w:val="20"/>
              </w:rPr>
              <w:t>All purposes,</w:t>
            </w:r>
            <w:proofErr w:type="gramEnd"/>
            <w:r w:rsidRPr="007D530E">
              <w:rPr>
                <w:rFonts w:ascii="Arial" w:hAnsi="Arial" w:cs="Arial"/>
                <w:sz w:val="20"/>
                <w:szCs w:val="20"/>
              </w:rPr>
              <w:t xml:space="preserve"> stops 4-7</w:t>
            </w:r>
          </w:p>
        </w:tc>
        <w:tc>
          <w:tcPr>
            <w:tcW w:w="6840" w:type="dxa"/>
            <w:shd w:val="clear" w:color="auto" w:fill="auto"/>
          </w:tcPr>
          <w:p w:rsidR="007D530E" w:rsidRPr="007D530E" w:rsidRDefault="007D530E" w:rsidP="00B00FE9">
            <w:pPr>
              <w:spacing w:after="120" w:line="300" w:lineRule="atLeast"/>
              <w:rPr>
                <w:rFonts w:ascii="Arial" w:hAnsi="Arial" w:cs="Arial"/>
                <w:sz w:val="20"/>
                <w:szCs w:val="20"/>
              </w:rPr>
            </w:pPr>
            <w:r w:rsidRPr="007D530E">
              <w:rPr>
                <w:rFonts w:ascii="Arial" w:hAnsi="Arial" w:cs="Arial"/>
                <w:sz w:val="20"/>
                <w:szCs w:val="20"/>
              </w:rPr>
              <w:t>1.</w:t>
            </w:r>
            <w:r w:rsidR="00B00FE9">
              <w:rPr>
                <w:rFonts w:ascii="Arial" w:hAnsi="Arial" w:cs="Arial"/>
                <w:sz w:val="20"/>
                <w:szCs w:val="20"/>
              </w:rPr>
              <w:t>4270</w:t>
            </w:r>
            <w:r w:rsidRPr="007D530E">
              <w:rPr>
                <w:rFonts w:ascii="Arial" w:hAnsi="Arial" w:cs="Arial"/>
                <w:sz w:val="20"/>
                <w:szCs w:val="20"/>
              </w:rPr>
              <w:t>*SHORTDUM + 0.4</w:t>
            </w:r>
            <w:r w:rsidR="00B00FE9">
              <w:rPr>
                <w:rFonts w:ascii="Arial" w:hAnsi="Arial" w:cs="Arial"/>
                <w:sz w:val="20"/>
                <w:szCs w:val="20"/>
              </w:rPr>
              <w:t>711</w:t>
            </w:r>
            <w:r w:rsidRPr="007D530E">
              <w:rPr>
                <w:rFonts w:ascii="Arial" w:hAnsi="Arial" w:cs="Arial"/>
                <w:sz w:val="20"/>
                <w:szCs w:val="20"/>
              </w:rPr>
              <w:t>*URBANDUM – 0.</w:t>
            </w:r>
            <w:r w:rsidR="00B00FE9">
              <w:rPr>
                <w:rFonts w:ascii="Arial" w:hAnsi="Arial" w:cs="Arial"/>
                <w:sz w:val="20"/>
                <w:szCs w:val="20"/>
              </w:rPr>
              <w:t>2163</w:t>
            </w:r>
            <w:r w:rsidRPr="007D530E">
              <w:rPr>
                <w:rFonts w:ascii="Arial" w:hAnsi="Arial" w:cs="Arial"/>
                <w:sz w:val="20"/>
                <w:szCs w:val="20"/>
              </w:rPr>
              <w:t>*LASTTM] – 0.13</w:t>
            </w:r>
            <w:r w:rsidR="00B00FE9">
              <w:rPr>
                <w:rFonts w:ascii="Arial" w:hAnsi="Arial" w:cs="Arial"/>
                <w:sz w:val="20"/>
                <w:szCs w:val="20"/>
              </w:rPr>
              <w:t>94</w:t>
            </w:r>
            <w:r w:rsidRPr="007D530E">
              <w:rPr>
                <w:rFonts w:ascii="Arial" w:hAnsi="Arial" w:cs="Arial"/>
                <w:sz w:val="20"/>
                <w:szCs w:val="20"/>
              </w:rPr>
              <w:t>*STOPDEST</w:t>
            </w:r>
            <w:r>
              <w:rPr>
                <w:rFonts w:ascii="Arial" w:hAnsi="Arial" w:cs="Arial"/>
                <w:sz w:val="20"/>
                <w:szCs w:val="20"/>
              </w:rPr>
              <w:t xml:space="preserve"> </w:t>
            </w:r>
            <w:r w:rsidRPr="007D530E">
              <w:rPr>
                <w:rFonts w:ascii="Arial" w:hAnsi="Arial" w:cs="Arial"/>
                <w:sz w:val="20"/>
                <w:szCs w:val="20"/>
              </w:rPr>
              <w:t xml:space="preserve">+ </w:t>
            </w:r>
            <w:proofErr w:type="gramStart"/>
            <w:r w:rsidRPr="007D530E">
              <w:rPr>
                <w:rFonts w:ascii="Arial" w:hAnsi="Arial" w:cs="Arial"/>
                <w:sz w:val="20"/>
                <w:szCs w:val="20"/>
              </w:rPr>
              <w:t>ln(</w:t>
            </w:r>
            <w:proofErr w:type="gramEnd"/>
            <w:r w:rsidRPr="007D530E">
              <w:rPr>
                <w:rFonts w:ascii="Arial" w:hAnsi="Arial" w:cs="Arial"/>
                <w:sz w:val="20"/>
                <w:szCs w:val="20"/>
              </w:rPr>
              <w:t>RETEMP + 0.0</w:t>
            </w:r>
            <w:r w:rsidR="00B00FE9">
              <w:rPr>
                <w:rFonts w:ascii="Arial" w:hAnsi="Arial" w:cs="Arial"/>
                <w:sz w:val="20"/>
                <w:szCs w:val="20"/>
              </w:rPr>
              <w:t>6829</w:t>
            </w:r>
            <w:r w:rsidRPr="007D530E">
              <w:rPr>
                <w:rFonts w:ascii="Arial" w:hAnsi="Arial" w:cs="Arial"/>
                <w:sz w:val="20"/>
                <w:szCs w:val="20"/>
              </w:rPr>
              <w:t>*NRETEMP + 0.</w:t>
            </w:r>
            <w:r w:rsidR="00B00FE9">
              <w:rPr>
                <w:rFonts w:ascii="Arial" w:hAnsi="Arial" w:cs="Arial"/>
                <w:sz w:val="20"/>
                <w:szCs w:val="20"/>
              </w:rPr>
              <w:t>14016</w:t>
            </w:r>
            <w:r w:rsidRPr="007D530E">
              <w:rPr>
                <w:rFonts w:ascii="Arial" w:hAnsi="Arial" w:cs="Arial"/>
                <w:sz w:val="20"/>
                <w:szCs w:val="20"/>
              </w:rPr>
              <w:t>*POP + 0.</w:t>
            </w:r>
            <w:r w:rsidR="00B00FE9">
              <w:rPr>
                <w:rFonts w:ascii="Arial" w:hAnsi="Arial" w:cs="Arial"/>
                <w:sz w:val="20"/>
                <w:szCs w:val="20"/>
              </w:rPr>
              <w:t>10445</w:t>
            </w:r>
            <w:r w:rsidRPr="007D530E">
              <w:rPr>
                <w:rFonts w:ascii="Arial" w:hAnsi="Arial" w:cs="Arial"/>
                <w:sz w:val="20"/>
                <w:szCs w:val="20"/>
              </w:rPr>
              <w:t>*K12ENR)</w:t>
            </w:r>
          </w:p>
        </w:tc>
      </w:tr>
      <w:tr w:rsidR="007D530E" w:rsidRPr="007D530E" w:rsidTr="00A92345">
        <w:tc>
          <w:tcPr>
            <w:tcW w:w="828" w:type="dxa"/>
            <w:shd w:val="clear" w:color="auto" w:fill="auto"/>
          </w:tcPr>
          <w:p w:rsidR="007D530E" w:rsidRPr="007D530E" w:rsidRDefault="007D530E" w:rsidP="007D530E">
            <w:pPr>
              <w:spacing w:after="0" w:line="300" w:lineRule="atLeast"/>
              <w:rPr>
                <w:rFonts w:ascii="Arial" w:hAnsi="Arial" w:cs="Arial"/>
                <w:sz w:val="20"/>
                <w:szCs w:val="20"/>
              </w:rPr>
            </w:pPr>
            <w:r>
              <w:rPr>
                <w:rFonts w:ascii="Arial" w:hAnsi="Arial" w:cs="Arial"/>
                <w:sz w:val="20"/>
                <w:szCs w:val="20"/>
              </w:rPr>
              <w:t>10</w:t>
            </w:r>
          </w:p>
        </w:tc>
        <w:tc>
          <w:tcPr>
            <w:tcW w:w="2070" w:type="dxa"/>
            <w:shd w:val="clear" w:color="auto" w:fill="auto"/>
          </w:tcPr>
          <w:p w:rsidR="007D530E" w:rsidRPr="007D530E" w:rsidRDefault="007D530E" w:rsidP="007D530E">
            <w:pPr>
              <w:spacing w:after="0" w:line="300" w:lineRule="atLeast"/>
              <w:rPr>
                <w:rFonts w:ascii="Arial" w:hAnsi="Arial" w:cs="Arial"/>
                <w:sz w:val="20"/>
                <w:szCs w:val="20"/>
              </w:rPr>
            </w:pPr>
            <w:r>
              <w:rPr>
                <w:rFonts w:ascii="Arial" w:hAnsi="Arial" w:cs="Arial"/>
                <w:sz w:val="20"/>
                <w:szCs w:val="20"/>
              </w:rPr>
              <w:t>HBU, stop 1</w:t>
            </w:r>
          </w:p>
        </w:tc>
        <w:tc>
          <w:tcPr>
            <w:tcW w:w="6840" w:type="dxa"/>
            <w:shd w:val="clear" w:color="auto" w:fill="auto"/>
          </w:tcPr>
          <w:p w:rsidR="007D530E" w:rsidRPr="007D530E" w:rsidRDefault="007D530E" w:rsidP="00B00FE9">
            <w:pPr>
              <w:spacing w:after="120" w:line="300" w:lineRule="atLeast"/>
              <w:rPr>
                <w:rFonts w:ascii="Arial" w:hAnsi="Arial" w:cs="Arial"/>
                <w:sz w:val="20"/>
                <w:szCs w:val="20"/>
              </w:rPr>
            </w:pPr>
            <w:r w:rsidRPr="007D530E">
              <w:rPr>
                <w:rFonts w:ascii="Arial" w:hAnsi="Arial" w:cs="Arial"/>
                <w:sz w:val="20"/>
                <w:szCs w:val="20"/>
              </w:rPr>
              <w:t>-</w:t>
            </w:r>
            <w:r w:rsidR="00B00FE9">
              <w:rPr>
                <w:rFonts w:ascii="Arial" w:hAnsi="Arial" w:cs="Arial"/>
                <w:sz w:val="20"/>
                <w:szCs w:val="20"/>
              </w:rPr>
              <w:t>1.0</w:t>
            </w:r>
            <w:r w:rsidRPr="007D530E">
              <w:rPr>
                <w:rFonts w:ascii="Arial" w:hAnsi="Arial" w:cs="Arial"/>
                <w:sz w:val="20"/>
                <w:szCs w:val="20"/>
              </w:rPr>
              <w:t>*DETOUR + 1.</w:t>
            </w:r>
            <w:r w:rsidR="00B00FE9">
              <w:rPr>
                <w:rFonts w:ascii="Arial" w:hAnsi="Arial" w:cs="Arial"/>
                <w:sz w:val="20"/>
                <w:szCs w:val="20"/>
              </w:rPr>
              <w:t>5</w:t>
            </w:r>
            <w:r w:rsidRPr="007D530E">
              <w:rPr>
                <w:rFonts w:ascii="Arial" w:hAnsi="Arial" w:cs="Arial"/>
                <w:sz w:val="20"/>
                <w:szCs w:val="20"/>
              </w:rPr>
              <w:t>*SHORTDUM</w:t>
            </w:r>
            <w:r>
              <w:rPr>
                <w:rFonts w:ascii="Arial" w:hAnsi="Arial" w:cs="Arial"/>
                <w:sz w:val="20"/>
                <w:szCs w:val="20"/>
              </w:rPr>
              <w:t xml:space="preserve"> </w:t>
            </w:r>
            <w:r w:rsidRPr="007D530E">
              <w:rPr>
                <w:rFonts w:ascii="Arial" w:hAnsi="Arial" w:cs="Arial"/>
                <w:sz w:val="20"/>
                <w:szCs w:val="20"/>
              </w:rPr>
              <w:t>+ 0.</w:t>
            </w:r>
            <w:r w:rsidR="00B00FE9">
              <w:rPr>
                <w:rFonts w:ascii="Arial" w:hAnsi="Arial" w:cs="Arial"/>
                <w:sz w:val="20"/>
                <w:szCs w:val="20"/>
              </w:rPr>
              <w:t>6999</w:t>
            </w:r>
            <w:r w:rsidRPr="007D530E">
              <w:rPr>
                <w:rFonts w:ascii="Arial" w:hAnsi="Arial" w:cs="Arial"/>
                <w:sz w:val="20"/>
                <w:szCs w:val="20"/>
              </w:rPr>
              <w:t>*URBANDUM + 0.02</w:t>
            </w:r>
            <w:r w:rsidR="00B00FE9">
              <w:rPr>
                <w:rFonts w:ascii="Arial" w:hAnsi="Arial" w:cs="Arial"/>
                <w:sz w:val="20"/>
                <w:szCs w:val="20"/>
              </w:rPr>
              <w:t>983</w:t>
            </w:r>
            <w:r w:rsidRPr="007D530E">
              <w:rPr>
                <w:rFonts w:ascii="Arial" w:hAnsi="Arial" w:cs="Arial"/>
                <w:sz w:val="20"/>
                <w:szCs w:val="20"/>
              </w:rPr>
              <w:t>*DISTCBD + 1.5*STOPTMDUM</w:t>
            </w:r>
            <w:r>
              <w:rPr>
                <w:rFonts w:ascii="Arial" w:hAnsi="Arial" w:cs="Arial"/>
                <w:sz w:val="20"/>
                <w:szCs w:val="20"/>
              </w:rPr>
              <w:t xml:space="preserve"> </w:t>
            </w:r>
            <w:r w:rsidR="00B00FE9">
              <w:rPr>
                <w:rFonts w:ascii="Arial" w:hAnsi="Arial" w:cs="Arial"/>
                <w:sz w:val="20"/>
                <w:szCs w:val="20"/>
              </w:rPr>
              <w:t>–</w:t>
            </w:r>
            <w:r w:rsidRPr="007D530E">
              <w:rPr>
                <w:rFonts w:ascii="Arial" w:hAnsi="Arial" w:cs="Arial"/>
                <w:sz w:val="20"/>
                <w:szCs w:val="20"/>
              </w:rPr>
              <w:t xml:space="preserve"> </w:t>
            </w:r>
            <w:r w:rsidR="00B00FE9">
              <w:rPr>
                <w:rFonts w:ascii="Arial" w:hAnsi="Arial" w:cs="Arial"/>
                <w:sz w:val="20"/>
                <w:szCs w:val="20"/>
              </w:rPr>
              <w:t>4.736</w:t>
            </w:r>
            <w:r w:rsidRPr="007D530E">
              <w:rPr>
                <w:rFonts w:ascii="Arial" w:hAnsi="Arial" w:cs="Arial"/>
                <w:sz w:val="20"/>
                <w:szCs w:val="20"/>
              </w:rPr>
              <w:t>*10</w:t>
            </w:r>
            <w:r w:rsidRPr="007D530E">
              <w:rPr>
                <w:rFonts w:ascii="Arial" w:hAnsi="Arial" w:cs="Arial"/>
                <w:sz w:val="20"/>
                <w:szCs w:val="20"/>
                <w:vertAlign w:val="superscript"/>
              </w:rPr>
              <w:t>-</w:t>
            </w:r>
            <w:r w:rsidR="00B00FE9">
              <w:rPr>
                <w:rFonts w:ascii="Arial" w:hAnsi="Arial" w:cs="Arial"/>
                <w:sz w:val="20"/>
                <w:szCs w:val="20"/>
                <w:vertAlign w:val="superscript"/>
              </w:rPr>
              <w:t>6</w:t>
            </w:r>
            <w:r w:rsidRPr="007D530E">
              <w:rPr>
                <w:rFonts w:ascii="Arial" w:hAnsi="Arial" w:cs="Arial"/>
                <w:sz w:val="20"/>
                <w:szCs w:val="20"/>
              </w:rPr>
              <w:t xml:space="preserve">*EMPACC + </w:t>
            </w:r>
            <w:proofErr w:type="gramStart"/>
            <w:r w:rsidRPr="007D530E">
              <w:rPr>
                <w:rFonts w:ascii="Arial" w:hAnsi="Arial" w:cs="Arial"/>
                <w:sz w:val="20"/>
                <w:szCs w:val="20"/>
              </w:rPr>
              <w:t>ln(</w:t>
            </w:r>
            <w:proofErr w:type="gramEnd"/>
            <w:r w:rsidRPr="007D530E">
              <w:rPr>
                <w:rFonts w:ascii="Arial" w:hAnsi="Arial" w:cs="Arial"/>
                <w:sz w:val="20"/>
                <w:szCs w:val="20"/>
              </w:rPr>
              <w:t>TOTEMP + 0.</w:t>
            </w:r>
            <w:r w:rsidR="00B00FE9">
              <w:rPr>
                <w:rFonts w:ascii="Arial" w:hAnsi="Arial" w:cs="Arial"/>
                <w:sz w:val="20"/>
                <w:szCs w:val="20"/>
              </w:rPr>
              <w:t>32078</w:t>
            </w:r>
            <w:r w:rsidRPr="007D530E">
              <w:rPr>
                <w:rFonts w:ascii="Arial" w:hAnsi="Arial" w:cs="Arial"/>
                <w:sz w:val="20"/>
                <w:szCs w:val="20"/>
              </w:rPr>
              <w:t>*POP)</w:t>
            </w:r>
          </w:p>
        </w:tc>
      </w:tr>
    </w:tbl>
    <w:p w:rsidR="007D530E" w:rsidRPr="001A5F43" w:rsidRDefault="007D530E" w:rsidP="001A5F43">
      <w:pPr>
        <w:spacing w:after="0" w:line="300" w:lineRule="atLeast"/>
        <w:rPr>
          <w:rFonts w:ascii="Arial" w:hAnsi="Arial" w:cs="Arial"/>
          <w:sz w:val="18"/>
          <w:szCs w:val="18"/>
        </w:rPr>
      </w:pPr>
      <w:r w:rsidRPr="001A5F43">
        <w:rPr>
          <w:rFonts w:ascii="Arial" w:hAnsi="Arial" w:cs="Arial"/>
          <w:sz w:val="18"/>
          <w:szCs w:val="18"/>
        </w:rPr>
        <w:t>A</w:t>
      </w:r>
      <w:r w:rsidR="001A5F43" w:rsidRPr="001A5F43">
        <w:rPr>
          <w:rFonts w:ascii="Arial" w:hAnsi="Arial" w:cs="Arial"/>
          <w:sz w:val="18"/>
          <w:szCs w:val="18"/>
        </w:rPr>
        <w:t>dditional validation adjustment</w:t>
      </w:r>
      <w:r w:rsidRPr="001A5F43">
        <w:rPr>
          <w:rFonts w:ascii="Arial" w:hAnsi="Arial" w:cs="Arial"/>
          <w:sz w:val="18"/>
          <w:szCs w:val="18"/>
        </w:rPr>
        <w:t xml:space="preserve"> for A-P direction only:</w:t>
      </w:r>
      <w:r w:rsidR="001A5F43" w:rsidRPr="001A5F43">
        <w:rPr>
          <w:rFonts w:ascii="Arial" w:hAnsi="Arial" w:cs="Arial"/>
          <w:sz w:val="18"/>
          <w:szCs w:val="18"/>
        </w:rPr>
        <w:t xml:space="preserve"> </w:t>
      </w:r>
      <w:r w:rsidRPr="001A5F43">
        <w:rPr>
          <w:rFonts w:ascii="Arial" w:hAnsi="Arial" w:cs="Arial"/>
          <w:sz w:val="18"/>
          <w:szCs w:val="18"/>
        </w:rPr>
        <w:t>I/X: multiply coefficie</w:t>
      </w:r>
      <w:r w:rsidR="001A5F43" w:rsidRPr="001A5F43">
        <w:rPr>
          <w:rFonts w:ascii="Arial" w:hAnsi="Arial" w:cs="Arial"/>
          <w:sz w:val="18"/>
          <w:szCs w:val="18"/>
        </w:rPr>
        <w:t>nts on DETOUR and LASTTM by 15</w:t>
      </w:r>
      <w:r w:rsidRPr="001A5F43">
        <w:rPr>
          <w:rFonts w:ascii="Arial" w:hAnsi="Arial" w:cs="Arial"/>
          <w:sz w:val="18"/>
          <w:szCs w:val="18"/>
        </w:rPr>
        <w:t>.</w:t>
      </w:r>
    </w:p>
    <w:p w:rsidR="007D530E" w:rsidRPr="007D530E" w:rsidRDefault="007D530E" w:rsidP="007D530E">
      <w:pPr>
        <w:spacing w:after="0" w:line="300" w:lineRule="atLeast"/>
        <w:rPr>
          <w:rFonts w:ascii="Arial" w:hAnsi="Arial" w:cs="Arial"/>
          <w:sz w:val="20"/>
          <w:szCs w:val="20"/>
        </w:rPr>
      </w:pPr>
    </w:p>
    <w:p w:rsidR="007D530E" w:rsidRPr="007D530E" w:rsidRDefault="007D530E" w:rsidP="007D530E">
      <w:pPr>
        <w:pStyle w:val="Caption"/>
        <w:spacing w:before="0" w:after="0" w:line="300" w:lineRule="atLeast"/>
        <w:rPr>
          <w:rFonts w:ascii="Arial" w:hAnsi="Arial" w:cs="Arial"/>
          <w:sz w:val="20"/>
          <w:szCs w:val="20"/>
        </w:rPr>
      </w:pPr>
      <w:r w:rsidRPr="007D530E">
        <w:rPr>
          <w:rFonts w:ascii="Arial" w:hAnsi="Arial" w:cs="Arial"/>
          <w:sz w:val="20"/>
          <w:szCs w:val="20"/>
        </w:rPr>
        <w:br w:type="page"/>
      </w:r>
    </w:p>
    <w:p w:rsidR="007D530E" w:rsidRPr="00270348" w:rsidRDefault="00270348" w:rsidP="007D530E">
      <w:pPr>
        <w:spacing w:after="0" w:line="300" w:lineRule="atLeast"/>
        <w:rPr>
          <w:rFonts w:ascii="Arial" w:hAnsi="Arial" w:cs="Arial"/>
          <w:i/>
          <w:sz w:val="20"/>
          <w:szCs w:val="20"/>
        </w:rPr>
      </w:pPr>
      <w:r w:rsidRPr="00270348">
        <w:rPr>
          <w:rFonts w:ascii="Arial" w:hAnsi="Arial" w:cs="Arial"/>
          <w:i/>
          <w:sz w:val="20"/>
          <w:szCs w:val="20"/>
        </w:rPr>
        <w:lastRenderedPageBreak/>
        <w:t>Variables</w:t>
      </w:r>
    </w:p>
    <w:p w:rsidR="00270348" w:rsidRPr="007D530E" w:rsidRDefault="00270348" w:rsidP="007D530E">
      <w:pPr>
        <w:spacing w:after="0" w:line="300" w:lineRule="atLeast"/>
        <w:rPr>
          <w:rFonts w:ascii="Arial" w:hAnsi="Arial" w:cs="Arial"/>
          <w:sz w:val="20"/>
          <w:szCs w:val="20"/>
        </w:rPr>
      </w:pPr>
    </w:p>
    <w:tbl>
      <w:tblPr>
        <w:tblW w:w="0" w:type="auto"/>
        <w:tblLook w:val="04A0" w:firstRow="1" w:lastRow="0" w:firstColumn="1" w:lastColumn="0" w:noHBand="0" w:noVBand="1"/>
      </w:tblPr>
      <w:tblGrid>
        <w:gridCol w:w="1505"/>
        <w:gridCol w:w="7135"/>
      </w:tblGrid>
      <w:tr w:rsidR="007D530E" w:rsidRPr="007D530E" w:rsidTr="00A92345">
        <w:tc>
          <w:tcPr>
            <w:tcW w:w="1505" w:type="dxa"/>
            <w:tcBorders>
              <w:bottom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Variable</w:t>
            </w:r>
          </w:p>
        </w:tc>
        <w:tc>
          <w:tcPr>
            <w:tcW w:w="8010" w:type="dxa"/>
            <w:tcBorders>
              <w:bottom w:val="single" w:sz="4" w:space="0" w:color="auto"/>
            </w:tcBorders>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Definition</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ATYPE</w:t>
            </w:r>
          </w:p>
        </w:tc>
        <w:tc>
          <w:tcPr>
            <w:tcW w:w="8010" w:type="dxa"/>
            <w:shd w:val="clear" w:color="auto" w:fill="auto"/>
          </w:tcPr>
          <w:p w:rsidR="007D530E" w:rsidRPr="007D530E" w:rsidRDefault="001A5F43" w:rsidP="007D530E">
            <w:pPr>
              <w:spacing w:after="0" w:line="300" w:lineRule="atLeast"/>
              <w:rPr>
                <w:rFonts w:ascii="Arial" w:hAnsi="Arial" w:cs="Arial"/>
                <w:sz w:val="20"/>
                <w:szCs w:val="20"/>
              </w:rPr>
            </w:pPr>
            <w:r>
              <w:rPr>
                <w:rFonts w:ascii="Arial" w:hAnsi="Arial" w:cs="Arial"/>
                <w:sz w:val="20"/>
                <w:szCs w:val="20"/>
              </w:rPr>
              <w:t>A</w:t>
            </w:r>
            <w:r w:rsidR="007D530E" w:rsidRPr="007D530E">
              <w:rPr>
                <w:rFonts w:ascii="Arial" w:hAnsi="Arial" w:cs="Arial"/>
                <w:sz w:val="20"/>
                <w:szCs w:val="20"/>
              </w:rPr>
              <w:t>rea type (1-5)</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DETOUR</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Detour time, min.</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DISTCBD</w:t>
            </w:r>
          </w:p>
        </w:tc>
        <w:tc>
          <w:tcPr>
            <w:tcW w:w="8010" w:type="dxa"/>
            <w:shd w:val="clear" w:color="auto" w:fill="auto"/>
          </w:tcPr>
          <w:p w:rsidR="007D530E" w:rsidRPr="007D530E" w:rsidRDefault="001A5F43" w:rsidP="001A5F43">
            <w:pPr>
              <w:spacing w:after="0" w:line="300" w:lineRule="atLeast"/>
              <w:rPr>
                <w:rFonts w:ascii="Arial" w:hAnsi="Arial" w:cs="Arial"/>
                <w:sz w:val="20"/>
                <w:szCs w:val="20"/>
              </w:rPr>
            </w:pPr>
            <w:r>
              <w:rPr>
                <w:rFonts w:ascii="Arial" w:hAnsi="Arial" w:cs="Arial"/>
                <w:sz w:val="20"/>
                <w:szCs w:val="20"/>
              </w:rPr>
              <w:t>N</w:t>
            </w:r>
            <w:r w:rsidR="007D530E" w:rsidRPr="007D530E">
              <w:rPr>
                <w:rFonts w:ascii="Arial" w:hAnsi="Arial" w:cs="Arial"/>
                <w:sz w:val="20"/>
                <w:szCs w:val="20"/>
              </w:rPr>
              <w:t>etwork distance to CBD (TAZ 10002), mi.</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EMPACC</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Accessibility to employment within 15 min. of composite time</w:t>
            </w:r>
          </w:p>
        </w:tc>
      </w:tr>
      <w:tr w:rsidR="00D34DCB" w:rsidRPr="007D530E" w:rsidTr="00A92345">
        <w:tc>
          <w:tcPr>
            <w:tcW w:w="1505" w:type="dxa"/>
            <w:shd w:val="clear" w:color="auto" w:fill="auto"/>
          </w:tcPr>
          <w:p w:rsidR="00D34DCB" w:rsidRPr="007D530E" w:rsidRDefault="00D34DCB" w:rsidP="007D530E">
            <w:pPr>
              <w:spacing w:after="0" w:line="300" w:lineRule="atLeast"/>
              <w:rPr>
                <w:rFonts w:ascii="Arial" w:hAnsi="Arial" w:cs="Arial"/>
                <w:sz w:val="20"/>
                <w:szCs w:val="20"/>
              </w:rPr>
            </w:pPr>
            <w:r>
              <w:rPr>
                <w:rFonts w:ascii="Arial" w:hAnsi="Arial" w:cs="Arial"/>
                <w:sz w:val="20"/>
                <w:szCs w:val="20"/>
              </w:rPr>
              <w:t>HHACC</w:t>
            </w:r>
          </w:p>
        </w:tc>
        <w:tc>
          <w:tcPr>
            <w:tcW w:w="8010" w:type="dxa"/>
            <w:shd w:val="clear" w:color="auto" w:fill="auto"/>
          </w:tcPr>
          <w:p w:rsidR="00D34DCB" w:rsidRPr="007D530E" w:rsidRDefault="00D34DCB" w:rsidP="007D530E">
            <w:pPr>
              <w:spacing w:after="0" w:line="300" w:lineRule="atLeast"/>
              <w:rPr>
                <w:rFonts w:ascii="Arial" w:hAnsi="Arial" w:cs="Arial"/>
                <w:sz w:val="20"/>
                <w:szCs w:val="20"/>
              </w:rPr>
            </w:pPr>
            <w:r>
              <w:rPr>
                <w:rFonts w:ascii="Arial" w:hAnsi="Arial" w:cs="Arial"/>
                <w:sz w:val="20"/>
                <w:szCs w:val="20"/>
              </w:rPr>
              <w:t>Accessibility to HH within 15 min. of composite time</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K12ENR</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K-12 enrollment (STU_K8 + STU_HS)</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LASTTM</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Time from the last stop, min. (only for stops 2+)</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NRETEMP</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Non-retail employment (TOTEMP – RETEMP)</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POP</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Total population</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RETEMP</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Retail employment (RTL + HWY)</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SHORTDUM</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1 if detour time &lt;= 10 min., else 0</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STOPTMDUM</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1 if stop-destination time &lt;= 5 min., else 0 (this is the half-tour’s destination)</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STOPDEST</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Stop-destination time, min. (this is the half-tour’s destination)</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TOTEMP</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Total employment</w:t>
            </w:r>
          </w:p>
        </w:tc>
      </w:tr>
      <w:tr w:rsidR="007D530E" w:rsidRPr="007D530E" w:rsidTr="00A92345">
        <w:tc>
          <w:tcPr>
            <w:tcW w:w="1505"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URBANDUM</w:t>
            </w:r>
          </w:p>
        </w:tc>
        <w:tc>
          <w:tcPr>
            <w:tcW w:w="8010" w:type="dxa"/>
            <w:shd w:val="clear" w:color="auto" w:fill="auto"/>
          </w:tcPr>
          <w:p w:rsidR="007D530E" w:rsidRPr="007D530E" w:rsidRDefault="007D530E" w:rsidP="007D530E">
            <w:pPr>
              <w:spacing w:after="0" w:line="300" w:lineRule="atLeast"/>
              <w:rPr>
                <w:rFonts w:ascii="Arial" w:hAnsi="Arial" w:cs="Arial"/>
                <w:sz w:val="20"/>
                <w:szCs w:val="20"/>
              </w:rPr>
            </w:pPr>
            <w:r w:rsidRPr="007D530E">
              <w:rPr>
                <w:rFonts w:ascii="Arial" w:hAnsi="Arial" w:cs="Arial"/>
                <w:sz w:val="20"/>
                <w:szCs w:val="20"/>
              </w:rPr>
              <w:t>1 if zone is area type 1-2, else 0</w:t>
            </w:r>
          </w:p>
        </w:tc>
      </w:tr>
    </w:tbl>
    <w:p w:rsidR="00E87047" w:rsidRDefault="00E87047" w:rsidP="002A0285">
      <w:pPr>
        <w:spacing w:after="0" w:line="240" w:lineRule="auto"/>
        <w:jc w:val="both"/>
        <w:rPr>
          <w:rFonts w:asciiTheme="majorHAnsi" w:hAnsiTheme="majorHAnsi"/>
          <w:color w:val="0070C0"/>
          <w:sz w:val="28"/>
          <w:szCs w:val="28"/>
        </w:rPr>
      </w:pPr>
    </w:p>
    <w:p w:rsidR="002A0285" w:rsidRPr="003A5B8D" w:rsidRDefault="002A0285" w:rsidP="002A0285">
      <w:pPr>
        <w:spacing w:after="0" w:line="240" w:lineRule="auto"/>
        <w:jc w:val="both"/>
        <w:rPr>
          <w:rFonts w:asciiTheme="majorHAnsi" w:hAnsiTheme="majorHAnsi"/>
          <w:color w:val="0070C0"/>
          <w:sz w:val="28"/>
          <w:szCs w:val="28"/>
        </w:rPr>
      </w:pPr>
      <w:r>
        <w:rPr>
          <w:rFonts w:asciiTheme="majorHAnsi" w:hAnsiTheme="majorHAnsi"/>
          <w:color w:val="0070C0"/>
          <w:sz w:val="28"/>
          <w:szCs w:val="28"/>
        </w:rPr>
        <w:t>3.5</w:t>
      </w:r>
      <w:r w:rsidRPr="003A5B8D">
        <w:rPr>
          <w:rFonts w:asciiTheme="majorHAnsi" w:hAnsiTheme="majorHAnsi"/>
          <w:color w:val="0070C0"/>
          <w:sz w:val="28"/>
          <w:szCs w:val="28"/>
        </w:rPr>
        <w:tab/>
      </w:r>
      <w:r>
        <w:rPr>
          <w:rFonts w:asciiTheme="majorHAnsi" w:hAnsiTheme="majorHAnsi"/>
          <w:color w:val="0070C0"/>
          <w:sz w:val="28"/>
          <w:szCs w:val="28"/>
        </w:rPr>
        <w:t>Initial Time of Day</w:t>
      </w:r>
    </w:p>
    <w:p w:rsidR="002A0285" w:rsidRDefault="002A0285" w:rsidP="002A0285">
      <w:pPr>
        <w:spacing w:after="0" w:line="240" w:lineRule="auto"/>
        <w:jc w:val="both"/>
        <w:rPr>
          <w:sz w:val="24"/>
        </w:rPr>
      </w:pPr>
    </w:p>
    <w:p w:rsidR="00270348" w:rsidRDefault="002A0285" w:rsidP="002A0285">
      <w:pPr>
        <w:spacing w:after="0" w:line="240" w:lineRule="auto"/>
        <w:jc w:val="both"/>
        <w:rPr>
          <w:sz w:val="24"/>
        </w:rPr>
      </w:pPr>
      <w:r>
        <w:rPr>
          <w:sz w:val="24"/>
        </w:rPr>
        <w:t xml:space="preserve">The “initial” Time of Day model splits the </w:t>
      </w:r>
      <w:r w:rsidR="007D530E">
        <w:rPr>
          <w:sz w:val="24"/>
        </w:rPr>
        <w:t xml:space="preserve">daily </w:t>
      </w:r>
      <w:r>
        <w:rPr>
          <w:sz w:val="24"/>
        </w:rPr>
        <w:t xml:space="preserve">person </w:t>
      </w:r>
      <w:r w:rsidR="006866F1">
        <w:rPr>
          <w:sz w:val="24"/>
        </w:rPr>
        <w:t>tours</w:t>
      </w:r>
      <w:r>
        <w:rPr>
          <w:sz w:val="24"/>
        </w:rPr>
        <w:t xml:space="preserve"> by purpose into</w:t>
      </w:r>
      <w:r w:rsidR="002562C6">
        <w:rPr>
          <w:sz w:val="24"/>
        </w:rPr>
        <w:t xml:space="preserve"> peak and off-peak periods.  </w:t>
      </w:r>
      <w:r w:rsidR="006866F1">
        <w:rPr>
          <w:sz w:val="24"/>
        </w:rPr>
        <w:t xml:space="preserve">The period is </w:t>
      </w:r>
      <w:proofErr w:type="gramStart"/>
      <w:r w:rsidR="006866F1">
        <w:rPr>
          <w:sz w:val="24"/>
        </w:rPr>
        <w:t>actually estimated</w:t>
      </w:r>
      <w:proofErr w:type="gramEnd"/>
      <w:r w:rsidR="006866F1">
        <w:rPr>
          <w:sz w:val="24"/>
        </w:rPr>
        <w:t xml:space="preserve"> for each half-tour, so that there are four categories: PK/PK, OP/PK, PK/OP, OP/OP.  </w:t>
      </w:r>
      <w:r w:rsidR="00C7286F">
        <w:rPr>
          <w:sz w:val="24"/>
        </w:rPr>
        <w:t xml:space="preserve">As part of the validation effort, some of these models were re-estimated, with a greater attempt made to incorporate accessibility into the models, which proved to be useful for most purposes.  </w:t>
      </w:r>
      <w:r w:rsidR="00270348">
        <w:rPr>
          <w:sz w:val="24"/>
        </w:rPr>
        <w:t>The final models are shown in Table 3-10.</w:t>
      </w:r>
    </w:p>
    <w:p w:rsidR="00270348" w:rsidRDefault="00270348" w:rsidP="002A0285">
      <w:pPr>
        <w:spacing w:after="0" w:line="240" w:lineRule="auto"/>
        <w:jc w:val="both"/>
        <w:rPr>
          <w:sz w:val="24"/>
        </w:rPr>
      </w:pPr>
    </w:p>
    <w:p w:rsidR="002A0285" w:rsidRDefault="002562C6" w:rsidP="002A0285">
      <w:pPr>
        <w:spacing w:after="0" w:line="240" w:lineRule="auto"/>
        <w:jc w:val="both"/>
        <w:rPr>
          <w:sz w:val="24"/>
        </w:rPr>
      </w:pPr>
      <w:r>
        <w:rPr>
          <w:sz w:val="24"/>
        </w:rPr>
        <w:t xml:space="preserve">The best way to evaluate this model is simply to compare the </w:t>
      </w:r>
      <w:r w:rsidR="005F0712">
        <w:rPr>
          <w:sz w:val="24"/>
        </w:rPr>
        <w:t>percent of observed vs. estimated tours, stratified by the periods of the first and second half-tours.</w:t>
      </w:r>
      <w:r w:rsidR="00270348">
        <w:rPr>
          <w:sz w:val="24"/>
        </w:rPr>
        <w:t xml:space="preserve">  This is shown in Table 3-11</w:t>
      </w:r>
      <w:r w:rsidR="006866F1">
        <w:rPr>
          <w:sz w:val="24"/>
        </w:rPr>
        <w:t>, along with the initial and final total error (the sum of the absolute percentage error for each of the four categories).</w:t>
      </w:r>
    </w:p>
    <w:p w:rsidR="006866F1" w:rsidRDefault="006866F1" w:rsidP="003C0870">
      <w:pPr>
        <w:spacing w:after="0" w:line="240" w:lineRule="auto"/>
        <w:jc w:val="both"/>
        <w:rPr>
          <w:sz w:val="24"/>
          <w:szCs w:val="24"/>
        </w:rPr>
      </w:pPr>
    </w:p>
    <w:p w:rsidR="00270348" w:rsidRPr="00270348" w:rsidRDefault="00270348" w:rsidP="003C0870">
      <w:pPr>
        <w:spacing w:after="0" w:line="240" w:lineRule="auto"/>
        <w:jc w:val="both"/>
        <w:rPr>
          <w:rFonts w:ascii="Arial" w:hAnsi="Arial" w:cs="Arial"/>
          <w:b/>
          <w:sz w:val="20"/>
          <w:szCs w:val="20"/>
        </w:rPr>
      </w:pPr>
      <w:r w:rsidRPr="00270348">
        <w:rPr>
          <w:rFonts w:ascii="Arial" w:hAnsi="Arial" w:cs="Arial"/>
          <w:b/>
          <w:sz w:val="20"/>
          <w:szCs w:val="20"/>
        </w:rPr>
        <w:t>Table 3-10</w:t>
      </w:r>
      <w:r w:rsidRPr="00270348">
        <w:rPr>
          <w:rFonts w:ascii="Arial" w:hAnsi="Arial" w:cs="Arial"/>
          <w:b/>
          <w:sz w:val="20"/>
          <w:szCs w:val="20"/>
        </w:rPr>
        <w:tab/>
        <w:t xml:space="preserve">Final </w:t>
      </w:r>
      <w:proofErr w:type="spellStart"/>
      <w:r w:rsidRPr="00270348">
        <w:rPr>
          <w:rFonts w:ascii="Arial" w:hAnsi="Arial" w:cs="Arial"/>
          <w:b/>
          <w:sz w:val="20"/>
          <w:szCs w:val="20"/>
        </w:rPr>
        <w:t>ToD</w:t>
      </w:r>
      <w:proofErr w:type="spellEnd"/>
      <w:r w:rsidRPr="00270348">
        <w:rPr>
          <w:rFonts w:ascii="Arial" w:hAnsi="Arial" w:cs="Arial"/>
          <w:b/>
          <w:sz w:val="20"/>
          <w:szCs w:val="20"/>
        </w:rPr>
        <w:t xml:space="preserve"> Models</w:t>
      </w:r>
    </w:p>
    <w:p w:rsidR="00270348" w:rsidRDefault="00270348" w:rsidP="003C0870">
      <w:pPr>
        <w:spacing w:after="0" w:line="240" w:lineRule="auto"/>
        <w:jc w:val="both"/>
        <w:rPr>
          <w:sz w:val="24"/>
          <w:szCs w:val="24"/>
        </w:rPr>
      </w:pPr>
    </w:p>
    <w:tbl>
      <w:tblPr>
        <w:tblW w:w="0" w:type="auto"/>
        <w:tblLook w:val="04A0" w:firstRow="1" w:lastRow="0" w:firstColumn="1" w:lastColumn="0" w:noHBand="0" w:noVBand="1"/>
      </w:tblPr>
      <w:tblGrid>
        <w:gridCol w:w="993"/>
        <w:gridCol w:w="1006"/>
        <w:gridCol w:w="816"/>
        <w:gridCol w:w="5825"/>
      </w:tblGrid>
      <w:tr w:rsidR="00270348" w:rsidRPr="00270348" w:rsidTr="00A92345">
        <w:trPr>
          <w:tblHeader/>
        </w:trPr>
        <w:tc>
          <w:tcPr>
            <w:tcW w:w="1001" w:type="dxa"/>
            <w:tcBorders>
              <w:bottom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Purpose</w:t>
            </w:r>
          </w:p>
        </w:tc>
        <w:tc>
          <w:tcPr>
            <w:tcW w:w="1006" w:type="dxa"/>
            <w:tcBorders>
              <w:bottom w:val="single"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Direction</w:t>
            </w:r>
          </w:p>
        </w:tc>
        <w:tc>
          <w:tcPr>
            <w:tcW w:w="821" w:type="dxa"/>
            <w:tcBorders>
              <w:bottom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Period</w:t>
            </w:r>
          </w:p>
        </w:tc>
        <w:tc>
          <w:tcPr>
            <w:tcW w:w="6748" w:type="dxa"/>
            <w:tcBorders>
              <w:bottom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Utility Equation</w:t>
            </w:r>
          </w:p>
        </w:tc>
      </w:tr>
      <w:tr w:rsidR="00270348" w:rsidRPr="00270348" w:rsidTr="00A92345">
        <w:tc>
          <w:tcPr>
            <w:tcW w:w="1001" w:type="dxa"/>
            <w:tcBorders>
              <w:top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HBW</w:t>
            </w:r>
          </w:p>
        </w:tc>
        <w:tc>
          <w:tcPr>
            <w:tcW w:w="1006" w:type="dxa"/>
            <w:tcBorders>
              <w:top w:val="single"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Pr>
          <w:p w:rsidR="00270348" w:rsidRPr="00270348" w:rsidRDefault="00270348" w:rsidP="00270348">
            <w:pPr>
              <w:spacing w:after="0" w:line="300" w:lineRule="atLeast"/>
              <w:rPr>
                <w:rFonts w:ascii="Arial" w:hAnsi="Arial" w:cs="Arial"/>
                <w:sz w:val="20"/>
                <w:szCs w:val="20"/>
              </w:rPr>
            </w:pPr>
          </w:p>
        </w:tc>
        <w:tc>
          <w:tcPr>
            <w:tcW w:w="821"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shd w:val="clear" w:color="auto" w:fill="auto"/>
          </w:tcPr>
          <w:p w:rsidR="00270348" w:rsidRPr="00270348" w:rsidRDefault="00270348" w:rsidP="00270348">
            <w:pPr>
              <w:spacing w:after="0" w:line="300" w:lineRule="atLeast"/>
              <w:rPr>
                <w:rFonts w:ascii="Arial" w:hAnsi="Arial" w:cs="Arial"/>
                <w:sz w:val="20"/>
                <w:szCs w:val="20"/>
              </w:rPr>
            </w:pPr>
            <w:r>
              <w:rPr>
                <w:rFonts w:ascii="Arial" w:hAnsi="Arial" w:cs="Arial"/>
                <w:sz w:val="20"/>
                <w:szCs w:val="20"/>
              </w:rPr>
              <w:t>0.6</w:t>
            </w:r>
            <w:r w:rsidRPr="00270348">
              <w:rPr>
                <w:rFonts w:ascii="Arial" w:hAnsi="Arial" w:cs="Arial"/>
                <w:sz w:val="20"/>
                <w:szCs w:val="20"/>
              </w:rPr>
              <w:t xml:space="preserve"> – 0.348</w:t>
            </w:r>
            <w:r>
              <w:rPr>
                <w:rFonts w:ascii="Arial" w:hAnsi="Arial" w:cs="Arial"/>
                <w:sz w:val="20"/>
                <w:szCs w:val="20"/>
              </w:rPr>
              <w:t>7</w:t>
            </w:r>
            <w:r w:rsidRPr="00270348">
              <w:rPr>
                <w:rFonts w:ascii="Arial" w:hAnsi="Arial" w:cs="Arial"/>
                <w:sz w:val="20"/>
                <w:szCs w:val="20"/>
              </w:rPr>
              <w:t>*INC1DUM</w:t>
            </w:r>
            <w:r>
              <w:rPr>
                <w:rFonts w:ascii="Arial" w:hAnsi="Arial" w:cs="Arial"/>
                <w:sz w:val="20"/>
                <w:szCs w:val="20"/>
              </w:rPr>
              <w:t xml:space="preserve"> + 0.6100</w:t>
            </w:r>
            <w:r w:rsidRPr="00270348">
              <w:rPr>
                <w:rFonts w:ascii="Arial" w:hAnsi="Arial" w:cs="Arial"/>
                <w:sz w:val="20"/>
                <w:szCs w:val="20"/>
              </w:rPr>
              <w:t>*INC4DUM + 0.24</w:t>
            </w:r>
            <w:r>
              <w:rPr>
                <w:rFonts w:ascii="Arial" w:hAnsi="Arial" w:cs="Arial"/>
                <w:sz w:val="20"/>
                <w:szCs w:val="20"/>
              </w:rPr>
              <w:t>82</w:t>
            </w:r>
            <w:r w:rsidRPr="00270348">
              <w:rPr>
                <w:rFonts w:ascii="Arial" w:hAnsi="Arial" w:cs="Arial"/>
                <w:sz w:val="20"/>
                <w:szCs w:val="20"/>
              </w:rPr>
              <w:t>*LC2DUM – 0.</w:t>
            </w:r>
            <w:r>
              <w:rPr>
                <w:rFonts w:ascii="Arial" w:hAnsi="Arial" w:cs="Arial"/>
                <w:sz w:val="20"/>
                <w:szCs w:val="20"/>
              </w:rPr>
              <w:t>1196</w:t>
            </w:r>
            <w:r w:rsidRPr="00270348">
              <w:rPr>
                <w:rFonts w:ascii="Arial" w:hAnsi="Arial" w:cs="Arial"/>
                <w:sz w:val="20"/>
                <w:szCs w:val="20"/>
              </w:rPr>
              <w:t>*WORKERS – 0.0</w:t>
            </w:r>
            <w:r>
              <w:rPr>
                <w:rFonts w:ascii="Arial" w:hAnsi="Arial" w:cs="Arial"/>
                <w:sz w:val="20"/>
                <w:szCs w:val="20"/>
              </w:rPr>
              <w:t>119</w:t>
            </w:r>
            <w:r w:rsidRPr="00270348">
              <w:rPr>
                <w:rFonts w:ascii="Arial" w:hAnsi="Arial" w:cs="Arial"/>
                <w:sz w:val="20"/>
                <w:szCs w:val="20"/>
              </w:rPr>
              <w:t>*TIME + 0.10</w:t>
            </w:r>
            <w:r>
              <w:rPr>
                <w:rFonts w:ascii="Arial" w:hAnsi="Arial" w:cs="Arial"/>
                <w:sz w:val="20"/>
                <w:szCs w:val="20"/>
              </w:rPr>
              <w:t>6</w:t>
            </w:r>
            <w:r w:rsidRPr="00270348">
              <w:rPr>
                <w:rFonts w:ascii="Arial" w:hAnsi="Arial" w:cs="Arial"/>
                <w:sz w:val="20"/>
                <w:szCs w:val="20"/>
              </w:rPr>
              <w:t xml:space="preserve">7*TOTSTOPS </w:t>
            </w:r>
          </w:p>
          <w:p w:rsidR="00270348" w:rsidRPr="00270348" w:rsidRDefault="00A92345" w:rsidP="00270348">
            <w:pPr>
              <w:spacing w:after="0" w:line="300" w:lineRule="atLeast"/>
              <w:rPr>
                <w:rFonts w:ascii="Arial" w:hAnsi="Arial" w:cs="Arial"/>
                <w:sz w:val="20"/>
                <w:szCs w:val="20"/>
              </w:rPr>
            </w:pPr>
            <w:r>
              <w:rPr>
                <w:rFonts w:ascii="Arial" w:hAnsi="Arial" w:cs="Arial"/>
                <w:sz w:val="20"/>
                <w:szCs w:val="20"/>
              </w:rPr>
              <w:t>+ 0.00093</w:t>
            </w:r>
            <w:r w:rsidR="00270348" w:rsidRPr="00270348">
              <w:rPr>
                <w:rFonts w:ascii="Arial" w:hAnsi="Arial" w:cs="Arial"/>
                <w:sz w:val="20"/>
                <w:szCs w:val="20"/>
              </w:rPr>
              <w:t>*DEMPDEN</w:t>
            </w:r>
            <w:r>
              <w:rPr>
                <w:rFonts w:ascii="Arial" w:hAnsi="Arial" w:cs="Arial"/>
                <w:sz w:val="20"/>
                <w:szCs w:val="20"/>
              </w:rPr>
              <w:t xml:space="preserve"> – 0.001813*HHACC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Pr>
          <w:p w:rsidR="00270348" w:rsidRPr="00270348" w:rsidRDefault="00270348" w:rsidP="00270348">
            <w:pPr>
              <w:spacing w:after="0" w:line="300" w:lineRule="atLeast"/>
              <w:rPr>
                <w:rFonts w:ascii="Arial" w:hAnsi="Arial" w:cs="Arial"/>
                <w:sz w:val="20"/>
                <w:szCs w:val="20"/>
              </w:rPr>
            </w:pPr>
          </w:p>
        </w:tc>
        <w:tc>
          <w:tcPr>
            <w:tcW w:w="821"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shd w:val="clear" w:color="auto" w:fill="auto"/>
          </w:tcPr>
          <w:p w:rsidR="00270348" w:rsidRPr="00270348" w:rsidRDefault="00A92345" w:rsidP="007D4411">
            <w:pPr>
              <w:spacing w:after="120" w:line="300" w:lineRule="atLeast"/>
              <w:rPr>
                <w:rFonts w:ascii="Arial" w:hAnsi="Arial" w:cs="Arial"/>
                <w:sz w:val="20"/>
                <w:szCs w:val="20"/>
              </w:rPr>
            </w:pPr>
            <w:r>
              <w:rPr>
                <w:rFonts w:ascii="Arial" w:hAnsi="Arial" w:cs="Arial"/>
                <w:sz w:val="20"/>
                <w:szCs w:val="20"/>
              </w:rPr>
              <w:t>0.38</w:t>
            </w:r>
            <w:r w:rsidR="00270348" w:rsidRPr="00270348">
              <w:rPr>
                <w:rFonts w:ascii="Arial" w:hAnsi="Arial" w:cs="Arial"/>
                <w:sz w:val="20"/>
                <w:szCs w:val="20"/>
              </w:rPr>
              <w:t xml:space="preserve"> </w:t>
            </w:r>
            <w:r w:rsidR="007D4411">
              <w:rPr>
                <w:rFonts w:ascii="Arial" w:hAnsi="Arial" w:cs="Arial"/>
                <w:sz w:val="20"/>
                <w:szCs w:val="20"/>
              </w:rPr>
              <w:t xml:space="preserve">+ 0.3488*PAPERIOD </w:t>
            </w:r>
            <w:r w:rsidR="00270348" w:rsidRPr="00270348">
              <w:rPr>
                <w:rFonts w:ascii="Arial" w:hAnsi="Arial" w:cs="Arial"/>
                <w:sz w:val="20"/>
                <w:szCs w:val="20"/>
              </w:rPr>
              <w:t>+ 0.3</w:t>
            </w:r>
            <w:r w:rsidR="007D4411">
              <w:rPr>
                <w:rFonts w:ascii="Arial" w:hAnsi="Arial" w:cs="Arial"/>
                <w:sz w:val="20"/>
                <w:szCs w:val="20"/>
              </w:rPr>
              <w:t>288</w:t>
            </w:r>
            <w:r w:rsidR="00270348" w:rsidRPr="00270348">
              <w:rPr>
                <w:rFonts w:ascii="Arial" w:hAnsi="Arial" w:cs="Arial"/>
                <w:sz w:val="20"/>
                <w:szCs w:val="20"/>
              </w:rPr>
              <w:t>*INC4DUM – 0.2</w:t>
            </w:r>
            <w:r w:rsidR="007D4411">
              <w:rPr>
                <w:rFonts w:ascii="Arial" w:hAnsi="Arial" w:cs="Arial"/>
                <w:sz w:val="20"/>
                <w:szCs w:val="20"/>
              </w:rPr>
              <w:t>031*WORKERS + 0.02571</w:t>
            </w:r>
            <w:r w:rsidR="00270348" w:rsidRPr="00270348">
              <w:rPr>
                <w:rFonts w:ascii="Arial" w:hAnsi="Arial" w:cs="Arial"/>
                <w:sz w:val="20"/>
                <w:szCs w:val="20"/>
              </w:rPr>
              <w:t>*TIME</w:t>
            </w:r>
            <w:r w:rsidR="007D4411">
              <w:rPr>
                <w:rFonts w:ascii="Arial" w:hAnsi="Arial" w:cs="Arial"/>
                <w:sz w:val="20"/>
                <w:szCs w:val="20"/>
              </w:rPr>
              <w:t xml:space="preserve"> </w:t>
            </w:r>
            <w:r w:rsidR="00270348" w:rsidRPr="00270348">
              <w:rPr>
                <w:rFonts w:ascii="Arial" w:hAnsi="Arial" w:cs="Arial"/>
                <w:sz w:val="20"/>
                <w:szCs w:val="20"/>
              </w:rPr>
              <w:t>- 0.0</w:t>
            </w:r>
            <w:r w:rsidR="007D4411">
              <w:rPr>
                <w:rFonts w:ascii="Arial" w:hAnsi="Arial" w:cs="Arial"/>
                <w:sz w:val="20"/>
                <w:szCs w:val="20"/>
              </w:rPr>
              <w:t>4171</w:t>
            </w:r>
            <w:r w:rsidR="00270348" w:rsidRPr="00270348">
              <w:rPr>
                <w:rFonts w:ascii="Arial" w:hAnsi="Arial" w:cs="Arial"/>
                <w:sz w:val="20"/>
                <w:szCs w:val="20"/>
              </w:rPr>
              <w:t>*PEAKDIFF - 0.</w:t>
            </w:r>
            <w:r w:rsidR="007D4411">
              <w:rPr>
                <w:rFonts w:ascii="Arial" w:hAnsi="Arial" w:cs="Arial"/>
                <w:sz w:val="20"/>
                <w:szCs w:val="20"/>
              </w:rPr>
              <w:t>2064</w:t>
            </w:r>
            <w:r w:rsidR="00270348" w:rsidRPr="00270348">
              <w:rPr>
                <w:rFonts w:ascii="Arial" w:hAnsi="Arial" w:cs="Arial"/>
                <w:sz w:val="20"/>
                <w:szCs w:val="20"/>
              </w:rPr>
              <w:t>*APSTOPS - 0.6</w:t>
            </w:r>
            <w:r w:rsidR="007D4411">
              <w:rPr>
                <w:rFonts w:ascii="Arial" w:hAnsi="Arial" w:cs="Arial"/>
                <w:sz w:val="20"/>
                <w:szCs w:val="20"/>
              </w:rPr>
              <w:t>715</w:t>
            </w:r>
            <w:r w:rsidR="00270348" w:rsidRPr="00270348">
              <w:rPr>
                <w:rFonts w:ascii="Arial" w:hAnsi="Arial" w:cs="Arial"/>
                <w:sz w:val="20"/>
                <w:szCs w:val="20"/>
              </w:rPr>
              <w:t>*DPCTRET</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SCH</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Pr>
          <w:p w:rsidR="00270348" w:rsidRPr="00270348" w:rsidRDefault="00270348" w:rsidP="00270348">
            <w:pPr>
              <w:spacing w:after="0" w:line="300" w:lineRule="atLeast"/>
              <w:rPr>
                <w:rFonts w:ascii="Arial" w:hAnsi="Arial" w:cs="Arial"/>
                <w:sz w:val="20"/>
                <w:szCs w:val="20"/>
              </w:rPr>
            </w:pPr>
          </w:p>
        </w:tc>
        <w:tc>
          <w:tcPr>
            <w:tcW w:w="821"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shd w:val="clear" w:color="auto" w:fill="auto"/>
          </w:tcPr>
          <w:p w:rsidR="00270348" w:rsidRPr="00270348" w:rsidRDefault="007D4411" w:rsidP="007D4411">
            <w:pPr>
              <w:spacing w:after="0" w:line="300" w:lineRule="atLeast"/>
              <w:rPr>
                <w:rFonts w:ascii="Arial" w:hAnsi="Arial" w:cs="Arial"/>
                <w:sz w:val="20"/>
                <w:szCs w:val="20"/>
              </w:rPr>
            </w:pPr>
            <w:r>
              <w:rPr>
                <w:rFonts w:ascii="Arial" w:hAnsi="Arial" w:cs="Arial"/>
                <w:sz w:val="20"/>
                <w:szCs w:val="20"/>
              </w:rPr>
              <w:t>3.45 – 0.2844*SIZE5DUM</w:t>
            </w:r>
            <w:r w:rsidR="00270348" w:rsidRPr="00270348">
              <w:rPr>
                <w:rFonts w:ascii="Arial" w:hAnsi="Arial" w:cs="Arial"/>
                <w:sz w:val="20"/>
                <w:szCs w:val="20"/>
              </w:rPr>
              <w:t xml:space="preserve"> – 0.0</w:t>
            </w:r>
            <w:r>
              <w:rPr>
                <w:rFonts w:ascii="Arial" w:hAnsi="Arial" w:cs="Arial"/>
                <w:sz w:val="20"/>
                <w:szCs w:val="20"/>
              </w:rPr>
              <w:t>3058</w:t>
            </w:r>
            <w:r w:rsidR="00270348" w:rsidRPr="00270348">
              <w:rPr>
                <w:rFonts w:ascii="Arial" w:hAnsi="Arial" w:cs="Arial"/>
                <w:sz w:val="20"/>
                <w:szCs w:val="20"/>
              </w:rPr>
              <w:t>*TIME – 0.</w:t>
            </w:r>
            <w:r>
              <w:rPr>
                <w:rFonts w:ascii="Arial" w:hAnsi="Arial" w:cs="Arial"/>
                <w:sz w:val="20"/>
                <w:szCs w:val="20"/>
              </w:rPr>
              <w:t>3803</w:t>
            </w:r>
            <w:r w:rsidR="00270348" w:rsidRPr="00270348">
              <w:rPr>
                <w:rFonts w:ascii="Arial" w:hAnsi="Arial" w:cs="Arial"/>
                <w:sz w:val="20"/>
                <w:szCs w:val="20"/>
              </w:rPr>
              <w:t>*PASTOPS</w:t>
            </w:r>
            <w:r>
              <w:rPr>
                <w:rFonts w:ascii="Arial" w:hAnsi="Arial" w:cs="Arial"/>
                <w:sz w:val="20"/>
                <w:szCs w:val="20"/>
              </w:rPr>
              <w:t xml:space="preserve"> – 0.01649*HHACC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Pr>
          <w:p w:rsidR="00270348" w:rsidRPr="00270348" w:rsidRDefault="00270348" w:rsidP="00270348">
            <w:pPr>
              <w:spacing w:after="0" w:line="300" w:lineRule="atLeast"/>
              <w:rPr>
                <w:rFonts w:ascii="Arial" w:hAnsi="Arial" w:cs="Arial"/>
                <w:sz w:val="20"/>
                <w:szCs w:val="20"/>
              </w:rPr>
            </w:pPr>
          </w:p>
        </w:tc>
        <w:tc>
          <w:tcPr>
            <w:tcW w:w="821"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shd w:val="clear" w:color="auto" w:fill="auto"/>
          </w:tcPr>
          <w:p w:rsidR="00270348" w:rsidRPr="00270348" w:rsidRDefault="00270348" w:rsidP="007D4411">
            <w:pPr>
              <w:spacing w:after="120" w:line="300" w:lineRule="atLeast"/>
              <w:rPr>
                <w:rFonts w:ascii="Arial" w:hAnsi="Arial" w:cs="Arial"/>
                <w:sz w:val="20"/>
                <w:szCs w:val="20"/>
              </w:rPr>
            </w:pPr>
            <w:r w:rsidRPr="00270348">
              <w:rPr>
                <w:rFonts w:ascii="Arial" w:hAnsi="Arial" w:cs="Arial"/>
                <w:sz w:val="20"/>
                <w:szCs w:val="20"/>
              </w:rPr>
              <w:t>-</w:t>
            </w:r>
            <w:r w:rsidR="007D4411">
              <w:rPr>
                <w:rFonts w:ascii="Arial" w:hAnsi="Arial" w:cs="Arial"/>
                <w:sz w:val="20"/>
                <w:szCs w:val="20"/>
              </w:rPr>
              <w:t>1.95</w:t>
            </w:r>
            <w:r w:rsidRPr="00270348">
              <w:rPr>
                <w:rFonts w:ascii="Arial" w:hAnsi="Arial" w:cs="Arial"/>
                <w:sz w:val="20"/>
                <w:szCs w:val="20"/>
              </w:rPr>
              <w:t xml:space="preserve"> + 0.9</w:t>
            </w:r>
            <w:r w:rsidR="007D4411">
              <w:rPr>
                <w:rFonts w:ascii="Arial" w:hAnsi="Arial" w:cs="Arial"/>
                <w:sz w:val="20"/>
                <w:szCs w:val="20"/>
              </w:rPr>
              <w:t>821</w:t>
            </w:r>
            <w:r w:rsidRPr="00270348">
              <w:rPr>
                <w:rFonts w:ascii="Arial" w:hAnsi="Arial" w:cs="Arial"/>
                <w:sz w:val="20"/>
                <w:szCs w:val="20"/>
              </w:rPr>
              <w:t>*PAPERIOD + 0.41</w:t>
            </w:r>
            <w:r w:rsidR="007D4411">
              <w:rPr>
                <w:rFonts w:ascii="Arial" w:hAnsi="Arial" w:cs="Arial"/>
                <w:sz w:val="20"/>
                <w:szCs w:val="20"/>
              </w:rPr>
              <w:t>00</w:t>
            </w:r>
            <w:r w:rsidRPr="00270348">
              <w:rPr>
                <w:rFonts w:ascii="Arial" w:hAnsi="Arial" w:cs="Arial"/>
                <w:sz w:val="20"/>
                <w:szCs w:val="20"/>
              </w:rPr>
              <w:t>*INC4DUM – 0.13</w:t>
            </w:r>
            <w:r w:rsidR="007D4411">
              <w:rPr>
                <w:rFonts w:ascii="Arial" w:hAnsi="Arial" w:cs="Arial"/>
                <w:sz w:val="20"/>
                <w:szCs w:val="20"/>
              </w:rPr>
              <w:t>40</w:t>
            </w:r>
            <w:r w:rsidRPr="00270348">
              <w:rPr>
                <w:rFonts w:ascii="Arial" w:hAnsi="Arial" w:cs="Arial"/>
                <w:sz w:val="20"/>
                <w:szCs w:val="20"/>
              </w:rPr>
              <w:t>*SIZE</w:t>
            </w:r>
            <w:r w:rsidR="007D4411">
              <w:rPr>
                <w:rFonts w:ascii="Arial" w:hAnsi="Arial" w:cs="Arial"/>
                <w:sz w:val="20"/>
                <w:szCs w:val="20"/>
              </w:rPr>
              <w:t xml:space="preserve"> </w:t>
            </w:r>
            <w:r w:rsidRPr="00270348">
              <w:rPr>
                <w:rFonts w:ascii="Arial" w:hAnsi="Arial" w:cs="Arial"/>
                <w:sz w:val="20"/>
                <w:szCs w:val="20"/>
              </w:rPr>
              <w:t>+ 0.02</w:t>
            </w:r>
            <w:r w:rsidR="007D4411">
              <w:rPr>
                <w:rFonts w:ascii="Arial" w:hAnsi="Arial" w:cs="Arial"/>
                <w:sz w:val="20"/>
                <w:szCs w:val="20"/>
              </w:rPr>
              <w:t>676</w:t>
            </w:r>
            <w:r w:rsidRPr="00270348">
              <w:rPr>
                <w:rFonts w:ascii="Arial" w:hAnsi="Arial" w:cs="Arial"/>
                <w:sz w:val="20"/>
                <w:szCs w:val="20"/>
              </w:rPr>
              <w:t>*TIME – 0.02</w:t>
            </w:r>
            <w:r w:rsidR="007D4411">
              <w:rPr>
                <w:rFonts w:ascii="Arial" w:hAnsi="Arial" w:cs="Arial"/>
                <w:sz w:val="20"/>
                <w:szCs w:val="20"/>
              </w:rPr>
              <w:t>017</w:t>
            </w:r>
            <w:r w:rsidRPr="00270348">
              <w:rPr>
                <w:rFonts w:ascii="Arial" w:hAnsi="Arial" w:cs="Arial"/>
                <w:sz w:val="20"/>
                <w:szCs w:val="20"/>
              </w:rPr>
              <w:t>*ODISTCBD</w:t>
            </w:r>
            <w:r w:rsidR="007D4411">
              <w:rPr>
                <w:rFonts w:ascii="Arial" w:hAnsi="Arial" w:cs="Arial"/>
                <w:sz w:val="20"/>
                <w:szCs w:val="20"/>
              </w:rPr>
              <w:t xml:space="preserve"> – 0.01189*HHACC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HBU</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7D4411" w:rsidP="00270348">
            <w:pPr>
              <w:spacing w:after="0" w:line="300" w:lineRule="atLeast"/>
              <w:rPr>
                <w:rFonts w:ascii="Arial" w:hAnsi="Arial" w:cs="Arial"/>
                <w:sz w:val="20"/>
                <w:szCs w:val="20"/>
              </w:rPr>
            </w:pPr>
            <w:r>
              <w:rPr>
                <w:rFonts w:ascii="Arial" w:hAnsi="Arial" w:cs="Arial"/>
                <w:sz w:val="20"/>
                <w:szCs w:val="20"/>
              </w:rPr>
              <w:t>0.9</w:t>
            </w:r>
            <w:r w:rsidR="00270348" w:rsidRPr="00270348">
              <w:rPr>
                <w:rFonts w:ascii="Arial" w:hAnsi="Arial" w:cs="Arial"/>
                <w:sz w:val="20"/>
                <w:szCs w:val="20"/>
              </w:rPr>
              <w:t xml:space="preserve"> – 0.4295*WORKERS + 1.9760*PASTOPS </w:t>
            </w:r>
          </w:p>
          <w:p w:rsidR="00270348" w:rsidRPr="00270348" w:rsidRDefault="00270348" w:rsidP="007D4411">
            <w:pPr>
              <w:spacing w:after="0" w:line="300" w:lineRule="atLeast"/>
              <w:rPr>
                <w:rFonts w:ascii="Arial" w:hAnsi="Arial" w:cs="Arial"/>
                <w:sz w:val="20"/>
                <w:szCs w:val="20"/>
              </w:rPr>
            </w:pPr>
            <w:r w:rsidRPr="00270348">
              <w:rPr>
                <w:rFonts w:ascii="Arial" w:hAnsi="Arial" w:cs="Arial"/>
                <w:sz w:val="20"/>
                <w:szCs w:val="20"/>
              </w:rPr>
              <w:t>+ 0.05470*DEMPDEN</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270348" w:rsidP="007D4411">
            <w:pPr>
              <w:spacing w:after="120" w:line="300" w:lineRule="atLeast"/>
              <w:rPr>
                <w:rFonts w:ascii="Arial" w:hAnsi="Arial" w:cs="Arial"/>
                <w:sz w:val="20"/>
                <w:szCs w:val="20"/>
              </w:rPr>
            </w:pPr>
            <w:r w:rsidRPr="00270348">
              <w:rPr>
                <w:rFonts w:ascii="Arial" w:hAnsi="Arial" w:cs="Arial"/>
                <w:sz w:val="20"/>
                <w:szCs w:val="20"/>
              </w:rPr>
              <w:t>-0.</w:t>
            </w:r>
            <w:r w:rsidR="007D4411">
              <w:rPr>
                <w:rFonts w:ascii="Arial" w:hAnsi="Arial" w:cs="Arial"/>
                <w:sz w:val="20"/>
                <w:szCs w:val="20"/>
              </w:rPr>
              <w:t>85</w:t>
            </w:r>
            <w:r w:rsidRPr="00270348">
              <w:rPr>
                <w:rFonts w:ascii="Arial" w:hAnsi="Arial" w:cs="Arial"/>
                <w:sz w:val="20"/>
                <w:szCs w:val="20"/>
              </w:rPr>
              <w:t xml:space="preserve"> – 0.6133*PAPERIOD + 0.2871*WORKERS</w:t>
            </w:r>
            <w:r w:rsidR="007D4411">
              <w:rPr>
                <w:rFonts w:ascii="Arial" w:hAnsi="Arial" w:cs="Arial"/>
                <w:sz w:val="20"/>
                <w:szCs w:val="20"/>
              </w:rPr>
              <w:t xml:space="preserve"> </w:t>
            </w:r>
            <w:r w:rsidRPr="00270348">
              <w:rPr>
                <w:rFonts w:ascii="Arial" w:hAnsi="Arial" w:cs="Arial"/>
                <w:sz w:val="20"/>
                <w:szCs w:val="20"/>
              </w:rPr>
              <w:t>– 0.04278*TIME + 0.02974*ODISTCBD</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HBS</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270348" w:rsidP="00C7286F">
            <w:pPr>
              <w:spacing w:after="0" w:line="300" w:lineRule="atLeast"/>
              <w:rPr>
                <w:rFonts w:ascii="Arial" w:hAnsi="Arial" w:cs="Arial"/>
                <w:sz w:val="20"/>
                <w:szCs w:val="20"/>
              </w:rPr>
            </w:pPr>
            <w:r w:rsidRPr="00270348">
              <w:rPr>
                <w:rFonts w:ascii="Arial" w:hAnsi="Arial" w:cs="Arial"/>
                <w:sz w:val="20"/>
                <w:szCs w:val="20"/>
              </w:rPr>
              <w:t>-</w:t>
            </w:r>
            <w:r w:rsidR="0051257C">
              <w:rPr>
                <w:rFonts w:ascii="Arial" w:hAnsi="Arial" w:cs="Arial"/>
                <w:sz w:val="20"/>
                <w:szCs w:val="20"/>
              </w:rPr>
              <w:t>1.29</w:t>
            </w:r>
            <w:r w:rsidRPr="00270348">
              <w:rPr>
                <w:rFonts w:ascii="Arial" w:hAnsi="Arial" w:cs="Arial"/>
                <w:sz w:val="20"/>
                <w:szCs w:val="20"/>
              </w:rPr>
              <w:t xml:space="preserve"> – 0.436</w:t>
            </w:r>
            <w:r w:rsidR="0051257C">
              <w:rPr>
                <w:rFonts w:ascii="Arial" w:hAnsi="Arial" w:cs="Arial"/>
                <w:sz w:val="20"/>
                <w:szCs w:val="20"/>
              </w:rPr>
              <w:t>9</w:t>
            </w:r>
            <w:r w:rsidRPr="00270348">
              <w:rPr>
                <w:rFonts w:ascii="Arial" w:hAnsi="Arial" w:cs="Arial"/>
                <w:sz w:val="20"/>
                <w:szCs w:val="20"/>
              </w:rPr>
              <w:t>*LC1DUM + 0.3</w:t>
            </w:r>
            <w:r w:rsidR="00C7286F">
              <w:rPr>
                <w:rFonts w:ascii="Arial" w:hAnsi="Arial" w:cs="Arial"/>
                <w:sz w:val="20"/>
                <w:szCs w:val="20"/>
              </w:rPr>
              <w:t>766</w:t>
            </w:r>
            <w:r w:rsidRPr="00270348">
              <w:rPr>
                <w:rFonts w:ascii="Arial" w:hAnsi="Arial" w:cs="Arial"/>
                <w:sz w:val="20"/>
                <w:szCs w:val="20"/>
              </w:rPr>
              <w:t>*LC2DUM + 0.12</w:t>
            </w:r>
            <w:r w:rsidR="00C7286F">
              <w:rPr>
                <w:rFonts w:ascii="Arial" w:hAnsi="Arial" w:cs="Arial"/>
                <w:sz w:val="20"/>
                <w:szCs w:val="20"/>
              </w:rPr>
              <w:t>8</w:t>
            </w:r>
            <w:r w:rsidRPr="00270348">
              <w:rPr>
                <w:rFonts w:ascii="Arial" w:hAnsi="Arial" w:cs="Arial"/>
                <w:sz w:val="20"/>
                <w:szCs w:val="20"/>
              </w:rPr>
              <w:t>2*WORKERS</w:t>
            </w:r>
            <w:r w:rsidR="0051257C">
              <w:rPr>
                <w:rFonts w:ascii="Arial" w:hAnsi="Arial" w:cs="Arial"/>
                <w:sz w:val="20"/>
                <w:szCs w:val="20"/>
              </w:rPr>
              <w:t xml:space="preserve"> </w:t>
            </w:r>
            <w:r w:rsidRPr="00270348">
              <w:rPr>
                <w:rFonts w:ascii="Arial" w:hAnsi="Arial" w:cs="Arial"/>
                <w:sz w:val="20"/>
                <w:szCs w:val="20"/>
              </w:rPr>
              <w:t>+ 0</w:t>
            </w:r>
            <w:r w:rsidR="00C7286F">
              <w:rPr>
                <w:rFonts w:ascii="Arial" w:hAnsi="Arial" w:cs="Arial"/>
                <w:sz w:val="20"/>
                <w:szCs w:val="20"/>
              </w:rPr>
              <w:t>.2912</w:t>
            </w:r>
            <w:r w:rsidRPr="00270348">
              <w:rPr>
                <w:rFonts w:ascii="Arial" w:hAnsi="Arial" w:cs="Arial"/>
                <w:sz w:val="20"/>
                <w:szCs w:val="20"/>
              </w:rPr>
              <w:t>*ORIGRUR</w:t>
            </w:r>
            <w:r w:rsidR="00C7286F">
              <w:rPr>
                <w:rFonts w:ascii="Arial" w:hAnsi="Arial" w:cs="Arial"/>
                <w:sz w:val="20"/>
                <w:szCs w:val="20"/>
              </w:rPr>
              <w:t xml:space="preserve"> + 0.007277*HHACC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C7286F" w:rsidP="00C7286F">
            <w:pPr>
              <w:spacing w:after="120" w:line="300" w:lineRule="atLeast"/>
              <w:rPr>
                <w:rFonts w:ascii="Arial" w:hAnsi="Arial" w:cs="Arial"/>
                <w:sz w:val="20"/>
                <w:szCs w:val="20"/>
              </w:rPr>
            </w:pPr>
            <w:r>
              <w:rPr>
                <w:rFonts w:ascii="Arial" w:hAnsi="Arial" w:cs="Arial"/>
                <w:sz w:val="20"/>
                <w:szCs w:val="20"/>
              </w:rPr>
              <w:t>-5.5</w:t>
            </w:r>
            <w:r w:rsidR="00270348" w:rsidRPr="00270348">
              <w:rPr>
                <w:rFonts w:ascii="Arial" w:hAnsi="Arial" w:cs="Arial"/>
                <w:sz w:val="20"/>
                <w:szCs w:val="20"/>
              </w:rPr>
              <w:t xml:space="preserve"> + 2.04*PAPERIOD – 0.01</w:t>
            </w:r>
            <w:r>
              <w:rPr>
                <w:rFonts w:ascii="Arial" w:hAnsi="Arial" w:cs="Arial"/>
                <w:sz w:val="20"/>
                <w:szCs w:val="20"/>
              </w:rPr>
              <w:t>512</w:t>
            </w:r>
            <w:r w:rsidR="00270348" w:rsidRPr="00270348">
              <w:rPr>
                <w:rFonts w:ascii="Arial" w:hAnsi="Arial" w:cs="Arial"/>
                <w:sz w:val="20"/>
                <w:szCs w:val="20"/>
              </w:rPr>
              <w:t>*TIME – 0.</w:t>
            </w:r>
            <w:r>
              <w:rPr>
                <w:rFonts w:ascii="Arial" w:hAnsi="Arial" w:cs="Arial"/>
                <w:sz w:val="20"/>
                <w:szCs w:val="20"/>
              </w:rPr>
              <w:t>2588</w:t>
            </w:r>
            <w:r w:rsidR="00270348" w:rsidRPr="00270348">
              <w:rPr>
                <w:rFonts w:ascii="Arial" w:hAnsi="Arial" w:cs="Arial"/>
                <w:sz w:val="20"/>
                <w:szCs w:val="20"/>
              </w:rPr>
              <w:t>*ORIGRUR</w:t>
            </w:r>
            <w:r>
              <w:rPr>
                <w:rFonts w:ascii="Arial" w:hAnsi="Arial" w:cs="Arial"/>
                <w:sz w:val="20"/>
                <w:szCs w:val="20"/>
              </w:rPr>
              <w:t xml:space="preserve"> + 0.05532*HHACC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HBO</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270348" w:rsidP="00C7286F">
            <w:pPr>
              <w:spacing w:after="0" w:line="300" w:lineRule="atLeast"/>
              <w:rPr>
                <w:rFonts w:ascii="Arial" w:hAnsi="Arial" w:cs="Arial"/>
                <w:sz w:val="20"/>
                <w:szCs w:val="20"/>
              </w:rPr>
            </w:pPr>
            <w:r w:rsidRPr="00270348">
              <w:rPr>
                <w:rFonts w:ascii="Arial" w:hAnsi="Arial" w:cs="Arial"/>
                <w:sz w:val="20"/>
                <w:szCs w:val="20"/>
              </w:rPr>
              <w:t>-0.</w:t>
            </w:r>
            <w:r w:rsidR="00C7286F">
              <w:rPr>
                <w:rFonts w:ascii="Arial" w:hAnsi="Arial" w:cs="Arial"/>
                <w:sz w:val="20"/>
                <w:szCs w:val="20"/>
              </w:rPr>
              <w:t>14</w:t>
            </w:r>
            <w:r w:rsidRPr="00270348">
              <w:rPr>
                <w:rFonts w:ascii="Arial" w:hAnsi="Arial" w:cs="Arial"/>
                <w:sz w:val="20"/>
                <w:szCs w:val="20"/>
              </w:rPr>
              <w:t xml:space="preserve"> + 0.1482*INC4DUM + 0.5276*LC2DUM – 0.1095*WKR0DUM</w:t>
            </w:r>
            <w:r w:rsidR="00C7286F">
              <w:rPr>
                <w:rFonts w:ascii="Arial" w:hAnsi="Arial" w:cs="Arial"/>
                <w:sz w:val="20"/>
                <w:szCs w:val="20"/>
              </w:rPr>
              <w:t xml:space="preserve"> </w:t>
            </w:r>
            <w:r w:rsidRPr="00270348">
              <w:rPr>
                <w:rFonts w:ascii="Arial" w:hAnsi="Arial" w:cs="Arial"/>
                <w:sz w:val="20"/>
                <w:szCs w:val="20"/>
              </w:rPr>
              <w:t>-0.08573*TOTSTOPS – 0.1844*ORIGURB</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270348" w:rsidP="00C7286F">
            <w:pPr>
              <w:spacing w:after="120" w:line="300" w:lineRule="atLeast"/>
              <w:rPr>
                <w:rFonts w:ascii="Arial" w:hAnsi="Arial" w:cs="Arial"/>
                <w:sz w:val="20"/>
                <w:szCs w:val="20"/>
              </w:rPr>
            </w:pPr>
            <w:r w:rsidRPr="00270348">
              <w:rPr>
                <w:rFonts w:ascii="Arial" w:hAnsi="Arial" w:cs="Arial"/>
                <w:sz w:val="20"/>
                <w:szCs w:val="20"/>
              </w:rPr>
              <w:t>-2.</w:t>
            </w:r>
            <w:r w:rsidR="00C7286F">
              <w:rPr>
                <w:rFonts w:ascii="Arial" w:hAnsi="Arial" w:cs="Arial"/>
                <w:sz w:val="20"/>
                <w:szCs w:val="20"/>
              </w:rPr>
              <w:t>02</w:t>
            </w:r>
            <w:r w:rsidRPr="00270348">
              <w:rPr>
                <w:rFonts w:ascii="Arial" w:hAnsi="Arial" w:cs="Arial"/>
                <w:sz w:val="20"/>
                <w:szCs w:val="20"/>
              </w:rPr>
              <w:t xml:space="preserve"> + 0.96</w:t>
            </w:r>
            <w:r w:rsidR="00C7286F">
              <w:rPr>
                <w:rFonts w:ascii="Arial" w:hAnsi="Arial" w:cs="Arial"/>
                <w:sz w:val="20"/>
                <w:szCs w:val="20"/>
              </w:rPr>
              <w:t>48</w:t>
            </w:r>
            <w:r w:rsidRPr="00270348">
              <w:rPr>
                <w:rFonts w:ascii="Arial" w:hAnsi="Arial" w:cs="Arial"/>
                <w:sz w:val="20"/>
                <w:szCs w:val="20"/>
              </w:rPr>
              <w:t>*PAPERIOD + 0.2</w:t>
            </w:r>
            <w:r w:rsidR="00C7286F">
              <w:rPr>
                <w:rFonts w:ascii="Arial" w:hAnsi="Arial" w:cs="Arial"/>
                <w:sz w:val="20"/>
                <w:szCs w:val="20"/>
              </w:rPr>
              <w:t>769*LC2DUM + 0.08202</w:t>
            </w:r>
            <w:r w:rsidRPr="00270348">
              <w:rPr>
                <w:rFonts w:ascii="Arial" w:hAnsi="Arial" w:cs="Arial"/>
                <w:sz w:val="20"/>
                <w:szCs w:val="20"/>
              </w:rPr>
              <w:t>*NONWKR</w:t>
            </w:r>
            <w:r w:rsidR="00C7286F">
              <w:rPr>
                <w:rFonts w:ascii="Arial" w:hAnsi="Arial" w:cs="Arial"/>
                <w:sz w:val="20"/>
                <w:szCs w:val="20"/>
              </w:rPr>
              <w:t xml:space="preserve"> </w:t>
            </w:r>
            <w:r w:rsidRPr="00270348">
              <w:rPr>
                <w:rFonts w:ascii="Arial" w:hAnsi="Arial" w:cs="Arial"/>
                <w:sz w:val="20"/>
                <w:szCs w:val="20"/>
              </w:rPr>
              <w:t>- 0.045</w:t>
            </w:r>
            <w:r w:rsidR="00C7286F">
              <w:rPr>
                <w:rFonts w:ascii="Arial" w:hAnsi="Arial" w:cs="Arial"/>
                <w:sz w:val="20"/>
                <w:szCs w:val="20"/>
              </w:rPr>
              <w:t>38</w:t>
            </w:r>
            <w:r w:rsidRPr="00270348">
              <w:rPr>
                <w:rFonts w:ascii="Arial" w:hAnsi="Arial" w:cs="Arial"/>
                <w:sz w:val="20"/>
                <w:szCs w:val="20"/>
              </w:rPr>
              <w:t>*PEAKDIFF – 0.11</w:t>
            </w:r>
            <w:r w:rsidR="00C7286F">
              <w:rPr>
                <w:rFonts w:ascii="Arial" w:hAnsi="Arial" w:cs="Arial"/>
                <w:sz w:val="20"/>
                <w:szCs w:val="20"/>
              </w:rPr>
              <w:t>04</w:t>
            </w:r>
            <w:r w:rsidRPr="00270348">
              <w:rPr>
                <w:rFonts w:ascii="Arial" w:hAnsi="Arial" w:cs="Arial"/>
                <w:sz w:val="20"/>
                <w:szCs w:val="20"/>
              </w:rPr>
              <w:t>*TOTSTOPS + 1.</w:t>
            </w:r>
            <w:r w:rsidR="00C7286F">
              <w:rPr>
                <w:rFonts w:ascii="Arial" w:hAnsi="Arial" w:cs="Arial"/>
                <w:sz w:val="20"/>
                <w:szCs w:val="20"/>
              </w:rPr>
              <w:t>4410</w:t>
            </w:r>
            <w:r w:rsidRPr="00270348">
              <w:rPr>
                <w:rFonts w:ascii="Arial" w:hAnsi="Arial" w:cs="Arial"/>
                <w:sz w:val="20"/>
                <w:szCs w:val="20"/>
              </w:rPr>
              <w:t>*LONGDUM</w:t>
            </w:r>
            <w:r w:rsidR="00C7286F">
              <w:rPr>
                <w:rFonts w:ascii="Arial" w:hAnsi="Arial" w:cs="Arial"/>
                <w:sz w:val="20"/>
                <w:szCs w:val="20"/>
              </w:rPr>
              <w:t xml:space="preserve"> </w:t>
            </w:r>
            <w:r w:rsidRPr="00270348">
              <w:rPr>
                <w:rFonts w:ascii="Arial" w:hAnsi="Arial" w:cs="Arial"/>
                <w:sz w:val="20"/>
                <w:szCs w:val="20"/>
              </w:rPr>
              <w:t>- 0.3</w:t>
            </w:r>
            <w:r w:rsidR="00C7286F">
              <w:rPr>
                <w:rFonts w:ascii="Arial" w:hAnsi="Arial" w:cs="Arial"/>
                <w:sz w:val="20"/>
                <w:szCs w:val="20"/>
              </w:rPr>
              <w:t>655</w:t>
            </w:r>
            <w:r w:rsidRPr="00270348">
              <w:rPr>
                <w:rFonts w:ascii="Arial" w:hAnsi="Arial" w:cs="Arial"/>
                <w:sz w:val="20"/>
                <w:szCs w:val="20"/>
              </w:rPr>
              <w:t>*ORIGRUR – 0.</w:t>
            </w:r>
            <w:r w:rsidR="00C7286F">
              <w:rPr>
                <w:rFonts w:ascii="Arial" w:hAnsi="Arial" w:cs="Arial"/>
                <w:sz w:val="20"/>
                <w:szCs w:val="20"/>
              </w:rPr>
              <w:t>001521*HHACC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ATW</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270348" w:rsidP="00C7286F">
            <w:pPr>
              <w:spacing w:after="0" w:line="300" w:lineRule="atLeast"/>
              <w:rPr>
                <w:rFonts w:ascii="Arial" w:hAnsi="Arial" w:cs="Arial"/>
                <w:sz w:val="20"/>
                <w:szCs w:val="20"/>
              </w:rPr>
            </w:pPr>
            <w:r w:rsidRPr="00270348">
              <w:rPr>
                <w:rFonts w:ascii="Arial" w:hAnsi="Arial" w:cs="Arial"/>
                <w:sz w:val="20"/>
                <w:szCs w:val="20"/>
              </w:rPr>
              <w:t>-</w:t>
            </w:r>
            <w:r w:rsidR="00C7286F">
              <w:rPr>
                <w:rFonts w:ascii="Arial" w:hAnsi="Arial" w:cs="Arial"/>
                <w:sz w:val="20"/>
                <w:szCs w:val="20"/>
              </w:rPr>
              <w:t>5.25</w:t>
            </w:r>
            <w:r w:rsidRPr="00270348">
              <w:rPr>
                <w:rFonts w:ascii="Arial" w:hAnsi="Arial" w:cs="Arial"/>
                <w:sz w:val="20"/>
                <w:szCs w:val="20"/>
              </w:rPr>
              <w:t xml:space="preserve"> + 0.0</w:t>
            </w:r>
            <w:r w:rsidR="00C7286F">
              <w:rPr>
                <w:rFonts w:ascii="Arial" w:hAnsi="Arial" w:cs="Arial"/>
                <w:sz w:val="20"/>
                <w:szCs w:val="20"/>
              </w:rPr>
              <w:t>7064</w:t>
            </w:r>
            <w:r w:rsidRPr="00270348">
              <w:rPr>
                <w:rFonts w:ascii="Arial" w:hAnsi="Arial" w:cs="Arial"/>
                <w:sz w:val="20"/>
                <w:szCs w:val="20"/>
              </w:rPr>
              <w:t>*TIME + 0.4</w:t>
            </w:r>
            <w:r w:rsidR="00C7286F">
              <w:rPr>
                <w:rFonts w:ascii="Arial" w:hAnsi="Arial" w:cs="Arial"/>
                <w:sz w:val="20"/>
                <w:szCs w:val="20"/>
              </w:rPr>
              <w:t>848*TOTSTOPS + 0.07846</w:t>
            </w:r>
            <w:r w:rsidRPr="00270348">
              <w:rPr>
                <w:rFonts w:ascii="Arial" w:hAnsi="Arial" w:cs="Arial"/>
                <w:sz w:val="20"/>
                <w:szCs w:val="20"/>
              </w:rPr>
              <w:t>*ODISTCBD</w:t>
            </w:r>
            <w:r w:rsidR="00C7286F">
              <w:rPr>
                <w:rFonts w:ascii="Arial" w:hAnsi="Arial" w:cs="Arial"/>
                <w:sz w:val="20"/>
                <w:szCs w:val="20"/>
              </w:rPr>
              <w:t xml:space="preserve"> + 0.01448*EMPACC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C7286F" w:rsidP="00C7286F">
            <w:pPr>
              <w:spacing w:after="120" w:line="300" w:lineRule="atLeast"/>
              <w:rPr>
                <w:rFonts w:ascii="Arial" w:hAnsi="Arial" w:cs="Arial"/>
                <w:sz w:val="20"/>
                <w:szCs w:val="20"/>
              </w:rPr>
            </w:pPr>
            <w:r>
              <w:rPr>
                <w:rFonts w:ascii="Arial" w:hAnsi="Arial" w:cs="Arial"/>
                <w:sz w:val="20"/>
                <w:szCs w:val="20"/>
              </w:rPr>
              <w:t>-8.3</w:t>
            </w:r>
            <w:r w:rsidR="00270348" w:rsidRPr="00270348">
              <w:rPr>
                <w:rFonts w:ascii="Arial" w:hAnsi="Arial" w:cs="Arial"/>
                <w:sz w:val="20"/>
                <w:szCs w:val="20"/>
              </w:rPr>
              <w:t xml:space="preserve"> + 2.7</w:t>
            </w:r>
            <w:r>
              <w:rPr>
                <w:rFonts w:ascii="Arial" w:hAnsi="Arial" w:cs="Arial"/>
                <w:sz w:val="20"/>
                <w:szCs w:val="20"/>
              </w:rPr>
              <w:t>930</w:t>
            </w:r>
            <w:r w:rsidR="00270348" w:rsidRPr="00270348">
              <w:rPr>
                <w:rFonts w:ascii="Arial" w:hAnsi="Arial" w:cs="Arial"/>
                <w:sz w:val="20"/>
                <w:szCs w:val="20"/>
              </w:rPr>
              <w:t>*PAPERIOD – 0.</w:t>
            </w:r>
            <w:r>
              <w:rPr>
                <w:rFonts w:ascii="Arial" w:hAnsi="Arial" w:cs="Arial"/>
                <w:sz w:val="20"/>
                <w:szCs w:val="20"/>
              </w:rPr>
              <w:t>6643</w:t>
            </w:r>
            <w:r w:rsidR="00270348" w:rsidRPr="00270348">
              <w:rPr>
                <w:rFonts w:ascii="Arial" w:hAnsi="Arial" w:cs="Arial"/>
                <w:sz w:val="20"/>
                <w:szCs w:val="20"/>
              </w:rPr>
              <w:t>*TOTSTOPS</w:t>
            </w:r>
            <w:r>
              <w:rPr>
                <w:rFonts w:ascii="Arial" w:hAnsi="Arial" w:cs="Arial"/>
                <w:sz w:val="20"/>
                <w:szCs w:val="20"/>
              </w:rPr>
              <w:t xml:space="preserve"> + 0.05729</w:t>
            </w:r>
            <w:r w:rsidR="00270348" w:rsidRPr="00270348">
              <w:rPr>
                <w:rFonts w:ascii="Arial" w:hAnsi="Arial" w:cs="Arial"/>
                <w:sz w:val="20"/>
                <w:szCs w:val="20"/>
              </w:rPr>
              <w:t>*DDISTCBD</w:t>
            </w:r>
            <w:r>
              <w:rPr>
                <w:rFonts w:ascii="Arial" w:hAnsi="Arial" w:cs="Arial"/>
                <w:sz w:val="20"/>
                <w:szCs w:val="20"/>
              </w:rPr>
              <w:t xml:space="preserve"> + 0.0287*HHACC</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I/X</w:t>
            </w: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bottom w:val="dashSmallGap" w:sz="4" w:space="0" w:color="auto"/>
            </w:tcBorders>
          </w:tcPr>
          <w:p w:rsidR="00270348" w:rsidRPr="00270348" w:rsidRDefault="00270348" w:rsidP="00270348">
            <w:pPr>
              <w:spacing w:after="0" w:line="300" w:lineRule="atLeast"/>
              <w:rPr>
                <w:rFonts w:ascii="Arial" w:hAnsi="Arial" w:cs="Arial"/>
                <w:sz w:val="20"/>
                <w:szCs w:val="20"/>
              </w:rPr>
            </w:pPr>
          </w:p>
        </w:tc>
        <w:tc>
          <w:tcPr>
            <w:tcW w:w="821" w:type="dxa"/>
            <w:tcBorders>
              <w:bottom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tcBorders>
              <w:bottom w:val="dashSmallGap" w:sz="4" w:space="0" w:color="auto"/>
            </w:tcBorders>
            <w:shd w:val="clear" w:color="auto" w:fill="auto"/>
          </w:tcPr>
          <w:p w:rsidR="00270348" w:rsidRPr="00270348" w:rsidRDefault="007D696F" w:rsidP="007D696F">
            <w:pPr>
              <w:spacing w:after="0" w:line="300" w:lineRule="atLeast"/>
              <w:rPr>
                <w:rFonts w:ascii="Arial" w:hAnsi="Arial" w:cs="Arial"/>
                <w:sz w:val="20"/>
                <w:szCs w:val="20"/>
              </w:rPr>
            </w:pPr>
            <w:r>
              <w:rPr>
                <w:rFonts w:ascii="Arial" w:hAnsi="Arial" w:cs="Arial"/>
                <w:sz w:val="20"/>
                <w:szCs w:val="20"/>
              </w:rPr>
              <w:t>-1.52</w:t>
            </w:r>
            <w:r w:rsidR="00270348" w:rsidRPr="00270348">
              <w:rPr>
                <w:rFonts w:ascii="Arial" w:hAnsi="Arial" w:cs="Arial"/>
                <w:sz w:val="20"/>
                <w:szCs w:val="20"/>
              </w:rPr>
              <w:t xml:space="preserve"> + 0.3444*OATYPE – 0.5838*SHOP</w:t>
            </w:r>
          </w:p>
        </w:tc>
      </w:tr>
      <w:tr w:rsidR="00270348" w:rsidRPr="00270348" w:rsidTr="00A92345">
        <w:tc>
          <w:tcPr>
            <w:tcW w:w="100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Borders>
              <w:top w:val="dashSmallGap" w:sz="4" w:space="0" w:color="auto"/>
            </w:tcBorders>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w:t>
            </w:r>
          </w:p>
        </w:tc>
        <w:tc>
          <w:tcPr>
            <w:tcW w:w="821"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proofErr w:type="spellStart"/>
            <w:r w:rsidRPr="00270348">
              <w:rPr>
                <w:rFonts w:ascii="Arial" w:hAnsi="Arial" w:cs="Arial"/>
                <w:sz w:val="20"/>
                <w:szCs w:val="20"/>
              </w:rPr>
              <w:t>offpk</w:t>
            </w:r>
            <w:proofErr w:type="spellEnd"/>
          </w:p>
        </w:tc>
        <w:tc>
          <w:tcPr>
            <w:tcW w:w="6748" w:type="dxa"/>
            <w:tcBorders>
              <w:top w:val="dashSmallGap"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0</w:t>
            </w:r>
          </w:p>
        </w:tc>
      </w:tr>
      <w:tr w:rsidR="00270348" w:rsidRPr="00270348" w:rsidTr="00A92345">
        <w:tc>
          <w:tcPr>
            <w:tcW w:w="1001" w:type="dxa"/>
            <w:shd w:val="clear" w:color="auto" w:fill="auto"/>
          </w:tcPr>
          <w:p w:rsidR="00270348" w:rsidRPr="00270348" w:rsidRDefault="00270348" w:rsidP="00270348">
            <w:pPr>
              <w:spacing w:after="0" w:line="300" w:lineRule="atLeast"/>
              <w:rPr>
                <w:rFonts w:ascii="Arial" w:hAnsi="Arial" w:cs="Arial"/>
                <w:sz w:val="20"/>
                <w:szCs w:val="20"/>
              </w:rPr>
            </w:pPr>
          </w:p>
        </w:tc>
        <w:tc>
          <w:tcPr>
            <w:tcW w:w="1006" w:type="dxa"/>
          </w:tcPr>
          <w:p w:rsidR="00270348" w:rsidRPr="00270348" w:rsidRDefault="00270348" w:rsidP="00270348">
            <w:pPr>
              <w:spacing w:after="0" w:line="300" w:lineRule="atLeast"/>
              <w:rPr>
                <w:rFonts w:ascii="Arial" w:hAnsi="Arial" w:cs="Arial"/>
                <w:sz w:val="20"/>
                <w:szCs w:val="20"/>
              </w:rPr>
            </w:pPr>
          </w:p>
        </w:tc>
        <w:tc>
          <w:tcPr>
            <w:tcW w:w="821"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w:t>
            </w:r>
          </w:p>
        </w:tc>
        <w:tc>
          <w:tcPr>
            <w:tcW w:w="6748" w:type="dxa"/>
            <w:shd w:val="clear" w:color="auto" w:fill="auto"/>
          </w:tcPr>
          <w:p w:rsidR="00270348" w:rsidRPr="00270348" w:rsidRDefault="007D696F" w:rsidP="007D696F">
            <w:pPr>
              <w:spacing w:after="0" w:line="300" w:lineRule="atLeast"/>
              <w:rPr>
                <w:rFonts w:ascii="Arial" w:hAnsi="Arial" w:cs="Arial"/>
                <w:sz w:val="20"/>
                <w:szCs w:val="20"/>
              </w:rPr>
            </w:pPr>
            <w:r>
              <w:rPr>
                <w:rFonts w:ascii="Arial" w:hAnsi="Arial" w:cs="Arial"/>
                <w:sz w:val="20"/>
                <w:szCs w:val="20"/>
              </w:rPr>
              <w:t>-0.2050</w:t>
            </w:r>
            <w:r w:rsidR="00270348" w:rsidRPr="00270348">
              <w:rPr>
                <w:rFonts w:ascii="Arial" w:hAnsi="Arial" w:cs="Arial"/>
                <w:sz w:val="20"/>
                <w:szCs w:val="20"/>
              </w:rPr>
              <w:t xml:space="preserve"> – 1.8860*ORIGURB – 0.5487*SHOP</w:t>
            </w:r>
          </w:p>
        </w:tc>
      </w:tr>
    </w:tbl>
    <w:p w:rsidR="00270348" w:rsidRPr="00270348" w:rsidRDefault="00270348" w:rsidP="00270348">
      <w:pPr>
        <w:spacing w:line="300" w:lineRule="atLeast"/>
        <w:rPr>
          <w:rFonts w:ascii="Arial" w:hAnsi="Arial" w:cs="Arial"/>
          <w:sz w:val="18"/>
          <w:szCs w:val="18"/>
        </w:rPr>
      </w:pPr>
      <w:r w:rsidRPr="00270348">
        <w:rPr>
          <w:rFonts w:ascii="Arial" w:hAnsi="Arial" w:cs="Arial"/>
          <w:sz w:val="18"/>
          <w:szCs w:val="18"/>
        </w:rPr>
        <w:t>Note: in application, the HBW model is used for XIW and the HBO model is used for XIN.</w:t>
      </w:r>
    </w:p>
    <w:p w:rsidR="00270348" w:rsidRPr="00270348" w:rsidRDefault="00270348" w:rsidP="00270348">
      <w:pPr>
        <w:spacing w:after="0" w:line="300" w:lineRule="atLeast"/>
        <w:rPr>
          <w:rFonts w:ascii="Arial" w:hAnsi="Arial" w:cs="Arial"/>
          <w:i/>
          <w:sz w:val="20"/>
          <w:szCs w:val="20"/>
        </w:rPr>
      </w:pPr>
      <w:r w:rsidRPr="00270348">
        <w:rPr>
          <w:rFonts w:ascii="Arial" w:hAnsi="Arial" w:cs="Arial"/>
          <w:i/>
          <w:sz w:val="20"/>
          <w:szCs w:val="20"/>
        </w:rPr>
        <w:t>Variables</w:t>
      </w:r>
    </w:p>
    <w:p w:rsidR="00270348" w:rsidRPr="00270348" w:rsidRDefault="00270348" w:rsidP="00270348">
      <w:pPr>
        <w:spacing w:after="0" w:line="300" w:lineRule="atLeast"/>
        <w:rPr>
          <w:rFonts w:ascii="Arial" w:hAnsi="Arial" w:cs="Arial"/>
          <w:sz w:val="20"/>
          <w:szCs w:val="20"/>
        </w:rPr>
      </w:pPr>
    </w:p>
    <w:tbl>
      <w:tblPr>
        <w:tblW w:w="0" w:type="auto"/>
        <w:tblLook w:val="04A0" w:firstRow="1" w:lastRow="0" w:firstColumn="1" w:lastColumn="0" w:noHBand="0" w:noVBand="1"/>
      </w:tblPr>
      <w:tblGrid>
        <w:gridCol w:w="1483"/>
        <w:gridCol w:w="7157"/>
      </w:tblGrid>
      <w:tr w:rsidR="00270348" w:rsidRPr="00270348" w:rsidTr="00A92345">
        <w:tc>
          <w:tcPr>
            <w:tcW w:w="1505" w:type="dxa"/>
            <w:tcBorders>
              <w:bottom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Variable</w:t>
            </w:r>
          </w:p>
        </w:tc>
        <w:tc>
          <w:tcPr>
            <w:tcW w:w="8010" w:type="dxa"/>
            <w:tcBorders>
              <w:bottom w:val="single" w:sz="4" w:space="0" w:color="auto"/>
            </w:tcBorders>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Definition</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APSTOPS</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Number of stops on second half-tour (AP direction)</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DDISTCBD</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destination zone distance to CBD (TAZ 10002), mi.</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DEMPDEN</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destination zone employees/acre</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DPCTRET</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destination zone percent retail employment</w:t>
            </w:r>
          </w:p>
        </w:tc>
      </w:tr>
      <w:tr w:rsidR="00C7286F" w:rsidRPr="00270348" w:rsidTr="00A92345">
        <w:tc>
          <w:tcPr>
            <w:tcW w:w="1505" w:type="dxa"/>
            <w:shd w:val="clear" w:color="auto" w:fill="auto"/>
          </w:tcPr>
          <w:p w:rsidR="00C7286F" w:rsidRPr="00270348" w:rsidRDefault="00C7286F" w:rsidP="00270348">
            <w:pPr>
              <w:spacing w:after="0" w:line="300" w:lineRule="atLeast"/>
              <w:rPr>
                <w:rFonts w:ascii="Arial" w:hAnsi="Arial" w:cs="Arial"/>
                <w:sz w:val="20"/>
                <w:szCs w:val="20"/>
              </w:rPr>
            </w:pPr>
            <w:r>
              <w:rPr>
                <w:rFonts w:ascii="Arial" w:hAnsi="Arial" w:cs="Arial"/>
                <w:sz w:val="20"/>
                <w:szCs w:val="20"/>
              </w:rPr>
              <w:t>EMPACC</w:t>
            </w:r>
          </w:p>
        </w:tc>
        <w:tc>
          <w:tcPr>
            <w:tcW w:w="8010" w:type="dxa"/>
            <w:shd w:val="clear" w:color="auto" w:fill="auto"/>
          </w:tcPr>
          <w:p w:rsidR="00C7286F" w:rsidRPr="00270348" w:rsidRDefault="00C7286F" w:rsidP="00270348">
            <w:pPr>
              <w:spacing w:after="0" w:line="300" w:lineRule="atLeast"/>
              <w:rPr>
                <w:rFonts w:ascii="Arial" w:hAnsi="Arial" w:cs="Arial"/>
                <w:sz w:val="20"/>
                <w:szCs w:val="20"/>
              </w:rPr>
            </w:pPr>
            <w:r>
              <w:rPr>
                <w:rFonts w:ascii="Arial" w:hAnsi="Arial" w:cs="Arial"/>
                <w:sz w:val="20"/>
                <w:szCs w:val="20"/>
              </w:rPr>
              <w:t>Tour origin zone accessibility to employment (000)</w:t>
            </w:r>
          </w:p>
        </w:tc>
      </w:tr>
      <w:tr w:rsidR="00A92345" w:rsidRPr="00270348" w:rsidTr="00A92345">
        <w:tc>
          <w:tcPr>
            <w:tcW w:w="1505" w:type="dxa"/>
            <w:shd w:val="clear" w:color="auto" w:fill="auto"/>
          </w:tcPr>
          <w:p w:rsidR="00A92345" w:rsidRPr="00270348" w:rsidRDefault="00A92345" w:rsidP="00270348">
            <w:pPr>
              <w:spacing w:after="0" w:line="300" w:lineRule="atLeast"/>
              <w:rPr>
                <w:rFonts w:ascii="Arial" w:hAnsi="Arial" w:cs="Arial"/>
                <w:sz w:val="20"/>
                <w:szCs w:val="20"/>
              </w:rPr>
            </w:pPr>
            <w:r>
              <w:rPr>
                <w:rFonts w:ascii="Arial" w:hAnsi="Arial" w:cs="Arial"/>
                <w:sz w:val="20"/>
                <w:szCs w:val="20"/>
              </w:rPr>
              <w:t>HHACC</w:t>
            </w:r>
          </w:p>
        </w:tc>
        <w:tc>
          <w:tcPr>
            <w:tcW w:w="8010" w:type="dxa"/>
            <w:shd w:val="clear" w:color="auto" w:fill="auto"/>
          </w:tcPr>
          <w:p w:rsidR="00A92345" w:rsidRPr="00270348" w:rsidRDefault="00A92345" w:rsidP="00270348">
            <w:pPr>
              <w:spacing w:after="0" w:line="300" w:lineRule="atLeast"/>
              <w:rPr>
                <w:rFonts w:ascii="Arial" w:hAnsi="Arial" w:cs="Arial"/>
                <w:sz w:val="20"/>
                <w:szCs w:val="20"/>
              </w:rPr>
            </w:pPr>
            <w:r>
              <w:rPr>
                <w:rFonts w:ascii="Arial" w:hAnsi="Arial" w:cs="Arial"/>
                <w:sz w:val="20"/>
                <w:szCs w:val="20"/>
              </w:rPr>
              <w:t>Tour destination zone accessibility to HHs (000)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INC1DUM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the HH is income 1 (low),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INC4DUM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the HH is income 4 (high),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LC1DUM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the HH is life cycle 1 (retired),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LC2DUM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the HH is life cycle 2 (children),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LONGDUM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O/D direct network travel time is more than 45 min.,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NONWKR</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Non-workers in the HH (Size – Workers)</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OATYPE</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origin zone area type (1-5)</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ODISTCBD</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origin zone distance to CBD (TAZ 10002), mi.</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OFFPKDUM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first half-tour (PA direction) was in the off-peak,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OPOPDEN</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Tour origin zone population/acre</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ORIGRUR</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tour origin zone is Rural (AT=5),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ORIGURB</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tour origin zone is CBD/Urban (AT=1,2),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PAPERIOD</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2 if first half-tour (PA direction) was in the peak, else 1</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PASTOPS</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Number of stops on first half-tour (PA direction)</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PEAKDIFF</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O/D direct network travel time difference, peak minus off-peak</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SHOP</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tour is for shopping,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SIZE5DUM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HH has 5 people,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TIME</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O/D direct network travel time (peak for HBW, off-peak for other purposes)</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TOTSTOPS</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Total number of stops on tour (both directions)</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WKR0DUM</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1 if HH has no workers, else 0</w:t>
            </w:r>
          </w:p>
        </w:tc>
      </w:tr>
      <w:tr w:rsidR="00270348" w:rsidRPr="00270348" w:rsidTr="00A92345">
        <w:tc>
          <w:tcPr>
            <w:tcW w:w="1505"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WORKERS</w:t>
            </w:r>
          </w:p>
        </w:tc>
        <w:tc>
          <w:tcPr>
            <w:tcW w:w="8010" w:type="dxa"/>
            <w:shd w:val="clear" w:color="auto" w:fill="auto"/>
          </w:tcPr>
          <w:p w:rsidR="00270348" w:rsidRPr="00270348" w:rsidRDefault="00270348" w:rsidP="00270348">
            <w:pPr>
              <w:spacing w:after="0" w:line="300" w:lineRule="atLeast"/>
              <w:rPr>
                <w:rFonts w:ascii="Arial" w:hAnsi="Arial" w:cs="Arial"/>
                <w:sz w:val="20"/>
                <w:szCs w:val="20"/>
              </w:rPr>
            </w:pPr>
            <w:r w:rsidRPr="00270348">
              <w:rPr>
                <w:rFonts w:ascii="Arial" w:hAnsi="Arial" w:cs="Arial"/>
                <w:sz w:val="20"/>
                <w:szCs w:val="20"/>
              </w:rPr>
              <w:t>Number of workers in HH</w:t>
            </w:r>
          </w:p>
        </w:tc>
      </w:tr>
    </w:tbl>
    <w:p w:rsidR="00270348" w:rsidRDefault="00270348" w:rsidP="003C0870">
      <w:pPr>
        <w:spacing w:after="0" w:line="240" w:lineRule="auto"/>
        <w:jc w:val="both"/>
        <w:rPr>
          <w:sz w:val="24"/>
          <w:szCs w:val="24"/>
        </w:rPr>
      </w:pPr>
    </w:p>
    <w:p w:rsidR="00270348" w:rsidRDefault="00270348" w:rsidP="003C0870">
      <w:pPr>
        <w:spacing w:after="0" w:line="240" w:lineRule="auto"/>
        <w:jc w:val="both"/>
        <w:rPr>
          <w:sz w:val="24"/>
          <w:szCs w:val="24"/>
        </w:rPr>
      </w:pPr>
    </w:p>
    <w:p w:rsidR="00E87047" w:rsidRDefault="00E87047" w:rsidP="003C0870">
      <w:pPr>
        <w:spacing w:after="0" w:line="240" w:lineRule="auto"/>
        <w:jc w:val="both"/>
        <w:rPr>
          <w:sz w:val="24"/>
          <w:szCs w:val="24"/>
        </w:rPr>
      </w:pPr>
    </w:p>
    <w:p w:rsidR="00E87047" w:rsidRDefault="00E87047" w:rsidP="003C0870">
      <w:pPr>
        <w:spacing w:after="0" w:line="240" w:lineRule="auto"/>
        <w:jc w:val="both"/>
        <w:rPr>
          <w:sz w:val="24"/>
          <w:szCs w:val="24"/>
        </w:rPr>
      </w:pPr>
    </w:p>
    <w:p w:rsidR="00E87047" w:rsidRDefault="00E87047" w:rsidP="003C0870">
      <w:pPr>
        <w:spacing w:after="0" w:line="240" w:lineRule="auto"/>
        <w:jc w:val="both"/>
        <w:rPr>
          <w:sz w:val="24"/>
          <w:szCs w:val="24"/>
        </w:rPr>
      </w:pPr>
    </w:p>
    <w:p w:rsidR="00E87047" w:rsidRDefault="00E87047" w:rsidP="003C0870">
      <w:pPr>
        <w:spacing w:after="0" w:line="240" w:lineRule="auto"/>
        <w:jc w:val="both"/>
        <w:rPr>
          <w:sz w:val="24"/>
          <w:szCs w:val="24"/>
        </w:rPr>
      </w:pPr>
    </w:p>
    <w:p w:rsidR="00E87047" w:rsidRDefault="00E87047" w:rsidP="003C0870">
      <w:pPr>
        <w:spacing w:after="0" w:line="240" w:lineRule="auto"/>
        <w:jc w:val="both"/>
        <w:rPr>
          <w:sz w:val="24"/>
          <w:szCs w:val="24"/>
        </w:rPr>
      </w:pPr>
    </w:p>
    <w:p w:rsidR="006866F1" w:rsidRPr="00270348" w:rsidRDefault="00270348" w:rsidP="006866F1">
      <w:pPr>
        <w:spacing w:after="0" w:line="240" w:lineRule="auto"/>
        <w:rPr>
          <w:rFonts w:ascii="Arial" w:hAnsi="Arial" w:cs="Arial"/>
          <w:b/>
          <w:sz w:val="20"/>
          <w:szCs w:val="20"/>
        </w:rPr>
      </w:pPr>
      <w:r w:rsidRPr="00270348">
        <w:rPr>
          <w:rFonts w:ascii="Arial" w:hAnsi="Arial" w:cs="Arial"/>
          <w:b/>
          <w:sz w:val="20"/>
          <w:szCs w:val="20"/>
        </w:rPr>
        <w:t>Table 3-11</w:t>
      </w:r>
      <w:r w:rsidRPr="00270348">
        <w:rPr>
          <w:rFonts w:ascii="Arial" w:hAnsi="Arial" w:cs="Arial"/>
          <w:b/>
          <w:sz w:val="20"/>
          <w:szCs w:val="20"/>
        </w:rPr>
        <w:tab/>
      </w:r>
      <w:r w:rsidR="006866F1" w:rsidRPr="00270348">
        <w:rPr>
          <w:rFonts w:ascii="Arial" w:hAnsi="Arial" w:cs="Arial"/>
          <w:b/>
          <w:sz w:val="20"/>
          <w:szCs w:val="20"/>
        </w:rPr>
        <w:t xml:space="preserve">Results of Initial </w:t>
      </w:r>
      <w:proofErr w:type="spellStart"/>
      <w:r w:rsidR="006866F1" w:rsidRPr="00270348">
        <w:rPr>
          <w:rFonts w:ascii="Arial" w:hAnsi="Arial" w:cs="Arial"/>
          <w:b/>
          <w:sz w:val="20"/>
          <w:szCs w:val="20"/>
        </w:rPr>
        <w:t>ToD</w:t>
      </w:r>
      <w:proofErr w:type="spellEnd"/>
      <w:r w:rsidR="006866F1" w:rsidRPr="00270348">
        <w:rPr>
          <w:rFonts w:ascii="Arial" w:hAnsi="Arial" w:cs="Arial"/>
          <w:b/>
          <w:sz w:val="20"/>
          <w:szCs w:val="20"/>
        </w:rPr>
        <w:t xml:space="preserve"> Model Adjustment</w:t>
      </w:r>
    </w:p>
    <w:p w:rsidR="006866F1" w:rsidRDefault="006866F1" w:rsidP="006866F1">
      <w:pPr>
        <w:spacing w:after="0" w:line="240" w:lineRule="auto"/>
        <w:jc w:val="both"/>
        <w:rPr>
          <w:sz w:val="24"/>
        </w:rPr>
      </w:pPr>
    </w:p>
    <w:p w:rsidR="006866F1" w:rsidRDefault="00F30FAA" w:rsidP="003C0870">
      <w:pPr>
        <w:spacing w:after="0" w:line="240" w:lineRule="auto"/>
        <w:jc w:val="both"/>
        <w:rPr>
          <w:sz w:val="24"/>
          <w:szCs w:val="24"/>
        </w:rPr>
      </w:pPr>
      <w:r w:rsidRPr="00F30FAA">
        <w:rPr>
          <w:noProof/>
        </w:rPr>
        <w:drawing>
          <wp:inline distT="0" distB="0" distL="0" distR="0" wp14:anchorId="7AAF87FA" wp14:editId="3B0070DD">
            <wp:extent cx="5486400" cy="160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602900"/>
                    </a:xfrm>
                    <a:prstGeom prst="rect">
                      <a:avLst/>
                    </a:prstGeom>
                    <a:noFill/>
                    <a:ln>
                      <a:noFill/>
                    </a:ln>
                  </pic:spPr>
                </pic:pic>
              </a:graphicData>
            </a:graphic>
          </wp:inline>
        </w:drawing>
      </w:r>
    </w:p>
    <w:p w:rsidR="00BD61F0" w:rsidRPr="00907640" w:rsidRDefault="00BD61F0" w:rsidP="003C0870">
      <w:pPr>
        <w:spacing w:after="0" w:line="240" w:lineRule="auto"/>
        <w:jc w:val="both"/>
        <w:rPr>
          <w:rFonts w:asciiTheme="majorHAnsi" w:eastAsiaTheme="majorEastAsia" w:hAnsiTheme="majorHAnsi" w:cstheme="majorBidi"/>
          <w:bCs/>
          <w:sz w:val="24"/>
          <w:szCs w:val="24"/>
        </w:rPr>
      </w:pPr>
      <w:r w:rsidRPr="00907640">
        <w:rPr>
          <w:sz w:val="24"/>
          <w:szCs w:val="24"/>
        </w:rPr>
        <w:br w:type="page"/>
      </w:r>
    </w:p>
    <w:p w:rsidR="00095E8B" w:rsidRDefault="00095E8B" w:rsidP="00154D86">
      <w:pPr>
        <w:pStyle w:val="Heading1"/>
        <w:keepNext w:val="0"/>
        <w:keepLines w:val="0"/>
        <w:jc w:val="both"/>
      </w:pPr>
      <w:r>
        <w:lastRenderedPageBreak/>
        <w:t>4</w:t>
      </w:r>
      <w:r>
        <w:tab/>
      </w:r>
      <w:r w:rsidR="003A5B8D">
        <w:t>Regional Validation</w:t>
      </w:r>
    </w:p>
    <w:p w:rsidR="00095E8B" w:rsidRDefault="00095E8B" w:rsidP="002A0285">
      <w:pPr>
        <w:spacing w:after="0" w:line="240" w:lineRule="auto"/>
        <w:jc w:val="both"/>
        <w:rPr>
          <w:sz w:val="24"/>
        </w:rPr>
      </w:pPr>
    </w:p>
    <w:p w:rsidR="002A0285" w:rsidRDefault="002A0285" w:rsidP="002A0285">
      <w:pPr>
        <w:spacing w:after="0" w:line="240" w:lineRule="auto"/>
        <w:jc w:val="both"/>
        <w:rPr>
          <w:sz w:val="24"/>
        </w:rPr>
      </w:pPr>
      <w:r>
        <w:rPr>
          <w:sz w:val="24"/>
        </w:rPr>
        <w:t>After the initial round of validation of the model to the 2012 survey data was completed, the consultant began the next round of validation: applying the adjusted model to the new 2015 regional input data and comparing those results to the survey data.</w:t>
      </w:r>
    </w:p>
    <w:p w:rsidR="002A0285" w:rsidRDefault="002A0285" w:rsidP="002A0285">
      <w:pPr>
        <w:spacing w:after="0" w:line="240" w:lineRule="auto"/>
        <w:jc w:val="both"/>
        <w:rPr>
          <w:sz w:val="24"/>
        </w:rPr>
      </w:pPr>
    </w:p>
    <w:p w:rsidR="002A0285" w:rsidRDefault="002A0285" w:rsidP="002A0285">
      <w:pPr>
        <w:spacing w:after="0" w:line="240" w:lineRule="auto"/>
        <w:jc w:val="both"/>
        <w:rPr>
          <w:sz w:val="24"/>
        </w:rPr>
      </w:pPr>
      <w:r>
        <w:rPr>
          <w:sz w:val="24"/>
        </w:rPr>
        <w:t>For 2015, a few changes have been made to the regional input data.  The Metrolina region has recently been expanded (</w:t>
      </w:r>
      <w:r w:rsidR="00C61465">
        <w:rPr>
          <w:sz w:val="24"/>
        </w:rPr>
        <w:t>by including all of Iredell and Cleveland Counties</w:t>
      </w:r>
      <w:r>
        <w:rPr>
          <w:sz w:val="24"/>
        </w:rPr>
        <w:t xml:space="preserve">) and some existing zones have been subdivided, so that the number of zones has been changed to </w:t>
      </w:r>
      <w:r w:rsidR="00070124">
        <w:rPr>
          <w:sz w:val="24"/>
        </w:rPr>
        <w:t>3,490</w:t>
      </w:r>
      <w:r>
        <w:rPr>
          <w:sz w:val="24"/>
        </w:rPr>
        <w:t xml:space="preserve"> internal zones and </w:t>
      </w:r>
      <w:r w:rsidR="00070124">
        <w:rPr>
          <w:sz w:val="24"/>
        </w:rPr>
        <w:t>88</w:t>
      </w:r>
      <w:r>
        <w:rPr>
          <w:sz w:val="24"/>
        </w:rPr>
        <w:t xml:space="preserve"> external stations.  The demographic inputs have been updated to reflect a base year of 2015, using data from the 2010 Census.  The highway and transit networks have been updated to reflect the most recent transpor</w:t>
      </w:r>
      <w:r w:rsidR="007D696F">
        <w:rPr>
          <w:sz w:val="24"/>
        </w:rPr>
        <w:t>tation system changes.  Table 4-</w:t>
      </w:r>
      <w:r>
        <w:rPr>
          <w:sz w:val="24"/>
        </w:rPr>
        <w:t>1 contains a summary of the demographic totals.</w:t>
      </w:r>
    </w:p>
    <w:p w:rsidR="002A0285" w:rsidRDefault="002A0285" w:rsidP="002A0285">
      <w:pPr>
        <w:spacing w:after="0" w:line="240" w:lineRule="auto"/>
        <w:jc w:val="both"/>
        <w:rPr>
          <w:sz w:val="24"/>
        </w:rPr>
      </w:pPr>
    </w:p>
    <w:p w:rsidR="002A0285" w:rsidRPr="007D696F" w:rsidRDefault="007D696F" w:rsidP="002A0285">
      <w:pPr>
        <w:spacing w:after="0" w:line="240" w:lineRule="auto"/>
        <w:rPr>
          <w:rFonts w:ascii="Arial" w:hAnsi="Arial" w:cs="Arial"/>
          <w:b/>
          <w:sz w:val="20"/>
          <w:szCs w:val="20"/>
        </w:rPr>
      </w:pPr>
      <w:r w:rsidRPr="007D696F">
        <w:rPr>
          <w:rFonts w:ascii="Arial" w:hAnsi="Arial" w:cs="Arial"/>
          <w:b/>
          <w:sz w:val="20"/>
          <w:szCs w:val="20"/>
        </w:rPr>
        <w:t>Table 4-1</w:t>
      </w:r>
      <w:r w:rsidRPr="007D696F">
        <w:rPr>
          <w:rFonts w:ascii="Arial" w:hAnsi="Arial" w:cs="Arial"/>
          <w:b/>
          <w:sz w:val="20"/>
          <w:szCs w:val="20"/>
        </w:rPr>
        <w:tab/>
      </w:r>
      <w:r w:rsidR="002A0285" w:rsidRPr="007D696F">
        <w:rPr>
          <w:rFonts w:ascii="Arial" w:hAnsi="Arial" w:cs="Arial"/>
          <w:b/>
          <w:sz w:val="20"/>
          <w:szCs w:val="20"/>
        </w:rPr>
        <w:t>Demographic Totals for 2015</w:t>
      </w:r>
    </w:p>
    <w:p w:rsidR="002A0285" w:rsidRDefault="002A0285" w:rsidP="002A0285">
      <w:pPr>
        <w:spacing w:after="0" w:line="240" w:lineRule="auto"/>
        <w:jc w:val="both"/>
        <w:rPr>
          <w:sz w:val="24"/>
        </w:rPr>
      </w:pPr>
    </w:p>
    <w:tbl>
      <w:tblPr>
        <w:tblW w:w="7328" w:type="dxa"/>
        <w:tblInd w:w="108" w:type="dxa"/>
        <w:tblLook w:val="04A0" w:firstRow="1" w:lastRow="0" w:firstColumn="1" w:lastColumn="0" w:noHBand="0" w:noVBand="1"/>
      </w:tblPr>
      <w:tblGrid>
        <w:gridCol w:w="1183"/>
        <w:gridCol w:w="2957"/>
        <w:gridCol w:w="1106"/>
        <w:gridCol w:w="1106"/>
        <w:gridCol w:w="976"/>
      </w:tblGrid>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p>
        </w:tc>
        <w:tc>
          <w:tcPr>
            <w:tcW w:w="1106" w:type="dxa"/>
            <w:tcBorders>
              <w:top w:val="nil"/>
              <w:left w:val="nil"/>
              <w:bottom w:val="single" w:sz="4" w:space="0" w:color="auto"/>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2010</w:t>
            </w:r>
          </w:p>
        </w:tc>
        <w:tc>
          <w:tcPr>
            <w:tcW w:w="1106" w:type="dxa"/>
            <w:tcBorders>
              <w:top w:val="nil"/>
              <w:left w:val="nil"/>
              <w:bottom w:val="single" w:sz="4" w:space="0" w:color="auto"/>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2015</w:t>
            </w:r>
          </w:p>
        </w:tc>
        <w:tc>
          <w:tcPr>
            <w:tcW w:w="976" w:type="dxa"/>
            <w:tcBorders>
              <w:top w:val="nil"/>
              <w:left w:val="nil"/>
              <w:bottom w:val="single" w:sz="4" w:space="0" w:color="auto"/>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change</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POP_TOT</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Total Population</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2,174,375</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2,473,879</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14%</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POP_HHS</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Population in Households</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2,140,679</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2,436,098</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14%</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POP_GRP</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Population in Group Quarters</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33,696</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37,781</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HH</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Households</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833,570</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946,229</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14%</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MED_INC</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Median HH Income</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 xml:space="preserve"> </w:t>
            </w:r>
            <w:proofErr w:type="gramStart"/>
            <w:r w:rsidRPr="007165ED">
              <w:rPr>
                <w:rFonts w:ascii="Arial" w:eastAsia="Times New Roman" w:hAnsi="Arial" w:cs="Arial"/>
                <w:color w:val="000000"/>
                <w:sz w:val="20"/>
                <w:szCs w:val="20"/>
              </w:rPr>
              <w:t>$  58,066</w:t>
            </w:r>
            <w:proofErr w:type="gramEnd"/>
            <w:r w:rsidRPr="007165ED">
              <w:rPr>
                <w:rFonts w:ascii="Arial" w:eastAsia="Times New Roman" w:hAnsi="Arial" w:cs="Arial"/>
                <w:color w:val="000000"/>
                <w:sz w:val="20"/>
                <w:szCs w:val="20"/>
              </w:rPr>
              <w:t xml:space="preserve"> </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 xml:space="preserve"> </w:t>
            </w:r>
            <w:proofErr w:type="gramStart"/>
            <w:r w:rsidRPr="007165ED">
              <w:rPr>
                <w:rFonts w:ascii="Arial" w:eastAsia="Times New Roman" w:hAnsi="Arial" w:cs="Arial"/>
                <w:color w:val="000000"/>
                <w:sz w:val="20"/>
                <w:szCs w:val="20"/>
              </w:rPr>
              <w:t>$  57,770</w:t>
            </w:r>
            <w:proofErr w:type="gramEnd"/>
            <w:r w:rsidRPr="007165ED">
              <w:rPr>
                <w:rFonts w:ascii="Arial" w:eastAsia="Times New Roman" w:hAnsi="Arial" w:cs="Arial"/>
                <w:color w:val="000000"/>
                <w:sz w:val="20"/>
                <w:szCs w:val="20"/>
              </w:rPr>
              <w:t xml:space="preserve"> </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LOIND</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 xml:space="preserve">Low </w:t>
            </w:r>
            <w:proofErr w:type="spellStart"/>
            <w:r w:rsidRPr="007165ED">
              <w:rPr>
                <w:rFonts w:ascii="Arial" w:eastAsia="Times New Roman" w:hAnsi="Arial" w:cs="Arial"/>
                <w:color w:val="000000"/>
                <w:sz w:val="20"/>
                <w:szCs w:val="20"/>
              </w:rPr>
              <w:t>Densty</w:t>
            </w:r>
            <w:proofErr w:type="spellEnd"/>
            <w:r w:rsidRPr="007165ED">
              <w:rPr>
                <w:rFonts w:ascii="Arial" w:eastAsia="Times New Roman" w:hAnsi="Arial" w:cs="Arial"/>
                <w:color w:val="000000"/>
                <w:sz w:val="20"/>
                <w:szCs w:val="20"/>
              </w:rPr>
              <w:t xml:space="preserve"> Industrial</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210,531</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230,314</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9%</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HIIND</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High Density Industrial</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138,787</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125,785</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-9%</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RTL</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Retail</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112,997</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151,215</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34%</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HWY</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Highway Retail</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120,031</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135,211</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13%</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LOSVC</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Low Density Service</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101,162</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150,408</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49%</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HISVC</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High Density Service</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133,255</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147,366</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11%</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OFFGOV</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Office/Government</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317,551</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375,126</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18%</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EDUC</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Education</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86,359</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89,420</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4%</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EMP_TOT</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Total Employment</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1,220,673</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1,404,845</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15%</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STU_K8</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K-8 Enrollment</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264,461</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297,955</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13%</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STU_HS</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High School Enrollment</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122,784</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126,698</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3%</w:t>
            </w:r>
          </w:p>
        </w:tc>
      </w:tr>
      <w:tr w:rsidR="007165ED" w:rsidRPr="007165ED" w:rsidTr="00D55390">
        <w:trPr>
          <w:trHeight w:val="300"/>
        </w:trPr>
        <w:tc>
          <w:tcPr>
            <w:tcW w:w="1183"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STU_CU</w:t>
            </w:r>
          </w:p>
        </w:tc>
        <w:tc>
          <w:tcPr>
            <w:tcW w:w="2957"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rPr>
                <w:rFonts w:ascii="Arial" w:eastAsia="Times New Roman" w:hAnsi="Arial" w:cs="Arial"/>
                <w:color w:val="000000"/>
                <w:sz w:val="20"/>
                <w:szCs w:val="20"/>
              </w:rPr>
            </w:pPr>
            <w:r w:rsidRPr="007165ED">
              <w:rPr>
                <w:rFonts w:ascii="Arial" w:eastAsia="Times New Roman" w:hAnsi="Arial" w:cs="Arial"/>
                <w:color w:val="000000"/>
                <w:sz w:val="20"/>
                <w:szCs w:val="20"/>
              </w:rPr>
              <w:t>College/Univ Enrollment</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158,592</w:t>
            </w:r>
          </w:p>
        </w:tc>
        <w:tc>
          <w:tcPr>
            <w:tcW w:w="110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170,096</w:t>
            </w:r>
          </w:p>
        </w:tc>
        <w:tc>
          <w:tcPr>
            <w:tcW w:w="976" w:type="dxa"/>
            <w:tcBorders>
              <w:top w:val="nil"/>
              <w:left w:val="nil"/>
              <w:bottom w:val="nil"/>
              <w:right w:val="nil"/>
            </w:tcBorders>
            <w:shd w:val="clear" w:color="auto" w:fill="auto"/>
            <w:noWrap/>
            <w:vAlign w:val="bottom"/>
            <w:hideMark/>
          </w:tcPr>
          <w:p w:rsidR="007165ED" w:rsidRPr="007165ED" w:rsidRDefault="007165ED" w:rsidP="007165ED">
            <w:pPr>
              <w:spacing w:after="0" w:line="240" w:lineRule="auto"/>
              <w:jc w:val="right"/>
              <w:rPr>
                <w:rFonts w:ascii="Arial" w:eastAsia="Times New Roman" w:hAnsi="Arial" w:cs="Arial"/>
                <w:color w:val="000000"/>
                <w:sz w:val="20"/>
                <w:szCs w:val="20"/>
              </w:rPr>
            </w:pPr>
            <w:r w:rsidRPr="007165ED">
              <w:rPr>
                <w:rFonts w:ascii="Arial" w:eastAsia="Times New Roman" w:hAnsi="Arial" w:cs="Arial"/>
                <w:color w:val="000000"/>
                <w:sz w:val="20"/>
                <w:szCs w:val="20"/>
              </w:rPr>
              <w:t>7%</w:t>
            </w:r>
          </w:p>
        </w:tc>
      </w:tr>
    </w:tbl>
    <w:p w:rsidR="002A0285" w:rsidRDefault="002A0285" w:rsidP="002A0285">
      <w:pPr>
        <w:spacing w:after="0" w:line="240" w:lineRule="auto"/>
        <w:jc w:val="both"/>
        <w:rPr>
          <w:sz w:val="24"/>
        </w:rPr>
      </w:pPr>
    </w:p>
    <w:p w:rsidR="002A0285" w:rsidRDefault="002A0285" w:rsidP="002A0285">
      <w:pPr>
        <w:spacing w:after="0" w:line="240" w:lineRule="auto"/>
        <w:jc w:val="both"/>
        <w:rPr>
          <w:sz w:val="24"/>
        </w:rPr>
      </w:pPr>
      <w:r>
        <w:rPr>
          <w:sz w:val="24"/>
        </w:rPr>
        <w:t>Application of the tour model to this new data produced slightly different results.  It was decided that the 2012 home interview survey was still sufficiently representative of the Metrolina region that it would be valid to compare the estimated 2015 results to that survey.  This comparison indicated the need for a few additional adjustments.</w:t>
      </w:r>
      <w:r w:rsidR="00833D39">
        <w:rPr>
          <w:sz w:val="24"/>
        </w:rPr>
        <w:t xml:space="preserve">  Note that the models shown in Table</w:t>
      </w:r>
      <w:r w:rsidR="007D696F">
        <w:rPr>
          <w:sz w:val="24"/>
        </w:rPr>
        <w:t>s 3-</w:t>
      </w:r>
      <w:r w:rsidR="00833D39">
        <w:rPr>
          <w:sz w:val="24"/>
        </w:rPr>
        <w:t>2</w:t>
      </w:r>
      <w:r w:rsidR="007D696F">
        <w:rPr>
          <w:sz w:val="24"/>
        </w:rPr>
        <w:t>, 3-3, 3-5, 3-7, 3-9, and 3-10</w:t>
      </w:r>
      <w:r w:rsidR="00833D39">
        <w:rPr>
          <w:sz w:val="24"/>
        </w:rPr>
        <w:t xml:space="preserve"> reflect those adjustments and represent the most recent versions of each model.</w:t>
      </w:r>
    </w:p>
    <w:p w:rsidR="002A0285" w:rsidRDefault="002A0285" w:rsidP="002A0285">
      <w:pPr>
        <w:spacing w:after="0" w:line="240" w:lineRule="auto"/>
        <w:jc w:val="both"/>
        <w:rPr>
          <w:sz w:val="24"/>
        </w:rPr>
      </w:pPr>
    </w:p>
    <w:p w:rsidR="002A0285" w:rsidRPr="003A5B8D" w:rsidRDefault="002A0285" w:rsidP="002A0285">
      <w:pPr>
        <w:spacing w:after="0" w:line="240" w:lineRule="auto"/>
        <w:jc w:val="both"/>
        <w:rPr>
          <w:rFonts w:asciiTheme="majorHAnsi" w:hAnsiTheme="majorHAnsi"/>
          <w:color w:val="0070C0"/>
          <w:sz w:val="28"/>
          <w:szCs w:val="28"/>
        </w:rPr>
      </w:pPr>
      <w:r>
        <w:rPr>
          <w:rFonts w:asciiTheme="majorHAnsi" w:hAnsiTheme="majorHAnsi"/>
          <w:color w:val="0070C0"/>
          <w:sz w:val="28"/>
          <w:szCs w:val="28"/>
        </w:rPr>
        <w:t>4.1</w:t>
      </w:r>
      <w:r w:rsidRPr="003A5B8D">
        <w:rPr>
          <w:rFonts w:asciiTheme="majorHAnsi" w:hAnsiTheme="majorHAnsi"/>
          <w:color w:val="0070C0"/>
          <w:sz w:val="28"/>
          <w:szCs w:val="28"/>
        </w:rPr>
        <w:tab/>
      </w:r>
      <w:r>
        <w:rPr>
          <w:rFonts w:asciiTheme="majorHAnsi" w:hAnsiTheme="majorHAnsi"/>
          <w:color w:val="0070C0"/>
          <w:sz w:val="28"/>
          <w:szCs w:val="28"/>
        </w:rPr>
        <w:t>Tour Frequency</w:t>
      </w:r>
    </w:p>
    <w:p w:rsidR="002A0285" w:rsidRDefault="002A0285" w:rsidP="002A0285">
      <w:pPr>
        <w:spacing w:after="0" w:line="240" w:lineRule="auto"/>
        <w:jc w:val="both"/>
        <w:rPr>
          <w:sz w:val="24"/>
        </w:rPr>
      </w:pPr>
    </w:p>
    <w:p w:rsidR="002A0285" w:rsidRDefault="007D696F" w:rsidP="002A0285">
      <w:pPr>
        <w:spacing w:after="0" w:line="240" w:lineRule="auto"/>
        <w:jc w:val="both"/>
        <w:rPr>
          <w:sz w:val="24"/>
        </w:rPr>
      </w:pPr>
      <w:r>
        <w:rPr>
          <w:sz w:val="24"/>
        </w:rPr>
        <w:t>Table 4-</w:t>
      </w:r>
      <w:r w:rsidR="00CA221F">
        <w:rPr>
          <w:sz w:val="24"/>
        </w:rPr>
        <w:t>2</w:t>
      </w:r>
      <w:r w:rsidR="00390062">
        <w:rPr>
          <w:sz w:val="24"/>
        </w:rPr>
        <w:t xml:space="preserve"> shows the comparison of total tours/HH from the survey and the 2015 model application and the average tours/HH stratified by</w:t>
      </w:r>
      <w:r w:rsidR="00833D39">
        <w:rPr>
          <w:sz w:val="24"/>
        </w:rPr>
        <w:t xml:space="preserve"> HH size.  From this, </w:t>
      </w:r>
      <w:proofErr w:type="gramStart"/>
      <w:r w:rsidR="00833D39">
        <w:rPr>
          <w:sz w:val="24"/>
        </w:rPr>
        <w:t>it can be seen that the</w:t>
      </w:r>
      <w:proofErr w:type="gramEnd"/>
      <w:r w:rsidR="00833D39">
        <w:rPr>
          <w:sz w:val="24"/>
        </w:rPr>
        <w:t xml:space="preserve"> model is still reasonably matching the survey data.</w:t>
      </w:r>
    </w:p>
    <w:p w:rsidR="00833D39" w:rsidRDefault="00833D39" w:rsidP="002A0285">
      <w:pPr>
        <w:spacing w:after="0" w:line="240" w:lineRule="auto"/>
        <w:jc w:val="both"/>
        <w:rPr>
          <w:sz w:val="24"/>
        </w:rPr>
      </w:pPr>
    </w:p>
    <w:p w:rsidR="00833D39" w:rsidRPr="007D696F" w:rsidRDefault="007D696F" w:rsidP="00833D39">
      <w:pPr>
        <w:spacing w:after="0" w:line="240" w:lineRule="auto"/>
        <w:rPr>
          <w:rFonts w:ascii="Arial" w:hAnsi="Arial" w:cs="Arial"/>
          <w:b/>
          <w:sz w:val="20"/>
          <w:szCs w:val="20"/>
        </w:rPr>
      </w:pPr>
      <w:r w:rsidRPr="007D696F">
        <w:rPr>
          <w:rFonts w:ascii="Arial" w:hAnsi="Arial" w:cs="Arial"/>
          <w:b/>
          <w:sz w:val="20"/>
          <w:szCs w:val="20"/>
        </w:rPr>
        <w:t>Table 4</w:t>
      </w:r>
      <w:r w:rsidR="00CA221F">
        <w:rPr>
          <w:rFonts w:ascii="Arial" w:hAnsi="Arial" w:cs="Arial"/>
          <w:b/>
          <w:sz w:val="20"/>
          <w:szCs w:val="20"/>
        </w:rPr>
        <w:t>-2</w:t>
      </w:r>
      <w:r w:rsidRPr="007D696F">
        <w:rPr>
          <w:rFonts w:ascii="Arial" w:hAnsi="Arial" w:cs="Arial"/>
          <w:b/>
          <w:sz w:val="20"/>
          <w:szCs w:val="20"/>
        </w:rPr>
        <w:tab/>
      </w:r>
      <w:r w:rsidR="00833D39" w:rsidRPr="007D696F">
        <w:rPr>
          <w:rFonts w:ascii="Arial" w:hAnsi="Arial" w:cs="Arial"/>
          <w:b/>
          <w:sz w:val="20"/>
          <w:szCs w:val="20"/>
        </w:rPr>
        <w:t>Results of TF Model for 2015</w:t>
      </w:r>
    </w:p>
    <w:p w:rsidR="00833D39" w:rsidRDefault="00833D39" w:rsidP="002A0285">
      <w:pPr>
        <w:spacing w:after="0" w:line="240" w:lineRule="auto"/>
        <w:jc w:val="both"/>
        <w:rPr>
          <w:sz w:val="24"/>
        </w:rPr>
      </w:pPr>
    </w:p>
    <w:p w:rsidR="00833D39" w:rsidRDefault="00411810" w:rsidP="002A0285">
      <w:pPr>
        <w:spacing w:after="0" w:line="240" w:lineRule="auto"/>
        <w:jc w:val="both"/>
        <w:rPr>
          <w:sz w:val="24"/>
        </w:rPr>
      </w:pPr>
      <w:r w:rsidRPr="00411810">
        <w:rPr>
          <w:noProof/>
        </w:rPr>
        <w:drawing>
          <wp:inline distT="0" distB="0" distL="0" distR="0">
            <wp:extent cx="1630045" cy="48660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045" cy="4866005"/>
                    </a:xfrm>
                    <a:prstGeom prst="rect">
                      <a:avLst/>
                    </a:prstGeom>
                    <a:noFill/>
                    <a:ln>
                      <a:noFill/>
                    </a:ln>
                  </pic:spPr>
                </pic:pic>
              </a:graphicData>
            </a:graphic>
          </wp:inline>
        </w:drawing>
      </w:r>
    </w:p>
    <w:p w:rsidR="00833D39" w:rsidRDefault="00833D39" w:rsidP="002A0285">
      <w:pPr>
        <w:spacing w:after="0" w:line="240" w:lineRule="auto"/>
        <w:jc w:val="both"/>
        <w:rPr>
          <w:sz w:val="24"/>
        </w:rPr>
      </w:pPr>
    </w:p>
    <w:p w:rsidR="00D55390" w:rsidRPr="00D55390" w:rsidRDefault="00D55390">
      <w:pPr>
        <w:rPr>
          <w:rFonts w:asciiTheme="majorHAnsi" w:hAnsiTheme="majorHAnsi"/>
          <w:sz w:val="28"/>
          <w:szCs w:val="28"/>
        </w:rPr>
      </w:pPr>
      <w:r w:rsidRPr="00D55390">
        <w:rPr>
          <w:rFonts w:asciiTheme="majorHAnsi" w:hAnsiTheme="majorHAnsi"/>
          <w:sz w:val="28"/>
          <w:szCs w:val="28"/>
        </w:rPr>
        <w:br w:type="page"/>
      </w:r>
    </w:p>
    <w:p w:rsidR="00833D39" w:rsidRPr="003A5B8D" w:rsidRDefault="00833D39" w:rsidP="00833D39">
      <w:pPr>
        <w:spacing w:after="0" w:line="240" w:lineRule="auto"/>
        <w:jc w:val="both"/>
        <w:rPr>
          <w:rFonts w:asciiTheme="majorHAnsi" w:hAnsiTheme="majorHAnsi"/>
          <w:color w:val="0070C0"/>
          <w:sz w:val="28"/>
          <w:szCs w:val="28"/>
        </w:rPr>
      </w:pPr>
      <w:r>
        <w:rPr>
          <w:rFonts w:asciiTheme="majorHAnsi" w:hAnsiTheme="majorHAnsi"/>
          <w:color w:val="0070C0"/>
          <w:sz w:val="28"/>
          <w:szCs w:val="28"/>
        </w:rPr>
        <w:lastRenderedPageBreak/>
        <w:t>4.2</w:t>
      </w:r>
      <w:r w:rsidRPr="003A5B8D">
        <w:rPr>
          <w:rFonts w:asciiTheme="majorHAnsi" w:hAnsiTheme="majorHAnsi"/>
          <w:color w:val="0070C0"/>
          <w:sz w:val="28"/>
          <w:szCs w:val="28"/>
        </w:rPr>
        <w:tab/>
      </w:r>
      <w:r>
        <w:rPr>
          <w:rFonts w:asciiTheme="majorHAnsi" w:hAnsiTheme="majorHAnsi"/>
          <w:color w:val="0070C0"/>
          <w:sz w:val="28"/>
          <w:szCs w:val="28"/>
        </w:rPr>
        <w:t>Destination Choice</w:t>
      </w:r>
    </w:p>
    <w:p w:rsidR="00833D39" w:rsidRDefault="00833D39" w:rsidP="00833D39">
      <w:pPr>
        <w:spacing w:after="0" w:line="240" w:lineRule="auto"/>
        <w:jc w:val="both"/>
        <w:rPr>
          <w:sz w:val="24"/>
        </w:rPr>
      </w:pPr>
    </w:p>
    <w:p w:rsidR="00833D39" w:rsidRDefault="007D696F" w:rsidP="00833D39">
      <w:pPr>
        <w:spacing w:after="0" w:line="240" w:lineRule="auto"/>
        <w:jc w:val="both"/>
        <w:rPr>
          <w:sz w:val="24"/>
        </w:rPr>
      </w:pPr>
      <w:r>
        <w:rPr>
          <w:sz w:val="24"/>
        </w:rPr>
        <w:t>Figures 4-1 – 4-</w:t>
      </w:r>
      <w:r w:rsidR="00232531">
        <w:rPr>
          <w:sz w:val="24"/>
        </w:rPr>
        <w:t>7 show the survey and 2015 model tour length freq</w:t>
      </w:r>
      <w:r>
        <w:rPr>
          <w:sz w:val="24"/>
        </w:rPr>
        <w:t>uency distributions and Table 4-</w:t>
      </w:r>
      <w:r w:rsidR="00CA221F">
        <w:rPr>
          <w:sz w:val="24"/>
        </w:rPr>
        <w:t>3</w:t>
      </w:r>
      <w:r w:rsidR="00232531">
        <w:rPr>
          <w:sz w:val="24"/>
        </w:rPr>
        <w:t xml:space="preserve"> shows the average tour lengths</w:t>
      </w:r>
      <w:r w:rsidR="00AA777F">
        <w:rPr>
          <w:sz w:val="24"/>
        </w:rPr>
        <w:t xml:space="preserve"> (both exhibits reflect the direct O/D time, excluding all intermediate stops)</w:t>
      </w:r>
      <w:r w:rsidR="00232531">
        <w:rPr>
          <w:sz w:val="24"/>
        </w:rPr>
        <w:t>.  The</w:t>
      </w:r>
      <w:r w:rsidR="006376EF">
        <w:rPr>
          <w:sz w:val="24"/>
        </w:rPr>
        <w:t xml:space="preserve"> HBW estimate is slightly high, which may be due to increased congestion between 2012 and 2015, but the other purposes</w:t>
      </w:r>
      <w:r w:rsidR="00232531">
        <w:rPr>
          <w:sz w:val="24"/>
        </w:rPr>
        <w:t xml:space="preserve"> are sufficiently close.</w:t>
      </w:r>
    </w:p>
    <w:p w:rsidR="00232531" w:rsidRDefault="00232531" w:rsidP="00833D39">
      <w:pPr>
        <w:spacing w:after="0" w:line="240" w:lineRule="auto"/>
        <w:jc w:val="both"/>
        <w:rPr>
          <w:sz w:val="24"/>
        </w:rPr>
      </w:pPr>
    </w:p>
    <w:p w:rsidR="00D55390" w:rsidRPr="007D696F" w:rsidRDefault="007D696F" w:rsidP="00D55390">
      <w:pPr>
        <w:spacing w:after="0" w:line="240" w:lineRule="auto"/>
        <w:rPr>
          <w:rFonts w:ascii="Arial" w:hAnsi="Arial" w:cs="Arial"/>
          <w:b/>
          <w:sz w:val="20"/>
          <w:szCs w:val="20"/>
        </w:rPr>
      </w:pPr>
      <w:r w:rsidRPr="007D696F">
        <w:rPr>
          <w:rFonts w:ascii="Arial" w:hAnsi="Arial" w:cs="Arial"/>
          <w:b/>
          <w:sz w:val="20"/>
          <w:szCs w:val="20"/>
        </w:rPr>
        <w:t>Figure 4-</w:t>
      </w:r>
      <w:r w:rsidR="00D55390" w:rsidRPr="007D696F">
        <w:rPr>
          <w:rFonts w:ascii="Arial" w:hAnsi="Arial" w:cs="Arial"/>
          <w:b/>
          <w:sz w:val="20"/>
          <w:szCs w:val="20"/>
        </w:rPr>
        <w:t>1</w:t>
      </w:r>
      <w:r w:rsidRPr="007D696F">
        <w:rPr>
          <w:rFonts w:ascii="Arial" w:hAnsi="Arial" w:cs="Arial"/>
          <w:b/>
          <w:sz w:val="20"/>
          <w:szCs w:val="20"/>
        </w:rPr>
        <w:tab/>
      </w:r>
      <w:r w:rsidR="00D55390" w:rsidRPr="007D696F">
        <w:rPr>
          <w:rFonts w:ascii="Arial" w:hAnsi="Arial" w:cs="Arial"/>
          <w:b/>
          <w:sz w:val="20"/>
          <w:szCs w:val="20"/>
        </w:rPr>
        <w:t>HBW TLFDs</w:t>
      </w:r>
    </w:p>
    <w:p w:rsidR="00232531" w:rsidRDefault="00D55390" w:rsidP="00232531">
      <w:pPr>
        <w:spacing w:after="0" w:line="240" w:lineRule="auto"/>
        <w:rPr>
          <w:sz w:val="24"/>
        </w:rPr>
      </w:pPr>
      <w:r>
        <w:rPr>
          <w:noProof/>
        </w:rPr>
        <w:drawing>
          <wp:inline distT="0" distB="0" distL="0" distR="0" wp14:anchorId="712F4AA8" wp14:editId="01472F91">
            <wp:extent cx="4039262" cy="2774047"/>
            <wp:effectExtent l="0" t="0" r="18415" b="26670"/>
            <wp:docPr id="10" name="Chart 10">
              <a:extLst xmlns:a="http://schemas.openxmlformats.org/drawingml/2006/main">
                <a:ext uri="{FF2B5EF4-FFF2-40B4-BE49-F238E27FC236}">
                  <a16:creationId xmlns:a16="http://schemas.microsoft.com/office/drawing/2014/main" id="{D2AF280B-55C6-4368-BB58-7670E603BB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D696F" w:rsidRDefault="007D696F" w:rsidP="00232531">
      <w:pPr>
        <w:spacing w:after="0" w:line="240" w:lineRule="auto"/>
        <w:rPr>
          <w:sz w:val="24"/>
        </w:rPr>
      </w:pPr>
    </w:p>
    <w:p w:rsidR="00D55390" w:rsidRPr="007D696F" w:rsidRDefault="007D696F" w:rsidP="00D55390">
      <w:pPr>
        <w:spacing w:after="0" w:line="240" w:lineRule="auto"/>
        <w:rPr>
          <w:rFonts w:ascii="Arial" w:hAnsi="Arial" w:cs="Arial"/>
          <w:b/>
          <w:sz w:val="20"/>
          <w:szCs w:val="20"/>
        </w:rPr>
      </w:pPr>
      <w:r w:rsidRPr="007D696F">
        <w:rPr>
          <w:rFonts w:ascii="Arial" w:hAnsi="Arial" w:cs="Arial"/>
          <w:b/>
          <w:sz w:val="20"/>
          <w:szCs w:val="20"/>
        </w:rPr>
        <w:t>Figure 4-</w:t>
      </w:r>
      <w:r w:rsidR="00D55390" w:rsidRPr="007D696F">
        <w:rPr>
          <w:rFonts w:ascii="Arial" w:hAnsi="Arial" w:cs="Arial"/>
          <w:b/>
          <w:sz w:val="20"/>
          <w:szCs w:val="20"/>
        </w:rPr>
        <w:t>2</w:t>
      </w:r>
      <w:r w:rsidRPr="007D696F">
        <w:rPr>
          <w:rFonts w:ascii="Arial" w:hAnsi="Arial" w:cs="Arial"/>
          <w:b/>
          <w:sz w:val="20"/>
          <w:szCs w:val="20"/>
        </w:rPr>
        <w:tab/>
      </w:r>
      <w:r w:rsidR="00D55390" w:rsidRPr="007D696F">
        <w:rPr>
          <w:rFonts w:ascii="Arial" w:hAnsi="Arial" w:cs="Arial"/>
          <w:b/>
          <w:sz w:val="20"/>
          <w:szCs w:val="20"/>
        </w:rPr>
        <w:t>SCH TLFDs</w:t>
      </w:r>
    </w:p>
    <w:p w:rsidR="007D696F" w:rsidRDefault="00D55390" w:rsidP="00D55390">
      <w:pPr>
        <w:spacing w:after="0" w:line="240" w:lineRule="auto"/>
        <w:rPr>
          <w:sz w:val="24"/>
        </w:rPr>
      </w:pPr>
      <w:r>
        <w:rPr>
          <w:noProof/>
        </w:rPr>
        <w:drawing>
          <wp:inline distT="0" distB="0" distL="0" distR="0" wp14:anchorId="11024564" wp14:editId="203069D3">
            <wp:extent cx="3959749" cy="2866915"/>
            <wp:effectExtent l="0" t="0" r="22225" b="10160"/>
            <wp:docPr id="11" name="Chart 11">
              <a:extLst xmlns:a="http://schemas.openxmlformats.org/drawingml/2006/main">
                <a:ext uri="{FF2B5EF4-FFF2-40B4-BE49-F238E27FC236}">
                  <a16:creationId xmlns:a16="http://schemas.microsoft.com/office/drawing/2014/main" id="{185F7702-7373-48B2-B0FD-156E24C1DD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FE7B65" w:rsidRDefault="00FE7B65" w:rsidP="00D55390">
      <w:pPr>
        <w:spacing w:after="0" w:line="240" w:lineRule="auto"/>
        <w:rPr>
          <w:rFonts w:ascii="Arial" w:hAnsi="Arial" w:cs="Arial"/>
          <w:b/>
          <w:sz w:val="20"/>
          <w:szCs w:val="20"/>
        </w:rPr>
      </w:pPr>
    </w:p>
    <w:p w:rsidR="00D55390" w:rsidRPr="007D696F" w:rsidRDefault="00D55390" w:rsidP="00D55390">
      <w:pPr>
        <w:spacing w:after="0" w:line="240" w:lineRule="auto"/>
        <w:rPr>
          <w:rFonts w:ascii="Arial" w:hAnsi="Arial" w:cs="Arial"/>
          <w:b/>
          <w:sz w:val="20"/>
          <w:szCs w:val="20"/>
        </w:rPr>
      </w:pPr>
      <w:r w:rsidRPr="007D696F">
        <w:rPr>
          <w:rFonts w:ascii="Arial" w:hAnsi="Arial" w:cs="Arial"/>
          <w:b/>
          <w:sz w:val="20"/>
          <w:szCs w:val="20"/>
        </w:rPr>
        <w:lastRenderedPageBreak/>
        <w:t>Figure 4</w:t>
      </w:r>
      <w:r w:rsidR="007D696F" w:rsidRPr="007D696F">
        <w:rPr>
          <w:rFonts w:ascii="Arial" w:hAnsi="Arial" w:cs="Arial"/>
          <w:b/>
          <w:sz w:val="20"/>
          <w:szCs w:val="20"/>
        </w:rPr>
        <w:t>-</w:t>
      </w:r>
      <w:r w:rsidRPr="007D696F">
        <w:rPr>
          <w:rFonts w:ascii="Arial" w:hAnsi="Arial" w:cs="Arial"/>
          <w:b/>
          <w:sz w:val="20"/>
          <w:szCs w:val="20"/>
        </w:rPr>
        <w:t>3</w:t>
      </w:r>
      <w:r w:rsidR="007D696F" w:rsidRPr="007D696F">
        <w:rPr>
          <w:rFonts w:ascii="Arial" w:hAnsi="Arial" w:cs="Arial"/>
          <w:b/>
          <w:sz w:val="20"/>
          <w:szCs w:val="20"/>
        </w:rPr>
        <w:tab/>
      </w:r>
      <w:r w:rsidRPr="007D696F">
        <w:rPr>
          <w:rFonts w:ascii="Arial" w:hAnsi="Arial" w:cs="Arial"/>
          <w:b/>
          <w:sz w:val="20"/>
          <w:szCs w:val="20"/>
        </w:rPr>
        <w:t>HBU TLFDs</w:t>
      </w:r>
    </w:p>
    <w:p w:rsidR="00D55390" w:rsidRDefault="00D55390" w:rsidP="00D55390">
      <w:pPr>
        <w:spacing w:after="0" w:line="240" w:lineRule="auto"/>
        <w:rPr>
          <w:sz w:val="24"/>
        </w:rPr>
      </w:pPr>
      <w:r>
        <w:rPr>
          <w:noProof/>
        </w:rPr>
        <w:drawing>
          <wp:inline distT="0" distB="0" distL="0" distR="0" wp14:anchorId="75C99C92" wp14:editId="6B6E28C2">
            <wp:extent cx="4594380" cy="3331597"/>
            <wp:effectExtent l="0" t="0" r="15875" b="21590"/>
            <wp:docPr id="12" name="Chart 12">
              <a:extLst xmlns:a="http://schemas.openxmlformats.org/drawingml/2006/main">
                <a:ext uri="{FF2B5EF4-FFF2-40B4-BE49-F238E27FC236}">
                  <a16:creationId xmlns:a16="http://schemas.microsoft.com/office/drawing/2014/main" id="{69410E88-F9A1-4F31-9DFD-68AEBABBAC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9642C4" w:rsidRDefault="009642C4" w:rsidP="00D55390">
      <w:pPr>
        <w:spacing w:after="0" w:line="240" w:lineRule="auto"/>
        <w:rPr>
          <w:rFonts w:ascii="Arial" w:hAnsi="Arial" w:cs="Arial"/>
          <w:sz w:val="20"/>
          <w:szCs w:val="20"/>
        </w:rPr>
      </w:pPr>
    </w:p>
    <w:p w:rsidR="00D55390" w:rsidRPr="007D696F" w:rsidRDefault="007D696F" w:rsidP="00D55390">
      <w:pPr>
        <w:spacing w:after="0" w:line="240" w:lineRule="auto"/>
        <w:rPr>
          <w:rFonts w:ascii="Arial" w:hAnsi="Arial" w:cs="Arial"/>
          <w:b/>
          <w:sz w:val="20"/>
          <w:szCs w:val="20"/>
        </w:rPr>
      </w:pPr>
      <w:r w:rsidRPr="007D696F">
        <w:rPr>
          <w:rFonts w:ascii="Arial" w:hAnsi="Arial" w:cs="Arial"/>
          <w:b/>
          <w:sz w:val="20"/>
          <w:szCs w:val="20"/>
        </w:rPr>
        <w:t>Figure 4-</w:t>
      </w:r>
      <w:r w:rsidR="00D55390" w:rsidRPr="007D696F">
        <w:rPr>
          <w:rFonts w:ascii="Arial" w:hAnsi="Arial" w:cs="Arial"/>
          <w:b/>
          <w:sz w:val="20"/>
          <w:szCs w:val="20"/>
        </w:rPr>
        <w:t>4</w:t>
      </w:r>
      <w:r w:rsidRPr="007D696F">
        <w:rPr>
          <w:rFonts w:ascii="Arial" w:hAnsi="Arial" w:cs="Arial"/>
          <w:b/>
          <w:sz w:val="20"/>
          <w:szCs w:val="20"/>
        </w:rPr>
        <w:tab/>
      </w:r>
      <w:r w:rsidR="00D55390" w:rsidRPr="007D696F">
        <w:rPr>
          <w:rFonts w:ascii="Arial" w:hAnsi="Arial" w:cs="Arial"/>
          <w:b/>
          <w:sz w:val="20"/>
          <w:szCs w:val="20"/>
        </w:rPr>
        <w:t>HBS TLFDs</w:t>
      </w:r>
    </w:p>
    <w:p w:rsidR="00D55390" w:rsidRDefault="00D55390" w:rsidP="00D55390">
      <w:pPr>
        <w:spacing w:after="0" w:line="240" w:lineRule="auto"/>
        <w:rPr>
          <w:sz w:val="24"/>
        </w:rPr>
      </w:pPr>
      <w:r>
        <w:rPr>
          <w:noProof/>
        </w:rPr>
        <w:drawing>
          <wp:inline distT="0" distB="0" distL="0" distR="0" wp14:anchorId="340205B4" wp14:editId="4CA1A3A1">
            <wp:extent cx="4548644" cy="2695492"/>
            <wp:effectExtent l="0" t="0" r="23495" b="10160"/>
            <wp:docPr id="13" name="Chart 13">
              <a:extLst xmlns:a="http://schemas.openxmlformats.org/drawingml/2006/main">
                <a:ext uri="{FF2B5EF4-FFF2-40B4-BE49-F238E27FC236}">
                  <a16:creationId xmlns:a16="http://schemas.microsoft.com/office/drawing/2014/main" id="{E0193B3E-2F9C-4415-983B-5B90C10E3E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642C4" w:rsidRDefault="009642C4">
      <w:pPr>
        <w:rPr>
          <w:rFonts w:ascii="Arial" w:hAnsi="Arial" w:cs="Arial"/>
          <w:sz w:val="20"/>
          <w:szCs w:val="20"/>
        </w:rPr>
      </w:pPr>
      <w:r>
        <w:rPr>
          <w:rFonts w:ascii="Arial" w:hAnsi="Arial" w:cs="Arial"/>
          <w:sz w:val="20"/>
          <w:szCs w:val="20"/>
        </w:rPr>
        <w:br w:type="page"/>
      </w:r>
    </w:p>
    <w:p w:rsidR="00D55390" w:rsidRPr="007D696F" w:rsidRDefault="007D696F" w:rsidP="00D55390">
      <w:pPr>
        <w:spacing w:after="0" w:line="240" w:lineRule="auto"/>
        <w:rPr>
          <w:rFonts w:ascii="Arial" w:hAnsi="Arial" w:cs="Arial"/>
          <w:b/>
          <w:sz w:val="20"/>
          <w:szCs w:val="20"/>
        </w:rPr>
      </w:pPr>
      <w:r w:rsidRPr="007D696F">
        <w:rPr>
          <w:rFonts w:ascii="Arial" w:hAnsi="Arial" w:cs="Arial"/>
          <w:b/>
          <w:sz w:val="20"/>
          <w:szCs w:val="20"/>
        </w:rPr>
        <w:lastRenderedPageBreak/>
        <w:t>Figure 4-</w:t>
      </w:r>
      <w:r w:rsidR="00D55390" w:rsidRPr="007D696F">
        <w:rPr>
          <w:rFonts w:ascii="Arial" w:hAnsi="Arial" w:cs="Arial"/>
          <w:b/>
          <w:sz w:val="20"/>
          <w:szCs w:val="20"/>
        </w:rPr>
        <w:t>5</w:t>
      </w:r>
      <w:r w:rsidRPr="007D696F">
        <w:rPr>
          <w:rFonts w:ascii="Arial" w:hAnsi="Arial" w:cs="Arial"/>
          <w:b/>
          <w:sz w:val="20"/>
          <w:szCs w:val="20"/>
        </w:rPr>
        <w:tab/>
      </w:r>
      <w:r w:rsidR="00D55390" w:rsidRPr="007D696F">
        <w:rPr>
          <w:rFonts w:ascii="Arial" w:hAnsi="Arial" w:cs="Arial"/>
          <w:b/>
          <w:sz w:val="20"/>
          <w:szCs w:val="20"/>
        </w:rPr>
        <w:t>HBO TLFDs</w:t>
      </w:r>
    </w:p>
    <w:p w:rsidR="00D55390" w:rsidRDefault="00D55390" w:rsidP="00D55390">
      <w:pPr>
        <w:spacing w:after="0" w:line="240" w:lineRule="auto"/>
        <w:rPr>
          <w:sz w:val="24"/>
        </w:rPr>
      </w:pPr>
      <w:r>
        <w:rPr>
          <w:noProof/>
        </w:rPr>
        <w:drawing>
          <wp:inline distT="0" distB="0" distL="0" distR="0" wp14:anchorId="7C9F8477" wp14:editId="478127B6">
            <wp:extent cx="4603805" cy="3336090"/>
            <wp:effectExtent l="0" t="0" r="25400" b="17145"/>
            <wp:docPr id="14" name="Chart 14">
              <a:extLst xmlns:a="http://schemas.openxmlformats.org/drawingml/2006/main">
                <a:ext uri="{FF2B5EF4-FFF2-40B4-BE49-F238E27FC236}">
                  <a16:creationId xmlns:a16="http://schemas.microsoft.com/office/drawing/2014/main" id="{B7F94AFD-F380-46AC-9788-ED76BBB2C5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642C4" w:rsidRDefault="009642C4" w:rsidP="00D55390">
      <w:pPr>
        <w:spacing w:after="0" w:line="240" w:lineRule="auto"/>
        <w:rPr>
          <w:rFonts w:ascii="Arial" w:hAnsi="Arial" w:cs="Arial"/>
          <w:sz w:val="20"/>
          <w:szCs w:val="20"/>
        </w:rPr>
      </w:pPr>
    </w:p>
    <w:p w:rsidR="00D55390" w:rsidRPr="007D696F" w:rsidRDefault="007D696F" w:rsidP="00D55390">
      <w:pPr>
        <w:spacing w:after="0" w:line="240" w:lineRule="auto"/>
        <w:rPr>
          <w:rFonts w:ascii="Arial" w:hAnsi="Arial" w:cs="Arial"/>
          <w:b/>
          <w:sz w:val="20"/>
          <w:szCs w:val="20"/>
        </w:rPr>
      </w:pPr>
      <w:r w:rsidRPr="007D696F">
        <w:rPr>
          <w:rFonts w:ascii="Arial" w:hAnsi="Arial" w:cs="Arial"/>
          <w:b/>
          <w:sz w:val="20"/>
          <w:szCs w:val="20"/>
        </w:rPr>
        <w:t>Figure 4-</w:t>
      </w:r>
      <w:r w:rsidR="00D55390" w:rsidRPr="007D696F">
        <w:rPr>
          <w:rFonts w:ascii="Arial" w:hAnsi="Arial" w:cs="Arial"/>
          <w:b/>
          <w:sz w:val="20"/>
          <w:szCs w:val="20"/>
        </w:rPr>
        <w:t>6</w:t>
      </w:r>
      <w:r w:rsidRPr="007D696F">
        <w:rPr>
          <w:rFonts w:ascii="Arial" w:hAnsi="Arial" w:cs="Arial"/>
          <w:b/>
          <w:sz w:val="20"/>
          <w:szCs w:val="20"/>
        </w:rPr>
        <w:tab/>
      </w:r>
      <w:r w:rsidR="00D55390" w:rsidRPr="007D696F">
        <w:rPr>
          <w:rFonts w:ascii="Arial" w:hAnsi="Arial" w:cs="Arial"/>
          <w:b/>
          <w:sz w:val="20"/>
          <w:szCs w:val="20"/>
        </w:rPr>
        <w:t>ATW TLFDs</w:t>
      </w:r>
    </w:p>
    <w:p w:rsidR="00D55390" w:rsidRDefault="00D55390" w:rsidP="00D55390">
      <w:pPr>
        <w:spacing w:after="0" w:line="240" w:lineRule="auto"/>
        <w:rPr>
          <w:sz w:val="24"/>
        </w:rPr>
      </w:pPr>
      <w:r>
        <w:rPr>
          <w:noProof/>
        </w:rPr>
        <w:drawing>
          <wp:inline distT="0" distB="0" distL="0" distR="0" wp14:anchorId="484A824B" wp14:editId="17662670">
            <wp:extent cx="4532243" cy="3284234"/>
            <wp:effectExtent l="0" t="0" r="20955" b="11430"/>
            <wp:docPr id="15" name="Chart 15">
              <a:extLst xmlns:a="http://schemas.openxmlformats.org/drawingml/2006/main">
                <a:ext uri="{FF2B5EF4-FFF2-40B4-BE49-F238E27FC236}">
                  <a16:creationId xmlns:a16="http://schemas.microsoft.com/office/drawing/2014/main" id="{60911333-E783-431F-BD56-FB988F9DA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642C4" w:rsidRDefault="009642C4" w:rsidP="00D55390">
      <w:pPr>
        <w:spacing w:after="0" w:line="240" w:lineRule="auto"/>
        <w:rPr>
          <w:rFonts w:ascii="Arial" w:hAnsi="Arial" w:cs="Arial"/>
          <w:sz w:val="20"/>
          <w:szCs w:val="20"/>
        </w:rPr>
      </w:pPr>
    </w:p>
    <w:p w:rsidR="009642C4" w:rsidRDefault="009642C4" w:rsidP="00D55390">
      <w:pPr>
        <w:spacing w:after="0" w:line="240" w:lineRule="auto"/>
        <w:rPr>
          <w:rFonts w:ascii="Arial" w:hAnsi="Arial" w:cs="Arial"/>
          <w:sz w:val="20"/>
          <w:szCs w:val="20"/>
        </w:rPr>
      </w:pPr>
    </w:p>
    <w:p w:rsidR="009642C4" w:rsidRDefault="009642C4" w:rsidP="00D55390">
      <w:pPr>
        <w:spacing w:after="0" w:line="240" w:lineRule="auto"/>
        <w:rPr>
          <w:rFonts w:ascii="Arial" w:hAnsi="Arial" w:cs="Arial"/>
          <w:sz w:val="20"/>
          <w:szCs w:val="20"/>
        </w:rPr>
      </w:pPr>
    </w:p>
    <w:p w:rsidR="007D696F" w:rsidRDefault="007D696F">
      <w:pPr>
        <w:rPr>
          <w:rFonts w:ascii="Arial" w:hAnsi="Arial" w:cs="Arial"/>
          <w:sz w:val="20"/>
          <w:szCs w:val="20"/>
        </w:rPr>
      </w:pPr>
      <w:r>
        <w:rPr>
          <w:rFonts w:ascii="Arial" w:hAnsi="Arial" w:cs="Arial"/>
          <w:sz w:val="20"/>
          <w:szCs w:val="20"/>
        </w:rPr>
        <w:br w:type="page"/>
      </w:r>
    </w:p>
    <w:p w:rsidR="00D55390" w:rsidRPr="007D696F" w:rsidRDefault="00D55390" w:rsidP="00D55390">
      <w:pPr>
        <w:spacing w:after="0" w:line="240" w:lineRule="auto"/>
        <w:rPr>
          <w:rFonts w:ascii="Arial" w:hAnsi="Arial" w:cs="Arial"/>
          <w:b/>
          <w:sz w:val="20"/>
          <w:szCs w:val="20"/>
        </w:rPr>
      </w:pPr>
      <w:r w:rsidRPr="007D696F">
        <w:rPr>
          <w:rFonts w:ascii="Arial" w:hAnsi="Arial" w:cs="Arial"/>
          <w:b/>
          <w:sz w:val="20"/>
          <w:szCs w:val="20"/>
        </w:rPr>
        <w:lastRenderedPageBreak/>
        <w:t>Figure 4</w:t>
      </w:r>
      <w:r w:rsidR="007D696F" w:rsidRPr="007D696F">
        <w:rPr>
          <w:rFonts w:ascii="Arial" w:hAnsi="Arial" w:cs="Arial"/>
          <w:b/>
          <w:sz w:val="20"/>
          <w:szCs w:val="20"/>
        </w:rPr>
        <w:t>-</w:t>
      </w:r>
      <w:r w:rsidRPr="007D696F">
        <w:rPr>
          <w:rFonts w:ascii="Arial" w:hAnsi="Arial" w:cs="Arial"/>
          <w:b/>
          <w:sz w:val="20"/>
          <w:szCs w:val="20"/>
        </w:rPr>
        <w:t>7</w:t>
      </w:r>
      <w:r w:rsidR="007D696F" w:rsidRPr="007D696F">
        <w:rPr>
          <w:rFonts w:ascii="Arial" w:hAnsi="Arial" w:cs="Arial"/>
          <w:b/>
          <w:sz w:val="20"/>
          <w:szCs w:val="20"/>
        </w:rPr>
        <w:tab/>
      </w:r>
      <w:r w:rsidRPr="007D696F">
        <w:rPr>
          <w:rFonts w:ascii="Arial" w:hAnsi="Arial" w:cs="Arial"/>
          <w:b/>
          <w:sz w:val="20"/>
          <w:szCs w:val="20"/>
        </w:rPr>
        <w:t>I/X TLFDs</w:t>
      </w:r>
    </w:p>
    <w:p w:rsidR="00D55390" w:rsidRDefault="00D55390" w:rsidP="00D55390">
      <w:pPr>
        <w:spacing w:after="0" w:line="240" w:lineRule="auto"/>
        <w:rPr>
          <w:sz w:val="24"/>
        </w:rPr>
      </w:pPr>
      <w:r>
        <w:rPr>
          <w:noProof/>
        </w:rPr>
        <w:drawing>
          <wp:inline distT="0" distB="0" distL="0" distR="0" wp14:anchorId="5022C22F" wp14:editId="787496ED">
            <wp:extent cx="4603805" cy="3336090"/>
            <wp:effectExtent l="0" t="0" r="25400" b="17145"/>
            <wp:docPr id="16" name="Chart 16">
              <a:extLst xmlns:a="http://schemas.openxmlformats.org/drawingml/2006/main">
                <a:ext uri="{FF2B5EF4-FFF2-40B4-BE49-F238E27FC236}">
                  <a16:creationId xmlns:a16="http://schemas.microsoft.com/office/drawing/2014/main" id="{8D9C69D5-6229-4453-AA02-307E3BC4A8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32531" w:rsidRDefault="00232531" w:rsidP="00232531">
      <w:pPr>
        <w:spacing w:after="0" w:line="240" w:lineRule="auto"/>
        <w:rPr>
          <w:sz w:val="24"/>
        </w:rPr>
      </w:pPr>
    </w:p>
    <w:p w:rsidR="00232531" w:rsidRPr="007D696F" w:rsidRDefault="007D696F" w:rsidP="00232531">
      <w:pPr>
        <w:spacing w:after="0" w:line="240" w:lineRule="auto"/>
        <w:rPr>
          <w:rFonts w:ascii="Arial" w:hAnsi="Arial" w:cs="Arial"/>
          <w:b/>
          <w:sz w:val="20"/>
          <w:szCs w:val="20"/>
        </w:rPr>
      </w:pPr>
      <w:r w:rsidRPr="007D696F">
        <w:rPr>
          <w:rFonts w:ascii="Arial" w:hAnsi="Arial" w:cs="Arial"/>
          <w:b/>
          <w:sz w:val="20"/>
          <w:szCs w:val="20"/>
        </w:rPr>
        <w:t>Table 4-</w:t>
      </w:r>
      <w:r w:rsidR="00CA221F">
        <w:rPr>
          <w:rFonts w:ascii="Arial" w:hAnsi="Arial" w:cs="Arial"/>
          <w:b/>
          <w:sz w:val="20"/>
          <w:szCs w:val="20"/>
        </w:rPr>
        <w:t>3</w:t>
      </w:r>
      <w:r w:rsidRPr="007D696F">
        <w:rPr>
          <w:rFonts w:ascii="Arial" w:hAnsi="Arial" w:cs="Arial"/>
          <w:b/>
          <w:sz w:val="20"/>
          <w:szCs w:val="20"/>
        </w:rPr>
        <w:tab/>
      </w:r>
      <w:r w:rsidR="00232531" w:rsidRPr="007D696F">
        <w:rPr>
          <w:rFonts w:ascii="Arial" w:hAnsi="Arial" w:cs="Arial"/>
          <w:b/>
          <w:sz w:val="20"/>
          <w:szCs w:val="20"/>
        </w:rPr>
        <w:t>DC Average Tour Lengths for 2015</w:t>
      </w:r>
    </w:p>
    <w:p w:rsidR="00232531" w:rsidRDefault="00232531" w:rsidP="00232531">
      <w:pPr>
        <w:spacing w:after="0" w:line="240" w:lineRule="auto"/>
        <w:jc w:val="both"/>
        <w:rPr>
          <w:sz w:val="24"/>
        </w:rPr>
      </w:pPr>
    </w:p>
    <w:tbl>
      <w:tblPr>
        <w:tblW w:w="3840" w:type="dxa"/>
        <w:tblInd w:w="93" w:type="dxa"/>
        <w:tblLook w:val="04A0" w:firstRow="1" w:lastRow="0" w:firstColumn="1" w:lastColumn="0" w:noHBand="0" w:noVBand="1"/>
      </w:tblPr>
      <w:tblGrid>
        <w:gridCol w:w="1113"/>
        <w:gridCol w:w="917"/>
        <w:gridCol w:w="850"/>
        <w:gridCol w:w="1095"/>
      </w:tblGrid>
      <w:tr w:rsidR="009642C4" w:rsidRPr="009642C4" w:rsidTr="009642C4">
        <w:trPr>
          <w:trHeight w:val="289"/>
        </w:trPr>
        <w:tc>
          <w:tcPr>
            <w:tcW w:w="2880" w:type="dxa"/>
            <w:gridSpan w:val="3"/>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average tour direct time</w:t>
            </w:r>
          </w:p>
        </w:tc>
        <w:tc>
          <w:tcPr>
            <w:tcW w:w="96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Calibri" w:eastAsia="Times New Roman" w:hAnsi="Calibri" w:cs="Times New Roman"/>
                <w:color w:val="000000"/>
              </w:rPr>
            </w:pPr>
          </w:p>
        </w:tc>
      </w:tr>
      <w:tr w:rsidR="009642C4" w:rsidRPr="009642C4" w:rsidTr="009642C4">
        <w:trPr>
          <w:trHeight w:val="300"/>
        </w:trPr>
        <w:tc>
          <w:tcPr>
            <w:tcW w:w="1113" w:type="dxa"/>
            <w:tcBorders>
              <w:top w:val="nil"/>
              <w:left w:val="nil"/>
              <w:bottom w:val="single" w:sz="4" w:space="0" w:color="auto"/>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purpose</w:t>
            </w:r>
          </w:p>
        </w:tc>
        <w:tc>
          <w:tcPr>
            <w:tcW w:w="917" w:type="dxa"/>
            <w:tcBorders>
              <w:top w:val="nil"/>
              <w:left w:val="nil"/>
              <w:bottom w:val="single" w:sz="4" w:space="0" w:color="auto"/>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survey</w:t>
            </w:r>
          </w:p>
        </w:tc>
        <w:tc>
          <w:tcPr>
            <w:tcW w:w="850" w:type="dxa"/>
            <w:tcBorders>
              <w:top w:val="nil"/>
              <w:left w:val="nil"/>
              <w:bottom w:val="single" w:sz="4" w:space="0" w:color="auto"/>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model</w:t>
            </w:r>
          </w:p>
        </w:tc>
        <w:tc>
          <w:tcPr>
            <w:tcW w:w="960" w:type="dxa"/>
            <w:tcBorders>
              <w:top w:val="nil"/>
              <w:left w:val="nil"/>
              <w:bottom w:val="single" w:sz="4" w:space="0" w:color="auto"/>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difference</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HBW</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29.88</w:t>
            </w:r>
          </w:p>
        </w:tc>
        <w:tc>
          <w:tcPr>
            <w:tcW w:w="85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3</w:t>
            </w:r>
            <w:r w:rsidR="007D696F">
              <w:rPr>
                <w:rFonts w:ascii="Arial" w:eastAsia="Times New Roman" w:hAnsi="Arial" w:cs="Arial"/>
                <w:color w:val="000000"/>
                <w:sz w:val="20"/>
                <w:szCs w:val="20"/>
              </w:rPr>
              <w:t>0.39</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2</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SCH</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12.18</w:t>
            </w:r>
          </w:p>
        </w:tc>
        <w:tc>
          <w:tcPr>
            <w:tcW w:w="85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w:t>
            </w:r>
            <w:r w:rsidR="007D696F">
              <w:rPr>
                <w:rFonts w:ascii="Arial" w:eastAsia="Times New Roman" w:hAnsi="Arial" w:cs="Arial"/>
                <w:color w:val="000000"/>
                <w:sz w:val="20"/>
                <w:szCs w:val="20"/>
              </w:rPr>
              <w:t>2.15</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0</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HBU</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21.27</w:t>
            </w:r>
          </w:p>
        </w:tc>
        <w:tc>
          <w:tcPr>
            <w:tcW w:w="85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20.90</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-2</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HBS</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13.74</w:t>
            </w:r>
          </w:p>
        </w:tc>
        <w:tc>
          <w:tcPr>
            <w:tcW w:w="85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14.</w:t>
            </w:r>
            <w:r w:rsidR="007D696F">
              <w:rPr>
                <w:rFonts w:ascii="Arial" w:eastAsia="Times New Roman" w:hAnsi="Arial" w:cs="Arial"/>
                <w:color w:val="000000"/>
                <w:sz w:val="20"/>
                <w:szCs w:val="20"/>
              </w:rPr>
              <w:t>09</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3</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HBO</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14.98</w:t>
            </w:r>
          </w:p>
        </w:tc>
        <w:tc>
          <w:tcPr>
            <w:tcW w:w="85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14.</w:t>
            </w:r>
            <w:r w:rsidR="007D696F">
              <w:rPr>
                <w:rFonts w:ascii="Arial" w:eastAsia="Times New Roman" w:hAnsi="Arial" w:cs="Arial"/>
                <w:color w:val="000000"/>
                <w:sz w:val="20"/>
                <w:szCs w:val="20"/>
              </w:rPr>
              <w:t>98</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0</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ATW</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13.13</w:t>
            </w:r>
          </w:p>
        </w:tc>
        <w:tc>
          <w:tcPr>
            <w:tcW w:w="850"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13.</w:t>
            </w:r>
            <w:r w:rsidR="007D696F">
              <w:rPr>
                <w:rFonts w:ascii="Arial" w:eastAsia="Times New Roman" w:hAnsi="Arial" w:cs="Arial"/>
                <w:color w:val="000000"/>
                <w:sz w:val="20"/>
                <w:szCs w:val="20"/>
              </w:rPr>
              <w:t>57</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3</w:t>
            </w:r>
            <w:r w:rsidR="009642C4" w:rsidRPr="009642C4">
              <w:rPr>
                <w:rFonts w:ascii="Arial" w:eastAsia="Times New Roman" w:hAnsi="Arial" w:cs="Arial"/>
                <w:color w:val="000000"/>
                <w:sz w:val="20"/>
                <w:szCs w:val="20"/>
              </w:rPr>
              <w:t>%</w:t>
            </w:r>
          </w:p>
        </w:tc>
      </w:tr>
      <w:tr w:rsidR="009642C4" w:rsidRPr="009642C4" w:rsidTr="009642C4">
        <w:trPr>
          <w:trHeight w:val="300"/>
        </w:trPr>
        <w:tc>
          <w:tcPr>
            <w:tcW w:w="1113"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rPr>
                <w:rFonts w:ascii="Arial" w:eastAsia="Times New Roman" w:hAnsi="Arial" w:cs="Arial"/>
                <w:color w:val="000000"/>
                <w:sz w:val="20"/>
                <w:szCs w:val="20"/>
              </w:rPr>
            </w:pPr>
            <w:r w:rsidRPr="009642C4">
              <w:rPr>
                <w:rFonts w:ascii="Arial" w:eastAsia="Times New Roman" w:hAnsi="Arial" w:cs="Arial"/>
                <w:color w:val="000000"/>
                <w:sz w:val="20"/>
                <w:szCs w:val="20"/>
              </w:rPr>
              <w:t>I/X</w:t>
            </w:r>
          </w:p>
        </w:tc>
        <w:tc>
          <w:tcPr>
            <w:tcW w:w="917" w:type="dxa"/>
            <w:tcBorders>
              <w:top w:val="nil"/>
              <w:left w:val="nil"/>
              <w:bottom w:val="nil"/>
              <w:right w:val="nil"/>
            </w:tcBorders>
            <w:shd w:val="clear" w:color="auto" w:fill="auto"/>
            <w:noWrap/>
            <w:vAlign w:val="bottom"/>
            <w:hideMark/>
          </w:tcPr>
          <w:p w:rsidR="009642C4" w:rsidRPr="009642C4" w:rsidRDefault="009642C4" w:rsidP="009642C4">
            <w:pPr>
              <w:spacing w:after="0" w:line="240" w:lineRule="auto"/>
              <w:jc w:val="right"/>
              <w:rPr>
                <w:rFonts w:ascii="Arial" w:eastAsia="Times New Roman" w:hAnsi="Arial" w:cs="Arial"/>
                <w:color w:val="000000"/>
                <w:sz w:val="20"/>
                <w:szCs w:val="20"/>
              </w:rPr>
            </w:pPr>
            <w:r w:rsidRPr="009642C4">
              <w:rPr>
                <w:rFonts w:ascii="Arial" w:eastAsia="Times New Roman" w:hAnsi="Arial" w:cs="Arial"/>
                <w:color w:val="000000"/>
                <w:sz w:val="20"/>
                <w:szCs w:val="20"/>
              </w:rPr>
              <w:t>28.41</w:t>
            </w:r>
          </w:p>
        </w:tc>
        <w:tc>
          <w:tcPr>
            <w:tcW w:w="85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29.70</w:t>
            </w:r>
          </w:p>
        </w:tc>
        <w:tc>
          <w:tcPr>
            <w:tcW w:w="960" w:type="dxa"/>
            <w:tcBorders>
              <w:top w:val="nil"/>
              <w:left w:val="nil"/>
              <w:bottom w:val="nil"/>
              <w:right w:val="nil"/>
            </w:tcBorders>
            <w:shd w:val="clear" w:color="auto" w:fill="auto"/>
            <w:noWrap/>
            <w:vAlign w:val="bottom"/>
            <w:hideMark/>
          </w:tcPr>
          <w:p w:rsidR="009642C4" w:rsidRPr="009642C4" w:rsidRDefault="007D696F" w:rsidP="009642C4">
            <w:pPr>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5</w:t>
            </w:r>
            <w:r w:rsidR="009642C4" w:rsidRPr="009642C4">
              <w:rPr>
                <w:rFonts w:ascii="Arial" w:eastAsia="Times New Roman" w:hAnsi="Arial" w:cs="Arial"/>
                <w:color w:val="000000"/>
                <w:sz w:val="20"/>
                <w:szCs w:val="20"/>
              </w:rPr>
              <w:t>%</w:t>
            </w:r>
          </w:p>
        </w:tc>
      </w:tr>
    </w:tbl>
    <w:p w:rsidR="00232531" w:rsidRDefault="00232531" w:rsidP="00232531">
      <w:pPr>
        <w:spacing w:after="0" w:line="240" w:lineRule="auto"/>
        <w:rPr>
          <w:sz w:val="24"/>
        </w:rPr>
      </w:pPr>
    </w:p>
    <w:p w:rsidR="00143B55" w:rsidRDefault="00143B55" w:rsidP="00143B55">
      <w:pPr>
        <w:spacing w:after="0" w:line="240" w:lineRule="auto"/>
        <w:jc w:val="both"/>
        <w:rPr>
          <w:sz w:val="24"/>
        </w:rPr>
      </w:pPr>
      <w:r>
        <w:rPr>
          <w:sz w:val="24"/>
        </w:rPr>
        <w:t>Another change was made in the DC model to solve a problem that was newly observed regarding average tour lengths.  The DC model uses a non-iterative process to implement the destination choice constraint: it calculates the number of tour attractions by purpose for each zone.  During the DC process, every time a tour is assigned to a specific destination zone, 1 is subtracted from the number of attractions for that zone.  The modified attraction total is used to reduce the attractiveness of that zone for subsequent tours.  The main reason for sorting the tour record file randomly by origin zone is to minimize bias in this process.</w:t>
      </w:r>
    </w:p>
    <w:p w:rsidR="00143B55" w:rsidRDefault="00143B55" w:rsidP="00143B55">
      <w:pPr>
        <w:spacing w:after="0" w:line="240" w:lineRule="auto"/>
        <w:jc w:val="both"/>
        <w:rPr>
          <w:sz w:val="24"/>
        </w:rPr>
      </w:pPr>
    </w:p>
    <w:p w:rsidR="00143B55" w:rsidRDefault="00143B55" w:rsidP="00143B55">
      <w:pPr>
        <w:spacing w:after="0" w:line="240" w:lineRule="auto"/>
        <w:jc w:val="both"/>
        <w:rPr>
          <w:sz w:val="24"/>
        </w:rPr>
      </w:pPr>
      <w:r>
        <w:rPr>
          <w:sz w:val="24"/>
        </w:rPr>
        <w:lastRenderedPageBreak/>
        <w:t xml:space="preserve">However, more detailed examinations indicated that this process had the result that the latter group of tours were exhibiting unusually long tour times.  It was discovered that this was because the latter group of tours had increasingly limited potential destination zones.  This was causing the model to send such tours to unusually distant locations, </w:t>
      </w:r>
      <w:proofErr w:type="gramStart"/>
      <w:r>
        <w:rPr>
          <w:sz w:val="24"/>
        </w:rPr>
        <w:t>in order to</w:t>
      </w:r>
      <w:proofErr w:type="gramEnd"/>
      <w:r>
        <w:rPr>
          <w:sz w:val="24"/>
        </w:rPr>
        <w:t xml:space="preserve"> satisfy the overall attraction constraint.</w:t>
      </w:r>
    </w:p>
    <w:p w:rsidR="00143B55" w:rsidRDefault="00143B55" w:rsidP="00143B55">
      <w:pPr>
        <w:spacing w:after="0" w:line="240" w:lineRule="auto"/>
        <w:jc w:val="both"/>
        <w:rPr>
          <w:sz w:val="24"/>
        </w:rPr>
      </w:pPr>
    </w:p>
    <w:p w:rsidR="00FE7B65" w:rsidRDefault="00143B55" w:rsidP="00143B55">
      <w:pPr>
        <w:spacing w:after="0" w:line="240" w:lineRule="auto"/>
        <w:jc w:val="both"/>
        <w:rPr>
          <w:sz w:val="24"/>
        </w:rPr>
      </w:pPr>
      <w:r>
        <w:rPr>
          <w:sz w:val="24"/>
        </w:rPr>
        <w:t xml:space="preserve">This was judged to be </w:t>
      </w:r>
      <w:r w:rsidR="004A05A4">
        <w:rPr>
          <w:sz w:val="24"/>
        </w:rPr>
        <w:t xml:space="preserve">an </w:t>
      </w:r>
      <w:r>
        <w:rPr>
          <w:sz w:val="24"/>
        </w:rPr>
        <w:t>inappropriate</w:t>
      </w:r>
      <w:r w:rsidR="004A05A4">
        <w:rPr>
          <w:sz w:val="24"/>
        </w:rPr>
        <w:t xml:space="preserve"> outcome, since the destination pattern of a group of tours should </w:t>
      </w:r>
      <w:r w:rsidR="00FE7B65">
        <w:rPr>
          <w:sz w:val="24"/>
        </w:rPr>
        <w:t xml:space="preserve">in theory </w:t>
      </w:r>
      <w:r w:rsidR="004A05A4">
        <w:rPr>
          <w:sz w:val="24"/>
        </w:rPr>
        <w:t>not be influenced by where those tour</w:t>
      </w:r>
      <w:r w:rsidR="00FE7B65">
        <w:rPr>
          <w:sz w:val="24"/>
        </w:rPr>
        <w:t xml:space="preserve"> record</w:t>
      </w:r>
      <w:r w:rsidR="004A05A4">
        <w:rPr>
          <w:sz w:val="24"/>
        </w:rPr>
        <w:t xml:space="preserve">s happen to be located within the file.  The consultant and CDOT staff examined many different techniques for </w:t>
      </w:r>
      <w:r w:rsidR="00FE7B65">
        <w:rPr>
          <w:sz w:val="24"/>
        </w:rPr>
        <w:t>modifying</w:t>
      </w:r>
      <w:r w:rsidR="004A05A4">
        <w:rPr>
          <w:sz w:val="24"/>
        </w:rPr>
        <w:t xml:space="preserve"> the double-constrained DC process.  </w:t>
      </w:r>
      <w:r w:rsidR="00FE7B65">
        <w:rPr>
          <w:sz w:val="24"/>
        </w:rPr>
        <w:t xml:space="preserve">They discovered that one set of methods solved the average tour length </w:t>
      </w:r>
      <w:proofErr w:type="gramStart"/>
      <w:r w:rsidR="00FE7B65">
        <w:rPr>
          <w:sz w:val="24"/>
        </w:rPr>
        <w:t>problem, but</w:t>
      </w:r>
      <w:proofErr w:type="gramEnd"/>
      <w:r w:rsidR="00FE7B65">
        <w:rPr>
          <w:sz w:val="24"/>
        </w:rPr>
        <w:t xml:space="preserve"> produced attractions that did not closely match the originally estimated attractions by zone.  Another set matched the zonal attractions but exhibited too much bias in the average tour length for each group of tours (here, arbitrarily defining a </w:t>
      </w:r>
      <w:r w:rsidR="00FE7B65" w:rsidRPr="00823AF5">
        <w:rPr>
          <w:sz w:val="24"/>
        </w:rPr>
        <w:t>group</w:t>
      </w:r>
      <w:r w:rsidR="00FE7B65">
        <w:rPr>
          <w:sz w:val="24"/>
        </w:rPr>
        <w:t xml:space="preserve"> </w:t>
      </w:r>
      <w:r w:rsidR="00823AF5">
        <w:rPr>
          <w:sz w:val="24"/>
        </w:rPr>
        <w:t xml:space="preserve">of tours </w:t>
      </w:r>
      <w:r w:rsidR="00FE7B65">
        <w:rPr>
          <w:sz w:val="24"/>
        </w:rPr>
        <w:t xml:space="preserve">as a </w:t>
      </w:r>
      <w:r w:rsidR="00FE7B65" w:rsidRPr="00FE7B65">
        <w:rPr>
          <w:i/>
          <w:sz w:val="24"/>
        </w:rPr>
        <w:t>decile</w:t>
      </w:r>
      <w:r w:rsidR="00FE7B65">
        <w:rPr>
          <w:sz w:val="24"/>
        </w:rPr>
        <w:t xml:space="preserve"> -- 10% of the total tours).</w:t>
      </w:r>
    </w:p>
    <w:p w:rsidR="00FE7B65" w:rsidRDefault="00FE7B65" w:rsidP="00143B55">
      <w:pPr>
        <w:spacing w:after="0" w:line="240" w:lineRule="auto"/>
        <w:jc w:val="both"/>
        <w:rPr>
          <w:sz w:val="24"/>
        </w:rPr>
      </w:pPr>
    </w:p>
    <w:p w:rsidR="00143B55" w:rsidRDefault="004A05A4" w:rsidP="00143B55">
      <w:pPr>
        <w:spacing w:after="0" w:line="240" w:lineRule="auto"/>
        <w:jc w:val="both"/>
        <w:rPr>
          <w:sz w:val="24"/>
        </w:rPr>
      </w:pPr>
      <w:r>
        <w:rPr>
          <w:sz w:val="24"/>
        </w:rPr>
        <w:t xml:space="preserve">The preferred solution achieved a reasonable balance between estimating similar average tour lengths </w:t>
      </w:r>
      <w:r w:rsidR="00FE7B65">
        <w:rPr>
          <w:sz w:val="24"/>
        </w:rPr>
        <w:t xml:space="preserve">by decile and approximately matching the originally estimated tour attractions by zone.  This requires a change in the model’s </w:t>
      </w:r>
      <w:r w:rsidR="00FE7B65" w:rsidRPr="00FE7B65">
        <w:rPr>
          <w:i/>
          <w:sz w:val="24"/>
        </w:rPr>
        <w:t>attractiveness function</w:t>
      </w:r>
      <w:r w:rsidR="00FE7B65">
        <w:rPr>
          <w:sz w:val="24"/>
        </w:rPr>
        <w:t xml:space="preserve">, as shown in Figure 4-8.  The attractiveness function is no longer allowed to decrease to zero, as a zone “fills up” with tours.  As Figure 4-8 shows, the function decreases more sharply at first and then flattens out so that it more gradually reaches a bottom limit of 10% of the original zonal attractions.  In this manner, no zone ever “runs out of” attractions.  Although this method does relax the absolute constraint on attractions vs. attracted tours, </w:t>
      </w:r>
      <w:r w:rsidR="00823AF5">
        <w:rPr>
          <w:sz w:val="24"/>
        </w:rPr>
        <w:t>this is judged to be a reasonable trade-off in that the destination pattern demonstrates far less bias and the average tour time is approximately the same for each decile.  The revised attractiveness function is:</w:t>
      </w:r>
    </w:p>
    <w:p w:rsidR="00823AF5" w:rsidRDefault="00823AF5" w:rsidP="00143B55">
      <w:pPr>
        <w:spacing w:after="0" w:line="240" w:lineRule="auto"/>
        <w:jc w:val="both"/>
        <w:rPr>
          <w:sz w:val="24"/>
        </w:rPr>
      </w:pPr>
    </w:p>
    <w:p w:rsidR="00823AF5" w:rsidRDefault="00823AF5" w:rsidP="00143B55">
      <w:pPr>
        <w:spacing w:after="0" w:line="240" w:lineRule="auto"/>
        <w:jc w:val="both"/>
        <w:rPr>
          <w:sz w:val="24"/>
        </w:rPr>
      </w:pPr>
      <m:oMathPara>
        <m:oMath>
          <m:r>
            <w:rPr>
              <w:rFonts w:ascii="Cambria Math" w:hAnsi="Cambria Math"/>
              <w:sz w:val="24"/>
            </w:rPr>
            <m:t>Relative Attractiveness=0.1*</m:t>
          </m:r>
          <m:sSup>
            <m:sSupPr>
              <m:ctrlPr>
                <w:rPr>
                  <w:rFonts w:ascii="Cambria Math" w:hAnsi="Cambria Math"/>
                  <w:i/>
                  <w:sz w:val="24"/>
                </w:rPr>
              </m:ctrlPr>
            </m:sSupPr>
            <m:e>
              <m:r>
                <w:rPr>
                  <w:rFonts w:ascii="Cambria Math" w:hAnsi="Cambria Math"/>
                  <w:sz w:val="24"/>
                </w:rPr>
                <m:t>e</m:t>
              </m:r>
            </m:e>
            <m:sup>
              <m:r>
                <w:rPr>
                  <w:rFonts w:ascii="Cambria Math" w:hAnsi="Cambria Math"/>
                  <w:sz w:val="24"/>
                </w:rPr>
                <m:t>2.3*</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remaining attractions</m:t>
                      </m:r>
                    </m:num>
                    <m:den>
                      <m:r>
                        <w:rPr>
                          <w:rFonts w:ascii="Cambria Math" w:hAnsi="Cambria Math"/>
                          <w:sz w:val="24"/>
                        </w:rPr>
                        <m:t>original attractions</m:t>
                      </m:r>
                    </m:den>
                  </m:f>
                </m:e>
              </m:d>
            </m:sup>
          </m:sSup>
        </m:oMath>
      </m:oMathPara>
    </w:p>
    <w:p w:rsidR="00143B55" w:rsidRDefault="00143B55" w:rsidP="00232531">
      <w:pPr>
        <w:spacing w:after="0" w:line="240" w:lineRule="auto"/>
        <w:rPr>
          <w:sz w:val="24"/>
        </w:rPr>
      </w:pPr>
    </w:p>
    <w:p w:rsidR="00AA777F" w:rsidRPr="003A5B8D" w:rsidRDefault="00AA777F" w:rsidP="00AA777F">
      <w:pPr>
        <w:spacing w:after="0" w:line="240" w:lineRule="auto"/>
        <w:jc w:val="both"/>
        <w:rPr>
          <w:rFonts w:asciiTheme="majorHAnsi" w:hAnsiTheme="majorHAnsi"/>
          <w:color w:val="0070C0"/>
          <w:sz w:val="28"/>
          <w:szCs w:val="28"/>
        </w:rPr>
      </w:pPr>
      <w:r>
        <w:rPr>
          <w:rFonts w:asciiTheme="majorHAnsi" w:hAnsiTheme="majorHAnsi"/>
          <w:color w:val="0070C0"/>
          <w:sz w:val="28"/>
          <w:szCs w:val="28"/>
        </w:rPr>
        <w:t>4.3</w:t>
      </w:r>
      <w:r w:rsidRPr="003A5B8D">
        <w:rPr>
          <w:rFonts w:asciiTheme="majorHAnsi" w:hAnsiTheme="majorHAnsi"/>
          <w:color w:val="0070C0"/>
          <w:sz w:val="28"/>
          <w:szCs w:val="28"/>
        </w:rPr>
        <w:tab/>
      </w:r>
      <w:r>
        <w:rPr>
          <w:rFonts w:asciiTheme="majorHAnsi" w:hAnsiTheme="majorHAnsi"/>
          <w:color w:val="0070C0"/>
          <w:sz w:val="28"/>
          <w:szCs w:val="28"/>
        </w:rPr>
        <w:t>Number of Intermediate Stops</w:t>
      </w:r>
    </w:p>
    <w:p w:rsidR="00AA777F" w:rsidRDefault="00AA777F" w:rsidP="00AA777F">
      <w:pPr>
        <w:spacing w:after="0" w:line="240" w:lineRule="auto"/>
        <w:jc w:val="both"/>
        <w:rPr>
          <w:sz w:val="24"/>
        </w:rPr>
      </w:pPr>
    </w:p>
    <w:p w:rsidR="00232531" w:rsidRDefault="005F7843" w:rsidP="00AA777F">
      <w:pPr>
        <w:spacing w:after="0" w:line="240" w:lineRule="auto"/>
        <w:jc w:val="both"/>
        <w:rPr>
          <w:sz w:val="24"/>
        </w:rPr>
      </w:pPr>
      <w:r>
        <w:rPr>
          <w:sz w:val="24"/>
        </w:rPr>
        <w:t>Table 4-</w:t>
      </w:r>
      <w:r w:rsidR="00CA221F">
        <w:rPr>
          <w:sz w:val="24"/>
        </w:rPr>
        <w:t>4</w:t>
      </w:r>
      <w:r w:rsidR="00AA777F">
        <w:rPr>
          <w:sz w:val="24"/>
        </w:rPr>
        <w:t xml:space="preserve"> shows the comparison of the percentage of tours by the number of intermediate stops, by purpose and direction.  The average number of stops is also shown and is very close between the model and the survey.</w:t>
      </w:r>
    </w:p>
    <w:p w:rsidR="00AA777F" w:rsidRDefault="00AA777F" w:rsidP="00232531">
      <w:pPr>
        <w:spacing w:after="0" w:line="240" w:lineRule="auto"/>
        <w:rPr>
          <w:sz w:val="24"/>
        </w:rPr>
      </w:pPr>
    </w:p>
    <w:p w:rsidR="009642C4" w:rsidRDefault="009642C4">
      <w:pPr>
        <w:rPr>
          <w:rFonts w:ascii="Arial" w:hAnsi="Arial" w:cs="Arial"/>
          <w:sz w:val="20"/>
          <w:szCs w:val="20"/>
        </w:rPr>
      </w:pPr>
      <w:r>
        <w:rPr>
          <w:rFonts w:ascii="Arial" w:hAnsi="Arial" w:cs="Arial"/>
          <w:sz w:val="20"/>
          <w:szCs w:val="20"/>
        </w:rPr>
        <w:br w:type="page"/>
      </w:r>
    </w:p>
    <w:p w:rsidR="00823AF5" w:rsidRPr="005F7843" w:rsidRDefault="00823AF5" w:rsidP="00823AF5">
      <w:pPr>
        <w:spacing w:after="0" w:line="240" w:lineRule="auto"/>
        <w:rPr>
          <w:rFonts w:ascii="Arial" w:hAnsi="Arial" w:cs="Arial"/>
          <w:b/>
          <w:sz w:val="20"/>
          <w:szCs w:val="20"/>
        </w:rPr>
      </w:pPr>
      <w:r>
        <w:rPr>
          <w:rFonts w:ascii="Arial" w:hAnsi="Arial" w:cs="Arial"/>
          <w:b/>
          <w:sz w:val="20"/>
          <w:szCs w:val="20"/>
        </w:rPr>
        <w:lastRenderedPageBreak/>
        <w:t>Figure 4-8</w:t>
      </w:r>
      <w:r>
        <w:rPr>
          <w:rFonts w:ascii="Arial" w:hAnsi="Arial" w:cs="Arial"/>
          <w:b/>
          <w:sz w:val="20"/>
          <w:szCs w:val="20"/>
        </w:rPr>
        <w:tab/>
        <w:t>Modified Attractiveness Function</w:t>
      </w:r>
    </w:p>
    <w:p w:rsidR="00823AF5" w:rsidRDefault="00823AF5" w:rsidP="00AA777F">
      <w:pPr>
        <w:spacing w:after="0" w:line="240" w:lineRule="auto"/>
        <w:rPr>
          <w:rFonts w:ascii="Arial" w:hAnsi="Arial" w:cs="Arial"/>
          <w:b/>
          <w:sz w:val="20"/>
          <w:szCs w:val="20"/>
        </w:rPr>
      </w:pPr>
    </w:p>
    <w:p w:rsidR="00823AF5" w:rsidRDefault="00823AF5" w:rsidP="00823AF5">
      <w:pPr>
        <w:spacing w:after="0" w:line="240" w:lineRule="auto"/>
        <w:jc w:val="center"/>
        <w:rPr>
          <w:rFonts w:ascii="Arial" w:hAnsi="Arial" w:cs="Arial"/>
          <w:b/>
          <w:sz w:val="20"/>
          <w:szCs w:val="20"/>
        </w:rPr>
      </w:pPr>
      <w:r>
        <w:rPr>
          <w:noProof/>
        </w:rPr>
        <w:drawing>
          <wp:inline distT="0" distB="0" distL="0" distR="0" wp14:anchorId="64848080" wp14:editId="122FA6B0">
            <wp:extent cx="4986068" cy="3621955"/>
            <wp:effectExtent l="0" t="0" r="24130" b="1714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23AF5" w:rsidRDefault="00823AF5" w:rsidP="00AA777F">
      <w:pPr>
        <w:spacing w:after="0" w:line="240" w:lineRule="auto"/>
        <w:rPr>
          <w:rFonts w:ascii="Arial" w:hAnsi="Arial" w:cs="Arial"/>
          <w:b/>
          <w:sz w:val="20"/>
          <w:szCs w:val="20"/>
        </w:rPr>
      </w:pPr>
    </w:p>
    <w:p w:rsidR="00823AF5" w:rsidRDefault="00823AF5" w:rsidP="00AA777F">
      <w:pPr>
        <w:spacing w:after="0" w:line="240" w:lineRule="auto"/>
        <w:rPr>
          <w:rFonts w:ascii="Arial" w:hAnsi="Arial" w:cs="Arial"/>
          <w:b/>
          <w:sz w:val="20"/>
          <w:szCs w:val="20"/>
        </w:rPr>
      </w:pPr>
    </w:p>
    <w:p w:rsidR="00AA777F" w:rsidRPr="005F7843" w:rsidRDefault="005F7843" w:rsidP="00AA777F">
      <w:pPr>
        <w:spacing w:after="0" w:line="240" w:lineRule="auto"/>
        <w:rPr>
          <w:rFonts w:ascii="Arial" w:hAnsi="Arial" w:cs="Arial"/>
          <w:b/>
          <w:sz w:val="20"/>
          <w:szCs w:val="20"/>
        </w:rPr>
      </w:pPr>
      <w:r w:rsidRPr="005F7843">
        <w:rPr>
          <w:rFonts w:ascii="Arial" w:hAnsi="Arial" w:cs="Arial"/>
          <w:b/>
          <w:sz w:val="20"/>
          <w:szCs w:val="20"/>
        </w:rPr>
        <w:t>Table 4-</w:t>
      </w:r>
      <w:r w:rsidR="00CA221F">
        <w:rPr>
          <w:rFonts w:ascii="Arial" w:hAnsi="Arial" w:cs="Arial"/>
          <w:b/>
          <w:sz w:val="20"/>
          <w:szCs w:val="20"/>
        </w:rPr>
        <w:t>4</w:t>
      </w:r>
      <w:r w:rsidRPr="005F7843">
        <w:rPr>
          <w:rFonts w:ascii="Arial" w:hAnsi="Arial" w:cs="Arial"/>
          <w:b/>
          <w:sz w:val="20"/>
          <w:szCs w:val="20"/>
        </w:rPr>
        <w:tab/>
      </w:r>
      <w:r w:rsidR="00AA777F" w:rsidRPr="005F7843">
        <w:rPr>
          <w:rFonts w:ascii="Arial" w:hAnsi="Arial" w:cs="Arial"/>
          <w:b/>
          <w:sz w:val="20"/>
          <w:szCs w:val="20"/>
        </w:rPr>
        <w:t>Intermediate Stop Comparison</w:t>
      </w:r>
    </w:p>
    <w:p w:rsidR="00AA777F" w:rsidRDefault="00AA777F" w:rsidP="00AA777F">
      <w:pPr>
        <w:spacing w:after="0" w:line="240" w:lineRule="auto"/>
        <w:rPr>
          <w:sz w:val="24"/>
        </w:rPr>
      </w:pPr>
    </w:p>
    <w:p w:rsidR="00AA777F" w:rsidRDefault="0045066C" w:rsidP="00232531">
      <w:pPr>
        <w:spacing w:after="0" w:line="240" w:lineRule="auto"/>
        <w:rPr>
          <w:sz w:val="24"/>
        </w:rPr>
      </w:pPr>
      <w:r w:rsidRPr="0045066C">
        <w:rPr>
          <w:noProof/>
        </w:rPr>
        <w:drawing>
          <wp:inline distT="0" distB="0" distL="0" distR="0" wp14:anchorId="4453E1C2" wp14:editId="61089FDF">
            <wp:extent cx="5486400" cy="3061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1970"/>
                    </a:xfrm>
                    <a:prstGeom prst="rect">
                      <a:avLst/>
                    </a:prstGeom>
                    <a:noFill/>
                    <a:ln>
                      <a:noFill/>
                    </a:ln>
                  </pic:spPr>
                </pic:pic>
              </a:graphicData>
            </a:graphic>
          </wp:inline>
        </w:drawing>
      </w:r>
    </w:p>
    <w:p w:rsidR="0045066C" w:rsidRDefault="0045066C" w:rsidP="00232531">
      <w:pPr>
        <w:spacing w:after="0" w:line="240" w:lineRule="auto"/>
        <w:rPr>
          <w:sz w:val="24"/>
        </w:rPr>
      </w:pPr>
    </w:p>
    <w:p w:rsidR="00AA777F" w:rsidRPr="003A5B8D" w:rsidRDefault="00AA777F" w:rsidP="00AA777F">
      <w:pPr>
        <w:spacing w:after="0" w:line="240" w:lineRule="auto"/>
        <w:jc w:val="both"/>
        <w:rPr>
          <w:rFonts w:asciiTheme="majorHAnsi" w:hAnsiTheme="majorHAnsi"/>
          <w:color w:val="0070C0"/>
          <w:sz w:val="28"/>
          <w:szCs w:val="28"/>
        </w:rPr>
      </w:pPr>
      <w:r>
        <w:rPr>
          <w:rFonts w:asciiTheme="majorHAnsi" w:hAnsiTheme="majorHAnsi"/>
          <w:color w:val="0070C0"/>
          <w:sz w:val="28"/>
          <w:szCs w:val="28"/>
        </w:rPr>
        <w:lastRenderedPageBreak/>
        <w:t>4.4</w:t>
      </w:r>
      <w:r w:rsidRPr="003A5B8D">
        <w:rPr>
          <w:rFonts w:asciiTheme="majorHAnsi" w:hAnsiTheme="majorHAnsi"/>
          <w:color w:val="0070C0"/>
          <w:sz w:val="28"/>
          <w:szCs w:val="28"/>
        </w:rPr>
        <w:tab/>
      </w:r>
      <w:r>
        <w:rPr>
          <w:rFonts w:asciiTheme="majorHAnsi" w:hAnsiTheme="majorHAnsi"/>
          <w:color w:val="0070C0"/>
          <w:sz w:val="28"/>
          <w:szCs w:val="28"/>
        </w:rPr>
        <w:t>Intermediate Stop Locations</w:t>
      </w:r>
    </w:p>
    <w:p w:rsidR="00AA777F" w:rsidRDefault="00AA777F" w:rsidP="00AA777F">
      <w:pPr>
        <w:spacing w:after="0" w:line="240" w:lineRule="auto"/>
        <w:jc w:val="both"/>
        <w:rPr>
          <w:sz w:val="24"/>
        </w:rPr>
      </w:pPr>
    </w:p>
    <w:p w:rsidR="00AA777F" w:rsidRDefault="005F7843" w:rsidP="006376EF">
      <w:pPr>
        <w:spacing w:after="0" w:line="240" w:lineRule="auto"/>
        <w:jc w:val="both"/>
        <w:rPr>
          <w:sz w:val="24"/>
        </w:rPr>
      </w:pPr>
      <w:r>
        <w:rPr>
          <w:sz w:val="24"/>
        </w:rPr>
        <w:t>Table 4-</w:t>
      </w:r>
      <w:r w:rsidR="00CA221F">
        <w:rPr>
          <w:sz w:val="24"/>
        </w:rPr>
        <w:t>5</w:t>
      </w:r>
      <w:r w:rsidR="00AA777F">
        <w:rPr>
          <w:sz w:val="24"/>
        </w:rPr>
        <w:t xml:space="preserve"> shows the comparison </w:t>
      </w:r>
      <w:r w:rsidR="006376EF">
        <w:rPr>
          <w:sz w:val="24"/>
        </w:rPr>
        <w:t xml:space="preserve">of survey and 2015 model average tour time by purpose.  This represents the average of both halves of the tour.  These times now </w:t>
      </w:r>
      <w:r w:rsidR="006376EF" w:rsidRPr="006376EF">
        <w:rPr>
          <w:sz w:val="24"/>
          <w:u w:val="single"/>
        </w:rPr>
        <w:t>include</w:t>
      </w:r>
      <w:r w:rsidR="006376EF">
        <w:rPr>
          <w:sz w:val="24"/>
        </w:rPr>
        <w:t xml:space="preserve"> the deviation time to make intermediate stops.  The HBW and I/X estimates are slightly high</w:t>
      </w:r>
      <w:r w:rsidR="00D83685">
        <w:rPr>
          <w:sz w:val="24"/>
        </w:rPr>
        <w:t>, but the other values are very close.</w:t>
      </w:r>
    </w:p>
    <w:p w:rsidR="00AA777F" w:rsidRDefault="00AA777F" w:rsidP="00232531">
      <w:pPr>
        <w:spacing w:after="0" w:line="240" w:lineRule="auto"/>
        <w:rPr>
          <w:sz w:val="24"/>
        </w:rPr>
      </w:pPr>
    </w:p>
    <w:p w:rsidR="00D83685" w:rsidRPr="005F7843" w:rsidRDefault="005F7843" w:rsidP="00D83685">
      <w:pPr>
        <w:spacing w:after="0" w:line="240" w:lineRule="auto"/>
        <w:rPr>
          <w:rFonts w:ascii="Arial" w:hAnsi="Arial" w:cs="Arial"/>
          <w:b/>
          <w:sz w:val="20"/>
          <w:szCs w:val="20"/>
        </w:rPr>
      </w:pPr>
      <w:r w:rsidRPr="005F7843">
        <w:rPr>
          <w:rFonts w:ascii="Arial" w:hAnsi="Arial" w:cs="Arial"/>
          <w:b/>
          <w:sz w:val="20"/>
          <w:szCs w:val="20"/>
        </w:rPr>
        <w:t>Table 4-</w:t>
      </w:r>
      <w:r w:rsidR="00CA221F">
        <w:rPr>
          <w:rFonts w:ascii="Arial" w:hAnsi="Arial" w:cs="Arial"/>
          <w:b/>
          <w:sz w:val="20"/>
          <w:szCs w:val="20"/>
        </w:rPr>
        <w:t>5</w:t>
      </w:r>
      <w:r w:rsidRPr="005F7843">
        <w:rPr>
          <w:rFonts w:ascii="Arial" w:hAnsi="Arial" w:cs="Arial"/>
          <w:b/>
          <w:sz w:val="20"/>
          <w:szCs w:val="20"/>
        </w:rPr>
        <w:tab/>
      </w:r>
      <w:r w:rsidR="00D83685" w:rsidRPr="005F7843">
        <w:rPr>
          <w:rFonts w:ascii="Arial" w:hAnsi="Arial" w:cs="Arial"/>
          <w:b/>
          <w:sz w:val="20"/>
          <w:szCs w:val="20"/>
        </w:rPr>
        <w:t>Comparison of Total Tour Time</w:t>
      </w:r>
    </w:p>
    <w:p w:rsidR="00D83685" w:rsidRDefault="00D83685" w:rsidP="00D83685">
      <w:pPr>
        <w:spacing w:after="0" w:line="240" w:lineRule="auto"/>
        <w:rPr>
          <w:sz w:val="24"/>
        </w:rPr>
      </w:pPr>
    </w:p>
    <w:tbl>
      <w:tblPr>
        <w:tblW w:w="3792" w:type="dxa"/>
        <w:tblInd w:w="108" w:type="dxa"/>
        <w:tblLook w:val="04A0" w:firstRow="1" w:lastRow="0" w:firstColumn="1" w:lastColumn="0" w:noHBand="0" w:noVBand="1"/>
      </w:tblPr>
      <w:tblGrid>
        <w:gridCol w:w="984"/>
        <w:gridCol w:w="806"/>
        <w:gridCol w:w="1029"/>
        <w:gridCol w:w="1095"/>
      </w:tblGrid>
      <w:tr w:rsidR="0045066C" w:rsidRPr="0045066C" w:rsidTr="0045066C">
        <w:trPr>
          <w:trHeight w:val="300"/>
        </w:trPr>
        <w:tc>
          <w:tcPr>
            <w:tcW w:w="2816" w:type="dxa"/>
            <w:gridSpan w:val="3"/>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average of both directions</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p>
        </w:tc>
      </w:tr>
      <w:tr w:rsidR="0045066C" w:rsidRPr="0045066C" w:rsidTr="0045066C">
        <w:trPr>
          <w:trHeight w:val="289"/>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center"/>
              <w:rPr>
                <w:rFonts w:ascii="Arial" w:eastAsia="Times New Roman" w:hAnsi="Arial" w:cs="Arial"/>
                <w:color w:val="000000"/>
                <w:sz w:val="20"/>
                <w:szCs w:val="20"/>
              </w:rPr>
            </w:pPr>
            <w:r w:rsidRPr="0045066C">
              <w:rPr>
                <w:rFonts w:ascii="Arial" w:eastAsia="Times New Roman" w:hAnsi="Arial" w:cs="Arial"/>
                <w:color w:val="000000"/>
                <w:sz w:val="20"/>
                <w:szCs w:val="20"/>
              </w:rPr>
              <w:t>2015</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Calibri" w:eastAsia="Times New Roman" w:hAnsi="Calibri" w:cs="Times New Roman"/>
                <w:color w:val="000000"/>
              </w:rPr>
            </w:pPr>
          </w:p>
        </w:tc>
      </w:tr>
      <w:tr w:rsidR="0045066C" w:rsidRPr="0045066C" w:rsidTr="0045066C">
        <w:trPr>
          <w:trHeight w:val="300"/>
        </w:trPr>
        <w:tc>
          <w:tcPr>
            <w:tcW w:w="984" w:type="dxa"/>
            <w:tcBorders>
              <w:top w:val="nil"/>
              <w:left w:val="nil"/>
              <w:bottom w:val="single" w:sz="4" w:space="0" w:color="auto"/>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purpose</w:t>
            </w:r>
          </w:p>
        </w:tc>
        <w:tc>
          <w:tcPr>
            <w:tcW w:w="803" w:type="dxa"/>
            <w:tcBorders>
              <w:top w:val="nil"/>
              <w:left w:val="nil"/>
              <w:bottom w:val="single" w:sz="4" w:space="0" w:color="auto"/>
              <w:right w:val="nil"/>
            </w:tcBorders>
            <w:shd w:val="clear" w:color="auto" w:fill="auto"/>
            <w:noWrap/>
            <w:vAlign w:val="bottom"/>
            <w:hideMark/>
          </w:tcPr>
          <w:p w:rsidR="0045066C" w:rsidRPr="0045066C" w:rsidRDefault="0045066C" w:rsidP="0045066C">
            <w:pPr>
              <w:spacing w:after="0" w:line="240" w:lineRule="auto"/>
              <w:jc w:val="center"/>
              <w:rPr>
                <w:rFonts w:ascii="Arial" w:eastAsia="Times New Roman" w:hAnsi="Arial" w:cs="Arial"/>
                <w:color w:val="000000"/>
                <w:sz w:val="20"/>
                <w:szCs w:val="20"/>
              </w:rPr>
            </w:pPr>
            <w:r w:rsidRPr="0045066C">
              <w:rPr>
                <w:rFonts w:ascii="Arial" w:eastAsia="Times New Roman" w:hAnsi="Arial" w:cs="Arial"/>
                <w:color w:val="000000"/>
                <w:sz w:val="20"/>
                <w:szCs w:val="20"/>
              </w:rPr>
              <w:t>survey</w:t>
            </w:r>
          </w:p>
        </w:tc>
        <w:tc>
          <w:tcPr>
            <w:tcW w:w="1029" w:type="dxa"/>
            <w:tcBorders>
              <w:top w:val="nil"/>
              <w:left w:val="nil"/>
              <w:bottom w:val="single" w:sz="4" w:space="0" w:color="auto"/>
              <w:right w:val="nil"/>
            </w:tcBorders>
            <w:shd w:val="clear" w:color="auto" w:fill="auto"/>
            <w:noWrap/>
            <w:vAlign w:val="bottom"/>
            <w:hideMark/>
          </w:tcPr>
          <w:p w:rsidR="0045066C" w:rsidRPr="0045066C" w:rsidRDefault="0045066C" w:rsidP="0045066C">
            <w:pPr>
              <w:spacing w:after="0" w:line="240" w:lineRule="auto"/>
              <w:jc w:val="center"/>
              <w:rPr>
                <w:rFonts w:ascii="Arial" w:eastAsia="Times New Roman" w:hAnsi="Arial" w:cs="Arial"/>
                <w:color w:val="000000"/>
                <w:sz w:val="20"/>
                <w:szCs w:val="20"/>
              </w:rPr>
            </w:pPr>
            <w:r w:rsidRPr="0045066C">
              <w:rPr>
                <w:rFonts w:ascii="Arial" w:eastAsia="Times New Roman" w:hAnsi="Arial" w:cs="Arial"/>
                <w:color w:val="000000"/>
                <w:sz w:val="20"/>
                <w:szCs w:val="20"/>
              </w:rPr>
              <w:t>estimate</w:t>
            </w:r>
          </w:p>
        </w:tc>
        <w:tc>
          <w:tcPr>
            <w:tcW w:w="976" w:type="dxa"/>
            <w:tcBorders>
              <w:top w:val="nil"/>
              <w:left w:val="nil"/>
              <w:bottom w:val="single" w:sz="4" w:space="0" w:color="auto"/>
              <w:right w:val="nil"/>
            </w:tcBorders>
            <w:shd w:val="clear" w:color="auto" w:fill="auto"/>
            <w:noWrap/>
            <w:vAlign w:val="bottom"/>
            <w:hideMark/>
          </w:tcPr>
          <w:p w:rsidR="0045066C" w:rsidRPr="0045066C" w:rsidRDefault="0045066C" w:rsidP="0045066C">
            <w:pPr>
              <w:spacing w:after="0" w:line="240" w:lineRule="auto"/>
              <w:jc w:val="center"/>
              <w:rPr>
                <w:rFonts w:ascii="Arial" w:eastAsia="Times New Roman" w:hAnsi="Arial" w:cs="Arial"/>
                <w:color w:val="000000"/>
                <w:sz w:val="20"/>
                <w:szCs w:val="20"/>
              </w:rPr>
            </w:pPr>
            <w:r w:rsidRPr="0045066C">
              <w:rPr>
                <w:rFonts w:ascii="Arial" w:eastAsia="Times New Roman" w:hAnsi="Arial" w:cs="Arial"/>
                <w:color w:val="000000"/>
                <w:sz w:val="20"/>
                <w:szCs w:val="20"/>
              </w:rPr>
              <w:t>difference</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HBW</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33.73</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36.38</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8%</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SCH</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14.32</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14.68</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3%</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HBU</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24.29</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23.75</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-2%</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HBS</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18.55</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18.34</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HBO</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18.55</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18.17</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-2%</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ATW</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15.11</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15.27</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1%</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sz w:val="20"/>
                <w:szCs w:val="20"/>
              </w:rPr>
            </w:pPr>
            <w:r w:rsidRPr="0045066C">
              <w:rPr>
                <w:rFonts w:ascii="Arial" w:eastAsia="Times New Roman" w:hAnsi="Arial" w:cs="Arial"/>
                <w:color w:val="000000"/>
                <w:sz w:val="20"/>
                <w:szCs w:val="20"/>
              </w:rPr>
              <w:t>I/X</w:t>
            </w: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31.77</w:t>
            </w: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38.81</w:t>
            </w: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jc w:val="right"/>
              <w:rPr>
                <w:rFonts w:ascii="Arial" w:eastAsia="Times New Roman" w:hAnsi="Arial" w:cs="Arial"/>
                <w:color w:val="000000"/>
                <w:sz w:val="20"/>
                <w:szCs w:val="20"/>
              </w:rPr>
            </w:pPr>
            <w:r w:rsidRPr="0045066C">
              <w:rPr>
                <w:rFonts w:ascii="Arial" w:eastAsia="Times New Roman" w:hAnsi="Arial" w:cs="Arial"/>
                <w:color w:val="000000"/>
                <w:sz w:val="20"/>
                <w:szCs w:val="20"/>
              </w:rPr>
              <w:t>22%</w:t>
            </w:r>
          </w:p>
        </w:tc>
      </w:tr>
      <w:tr w:rsidR="0045066C" w:rsidRPr="0045066C" w:rsidTr="0045066C">
        <w:trPr>
          <w:trHeight w:val="300"/>
        </w:trPr>
        <w:tc>
          <w:tcPr>
            <w:tcW w:w="984"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rPr>
            </w:pPr>
          </w:p>
        </w:tc>
        <w:tc>
          <w:tcPr>
            <w:tcW w:w="803"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rPr>
            </w:pPr>
          </w:p>
        </w:tc>
        <w:tc>
          <w:tcPr>
            <w:tcW w:w="1029"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rPr>
            </w:pPr>
          </w:p>
        </w:tc>
        <w:tc>
          <w:tcPr>
            <w:tcW w:w="976" w:type="dxa"/>
            <w:tcBorders>
              <w:top w:val="nil"/>
              <w:left w:val="nil"/>
              <w:bottom w:val="nil"/>
              <w:right w:val="nil"/>
            </w:tcBorders>
            <w:shd w:val="clear" w:color="auto" w:fill="auto"/>
            <w:noWrap/>
            <w:vAlign w:val="bottom"/>
            <w:hideMark/>
          </w:tcPr>
          <w:p w:rsidR="0045066C" w:rsidRPr="0045066C" w:rsidRDefault="0045066C" w:rsidP="0045066C">
            <w:pPr>
              <w:spacing w:after="0" w:line="240" w:lineRule="auto"/>
              <w:rPr>
                <w:rFonts w:ascii="Arial" w:eastAsia="Times New Roman" w:hAnsi="Arial" w:cs="Arial"/>
                <w:color w:val="000000"/>
              </w:rPr>
            </w:pPr>
          </w:p>
        </w:tc>
      </w:tr>
    </w:tbl>
    <w:p w:rsidR="00AA777F" w:rsidRDefault="00AA777F" w:rsidP="00232531">
      <w:pPr>
        <w:spacing w:after="0" w:line="240" w:lineRule="auto"/>
        <w:rPr>
          <w:sz w:val="24"/>
        </w:rPr>
      </w:pPr>
    </w:p>
    <w:p w:rsidR="005F7843" w:rsidRDefault="005F7843" w:rsidP="00232531">
      <w:pPr>
        <w:spacing w:after="0" w:line="240" w:lineRule="auto"/>
        <w:rPr>
          <w:sz w:val="24"/>
        </w:rPr>
      </w:pPr>
    </w:p>
    <w:p w:rsidR="00D83685" w:rsidRPr="003A5B8D" w:rsidRDefault="00D83685" w:rsidP="00D83685">
      <w:pPr>
        <w:spacing w:after="0" w:line="240" w:lineRule="auto"/>
        <w:jc w:val="both"/>
        <w:rPr>
          <w:rFonts w:asciiTheme="majorHAnsi" w:hAnsiTheme="majorHAnsi"/>
          <w:color w:val="0070C0"/>
          <w:sz w:val="28"/>
          <w:szCs w:val="28"/>
        </w:rPr>
      </w:pPr>
      <w:r>
        <w:rPr>
          <w:rFonts w:asciiTheme="majorHAnsi" w:hAnsiTheme="majorHAnsi"/>
          <w:color w:val="0070C0"/>
          <w:sz w:val="28"/>
          <w:szCs w:val="28"/>
        </w:rPr>
        <w:t>4.5</w:t>
      </w:r>
      <w:r w:rsidRPr="003A5B8D">
        <w:rPr>
          <w:rFonts w:asciiTheme="majorHAnsi" w:hAnsiTheme="majorHAnsi"/>
          <w:color w:val="0070C0"/>
          <w:sz w:val="28"/>
          <w:szCs w:val="28"/>
        </w:rPr>
        <w:tab/>
      </w:r>
      <w:r>
        <w:rPr>
          <w:rFonts w:asciiTheme="majorHAnsi" w:hAnsiTheme="majorHAnsi"/>
          <w:color w:val="0070C0"/>
          <w:sz w:val="28"/>
          <w:szCs w:val="28"/>
        </w:rPr>
        <w:t>Initial Time of Day</w:t>
      </w:r>
    </w:p>
    <w:p w:rsidR="00D83685" w:rsidRDefault="00D83685" w:rsidP="00D83685">
      <w:pPr>
        <w:spacing w:after="0" w:line="240" w:lineRule="auto"/>
        <w:jc w:val="both"/>
        <w:rPr>
          <w:sz w:val="24"/>
        </w:rPr>
      </w:pPr>
    </w:p>
    <w:p w:rsidR="00D83685" w:rsidRDefault="005F7843" w:rsidP="00123108">
      <w:pPr>
        <w:spacing w:after="0" w:line="240" w:lineRule="auto"/>
        <w:jc w:val="both"/>
        <w:rPr>
          <w:sz w:val="24"/>
        </w:rPr>
      </w:pPr>
      <w:r>
        <w:rPr>
          <w:sz w:val="24"/>
        </w:rPr>
        <w:t>Table 4-</w:t>
      </w:r>
      <w:r w:rsidR="00CA221F">
        <w:rPr>
          <w:sz w:val="24"/>
        </w:rPr>
        <w:t>6</w:t>
      </w:r>
      <w:r w:rsidR="00123108">
        <w:rPr>
          <w:sz w:val="24"/>
        </w:rPr>
        <w:t xml:space="preserve"> shows the comparison of survey and 2015 model percent of tours by period and direction.  These are shown to be very close.</w:t>
      </w:r>
    </w:p>
    <w:p w:rsidR="00123108" w:rsidRDefault="00123108" w:rsidP="00123108">
      <w:pPr>
        <w:spacing w:after="0" w:line="240" w:lineRule="auto"/>
        <w:jc w:val="both"/>
        <w:rPr>
          <w:sz w:val="24"/>
        </w:rPr>
      </w:pPr>
    </w:p>
    <w:p w:rsidR="00123108" w:rsidRPr="005F7843" w:rsidRDefault="005F7843" w:rsidP="00E87047">
      <w:pPr>
        <w:keepNext/>
        <w:spacing w:after="0" w:line="240" w:lineRule="auto"/>
        <w:rPr>
          <w:rFonts w:ascii="Arial" w:hAnsi="Arial" w:cs="Arial"/>
          <w:b/>
          <w:sz w:val="20"/>
          <w:szCs w:val="20"/>
        </w:rPr>
      </w:pPr>
      <w:r w:rsidRPr="005F7843">
        <w:rPr>
          <w:rFonts w:ascii="Arial" w:hAnsi="Arial" w:cs="Arial"/>
          <w:b/>
          <w:sz w:val="20"/>
          <w:szCs w:val="20"/>
        </w:rPr>
        <w:lastRenderedPageBreak/>
        <w:t>Table 4-</w:t>
      </w:r>
      <w:r w:rsidR="00CA221F">
        <w:rPr>
          <w:rFonts w:ascii="Arial" w:hAnsi="Arial" w:cs="Arial"/>
          <w:b/>
          <w:sz w:val="20"/>
          <w:szCs w:val="20"/>
        </w:rPr>
        <w:t>6</w:t>
      </w:r>
      <w:r w:rsidRPr="005F7843">
        <w:rPr>
          <w:rFonts w:ascii="Arial" w:hAnsi="Arial" w:cs="Arial"/>
          <w:b/>
          <w:sz w:val="20"/>
          <w:szCs w:val="20"/>
        </w:rPr>
        <w:tab/>
      </w:r>
      <w:r w:rsidR="00123108" w:rsidRPr="005F7843">
        <w:rPr>
          <w:rFonts w:ascii="Arial" w:hAnsi="Arial" w:cs="Arial"/>
          <w:b/>
          <w:sz w:val="20"/>
          <w:szCs w:val="20"/>
        </w:rPr>
        <w:t xml:space="preserve">Comparison of </w:t>
      </w:r>
      <w:r w:rsidR="00C969E4" w:rsidRPr="005F7843">
        <w:rPr>
          <w:rFonts w:ascii="Arial" w:hAnsi="Arial" w:cs="Arial"/>
          <w:b/>
          <w:sz w:val="20"/>
          <w:szCs w:val="20"/>
        </w:rPr>
        <w:t>Initial Time of Day</w:t>
      </w:r>
    </w:p>
    <w:p w:rsidR="00123108" w:rsidRDefault="00123108" w:rsidP="00E87047">
      <w:pPr>
        <w:keepNext/>
        <w:spacing w:after="0" w:line="240" w:lineRule="auto"/>
        <w:rPr>
          <w:sz w:val="24"/>
        </w:rPr>
      </w:pPr>
    </w:p>
    <w:p w:rsidR="00123108" w:rsidRDefault="00E0798B" w:rsidP="00123108">
      <w:pPr>
        <w:spacing w:after="0" w:line="240" w:lineRule="auto"/>
        <w:jc w:val="both"/>
        <w:rPr>
          <w:sz w:val="24"/>
        </w:rPr>
      </w:pPr>
      <w:r w:rsidRPr="00E0798B">
        <w:rPr>
          <w:noProof/>
        </w:rPr>
        <w:drawing>
          <wp:inline distT="0" distB="0" distL="0" distR="0">
            <wp:extent cx="4554855" cy="5840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4855" cy="5840095"/>
                    </a:xfrm>
                    <a:prstGeom prst="rect">
                      <a:avLst/>
                    </a:prstGeom>
                    <a:noFill/>
                    <a:ln>
                      <a:noFill/>
                    </a:ln>
                  </pic:spPr>
                </pic:pic>
              </a:graphicData>
            </a:graphic>
          </wp:inline>
        </w:drawing>
      </w:r>
    </w:p>
    <w:p w:rsidR="00833D39" w:rsidRDefault="00833D39" w:rsidP="00D83685">
      <w:pPr>
        <w:spacing w:after="0" w:line="240" w:lineRule="auto"/>
        <w:rPr>
          <w:sz w:val="24"/>
        </w:rPr>
      </w:pPr>
      <w:r>
        <w:rPr>
          <w:sz w:val="24"/>
        </w:rPr>
        <w:br w:type="page"/>
      </w:r>
    </w:p>
    <w:p w:rsidR="00833D39" w:rsidRDefault="00833D39" w:rsidP="00833D39">
      <w:pPr>
        <w:pStyle w:val="Heading1"/>
        <w:keepNext w:val="0"/>
        <w:keepLines w:val="0"/>
        <w:jc w:val="both"/>
      </w:pPr>
      <w:r>
        <w:lastRenderedPageBreak/>
        <w:t>5</w:t>
      </w:r>
      <w:r>
        <w:tab/>
        <w:t>Assignment Validation</w:t>
      </w:r>
    </w:p>
    <w:p w:rsidR="00833D39" w:rsidRDefault="00833D39" w:rsidP="00833D39">
      <w:pPr>
        <w:spacing w:after="0" w:line="240" w:lineRule="auto"/>
        <w:jc w:val="both"/>
        <w:rPr>
          <w:sz w:val="24"/>
        </w:rPr>
      </w:pPr>
    </w:p>
    <w:p w:rsidR="00833D39" w:rsidRDefault="00833D39" w:rsidP="00833D39">
      <w:pPr>
        <w:spacing w:after="0" w:line="240" w:lineRule="auto"/>
        <w:jc w:val="both"/>
        <w:rPr>
          <w:sz w:val="24"/>
        </w:rPr>
      </w:pPr>
      <w:r>
        <w:rPr>
          <w:sz w:val="24"/>
        </w:rPr>
        <w:t xml:space="preserve">The </w:t>
      </w:r>
      <w:r w:rsidR="000B2FD0">
        <w:rPr>
          <w:sz w:val="24"/>
        </w:rPr>
        <w:t xml:space="preserve">modified </w:t>
      </w:r>
      <w:r>
        <w:rPr>
          <w:sz w:val="24"/>
        </w:rPr>
        <w:t xml:space="preserve">models </w:t>
      </w:r>
      <w:r w:rsidR="00E0798B">
        <w:rPr>
          <w:sz w:val="24"/>
        </w:rPr>
        <w:t>described</w:t>
      </w:r>
      <w:r>
        <w:rPr>
          <w:sz w:val="24"/>
        </w:rPr>
        <w:t xml:space="preserve"> </w:t>
      </w:r>
      <w:r w:rsidR="000B2FD0">
        <w:rPr>
          <w:sz w:val="24"/>
        </w:rPr>
        <w:t>above</w:t>
      </w:r>
      <w:r>
        <w:rPr>
          <w:sz w:val="24"/>
        </w:rPr>
        <w:t xml:space="preserve"> were applied to the 2015 base data.  The resulting person tours were converted to conventional trips using the trip-based model’s purpose definitions and then input to the trip-based model’s mode choice and second time of day process</w:t>
      </w:r>
      <w:r w:rsidR="00C969E4">
        <w:rPr>
          <w:sz w:val="24"/>
        </w:rPr>
        <w:t>es</w:t>
      </w:r>
      <w:r w:rsidR="00C13FF9">
        <w:rPr>
          <w:sz w:val="24"/>
        </w:rPr>
        <w:t xml:space="preserve"> (the second time of day model splits vehicle trips into four assignment periods)</w:t>
      </w:r>
      <w:r>
        <w:rPr>
          <w:sz w:val="24"/>
        </w:rPr>
        <w:t>.  The resulting vehicle trip tables by assignment period and occupancy were assigned to the roadway network</w:t>
      </w:r>
      <w:r w:rsidR="00C969E4">
        <w:rPr>
          <w:sz w:val="24"/>
        </w:rPr>
        <w:t xml:space="preserve"> and the resulting daily link volumes were compared to the weekday counts</w:t>
      </w:r>
      <w:r>
        <w:rPr>
          <w:sz w:val="24"/>
        </w:rPr>
        <w:t xml:space="preserve">.  This chapter describes the results of that process and the changes that were suggested </w:t>
      </w:r>
      <w:proofErr w:type="gramStart"/>
      <w:r>
        <w:rPr>
          <w:sz w:val="24"/>
        </w:rPr>
        <w:t>so as to</w:t>
      </w:r>
      <w:proofErr w:type="gramEnd"/>
      <w:r>
        <w:rPr>
          <w:sz w:val="24"/>
        </w:rPr>
        <w:t xml:space="preserve"> improve the assignment validity.</w:t>
      </w:r>
    </w:p>
    <w:p w:rsidR="00833D39" w:rsidRDefault="00833D39" w:rsidP="00833D39">
      <w:pPr>
        <w:spacing w:after="0" w:line="240" w:lineRule="auto"/>
        <w:jc w:val="both"/>
        <w:rPr>
          <w:sz w:val="24"/>
        </w:rPr>
      </w:pPr>
    </w:p>
    <w:p w:rsidR="00E0798B" w:rsidRDefault="00E0798B" w:rsidP="00833D39">
      <w:pPr>
        <w:spacing w:after="0" w:line="240" w:lineRule="auto"/>
        <w:jc w:val="both"/>
        <w:rPr>
          <w:sz w:val="24"/>
        </w:rPr>
      </w:pPr>
      <w:r>
        <w:rPr>
          <w:sz w:val="24"/>
        </w:rPr>
        <w:t>In addition, the peak skims, which are used for HBW and XIW estimation, were subjected to a speed feedback process in which part of the model was iterated until the input and output speeds were very similar.</w:t>
      </w:r>
    </w:p>
    <w:p w:rsidR="00E0798B" w:rsidRDefault="00E0798B" w:rsidP="00833D39">
      <w:pPr>
        <w:spacing w:after="0" w:line="240" w:lineRule="auto"/>
        <w:jc w:val="both"/>
        <w:rPr>
          <w:sz w:val="24"/>
        </w:rPr>
      </w:pPr>
    </w:p>
    <w:p w:rsidR="00E0798B" w:rsidRDefault="00E0798B" w:rsidP="00833D39">
      <w:pPr>
        <w:spacing w:after="0" w:line="240" w:lineRule="auto"/>
        <w:jc w:val="both"/>
        <w:rPr>
          <w:sz w:val="24"/>
        </w:rPr>
      </w:pPr>
      <w:r>
        <w:rPr>
          <w:sz w:val="24"/>
        </w:rPr>
        <w:t xml:space="preserve">Throughout most of the model validation process, the consultant used Cube scripts and data to estimate travel, while CDOT staff developed a parallel process using GISDK scripts and </w:t>
      </w:r>
      <w:proofErr w:type="spellStart"/>
      <w:r>
        <w:rPr>
          <w:sz w:val="24"/>
        </w:rPr>
        <w:t>TransCAD</w:t>
      </w:r>
      <w:proofErr w:type="spellEnd"/>
      <w:r>
        <w:rPr>
          <w:sz w:val="24"/>
        </w:rPr>
        <w:t xml:space="preserve"> data.  For the most part, these two methods produced identical results but towards the later stages of validation, the results differed slightly.  The assignment results entirely reflect the </w:t>
      </w:r>
      <w:proofErr w:type="spellStart"/>
      <w:r>
        <w:rPr>
          <w:sz w:val="24"/>
        </w:rPr>
        <w:t>TransCAD</w:t>
      </w:r>
      <w:proofErr w:type="spellEnd"/>
      <w:r>
        <w:rPr>
          <w:sz w:val="24"/>
        </w:rPr>
        <w:t xml:space="preserve"> output.</w:t>
      </w:r>
    </w:p>
    <w:p w:rsidR="003D42AC" w:rsidRDefault="003D42AC" w:rsidP="00833D39">
      <w:pPr>
        <w:spacing w:after="0" w:line="240" w:lineRule="auto"/>
        <w:jc w:val="both"/>
        <w:rPr>
          <w:sz w:val="24"/>
        </w:rPr>
      </w:pPr>
    </w:p>
    <w:p w:rsidR="003D42AC" w:rsidRDefault="003D42AC" w:rsidP="00833D39">
      <w:pPr>
        <w:spacing w:after="0" w:line="240" w:lineRule="auto"/>
        <w:jc w:val="both"/>
        <w:rPr>
          <w:sz w:val="24"/>
        </w:rPr>
      </w:pPr>
      <w:r>
        <w:rPr>
          <w:sz w:val="24"/>
        </w:rPr>
        <w:t>As part of this project, the subconsultant (CDM Smith) reviewed the CDOT GISDK scripts used to apply the model.  These were checked for accuracy and efficiency</w:t>
      </w:r>
      <w:r w:rsidR="00D44ED0">
        <w:rPr>
          <w:sz w:val="24"/>
        </w:rPr>
        <w:t xml:space="preserve">.  Minor adjustments were suggested </w:t>
      </w:r>
      <w:proofErr w:type="gramStart"/>
      <w:r w:rsidR="00D44ED0">
        <w:rPr>
          <w:sz w:val="24"/>
        </w:rPr>
        <w:t>in order to</w:t>
      </w:r>
      <w:proofErr w:type="gramEnd"/>
      <w:r w:rsidR="00D44ED0">
        <w:rPr>
          <w:sz w:val="24"/>
        </w:rPr>
        <w:t xml:space="preserve"> reduce run time.</w:t>
      </w:r>
    </w:p>
    <w:p w:rsidR="00E0798B" w:rsidRDefault="00E0798B" w:rsidP="00833D39">
      <w:pPr>
        <w:spacing w:after="0" w:line="240" w:lineRule="auto"/>
        <w:jc w:val="both"/>
        <w:rPr>
          <w:sz w:val="24"/>
        </w:rPr>
      </w:pPr>
    </w:p>
    <w:p w:rsidR="00BC3EE7" w:rsidRDefault="00BC3EE7" w:rsidP="00833D39">
      <w:pPr>
        <w:spacing w:after="0" w:line="240" w:lineRule="auto"/>
        <w:jc w:val="both"/>
        <w:rPr>
          <w:sz w:val="24"/>
        </w:rPr>
      </w:pPr>
      <w:r>
        <w:rPr>
          <w:sz w:val="24"/>
        </w:rPr>
        <w:t xml:space="preserve">The assignment validation focuses mainly on passenger car travel.  Although the consultant developed a tour-based process for truck trips (light-duty commercial, medium truck, heavy truck), CDOT has expressed a preference for using the truck trips that are estimated by a separate process from a study sponsored by NCDOT.  </w:t>
      </w:r>
      <w:proofErr w:type="gramStart"/>
      <w:r>
        <w:rPr>
          <w:sz w:val="24"/>
        </w:rPr>
        <w:t>For the purpose of</w:t>
      </w:r>
      <w:proofErr w:type="gramEnd"/>
      <w:r>
        <w:rPr>
          <w:sz w:val="24"/>
        </w:rPr>
        <w:t xml:space="preserve"> testing the assignments from the tour-based model, a “hybrid” truck process was adopted.  This consists of:</w:t>
      </w:r>
    </w:p>
    <w:p w:rsidR="00BC3EE7" w:rsidRDefault="00BC3EE7" w:rsidP="00BC3EE7">
      <w:pPr>
        <w:pStyle w:val="ListParagraph"/>
        <w:numPr>
          <w:ilvl w:val="0"/>
          <w:numId w:val="16"/>
        </w:numPr>
        <w:spacing w:after="0" w:line="240" w:lineRule="auto"/>
        <w:jc w:val="both"/>
        <w:rPr>
          <w:sz w:val="24"/>
        </w:rPr>
      </w:pPr>
      <w:r>
        <w:rPr>
          <w:sz w:val="24"/>
        </w:rPr>
        <w:t>95% of the trips estimated by the consultant’s tour-based COM model</w:t>
      </w:r>
    </w:p>
    <w:p w:rsidR="00BC3EE7" w:rsidRDefault="00BC3EE7" w:rsidP="00BC3EE7">
      <w:pPr>
        <w:pStyle w:val="ListParagraph"/>
        <w:numPr>
          <w:ilvl w:val="0"/>
          <w:numId w:val="16"/>
        </w:numPr>
        <w:spacing w:after="0" w:line="240" w:lineRule="auto"/>
        <w:jc w:val="both"/>
        <w:rPr>
          <w:sz w:val="24"/>
        </w:rPr>
      </w:pPr>
      <w:r>
        <w:rPr>
          <w:sz w:val="24"/>
        </w:rPr>
        <w:t>45% of the trips estimated by the NCDOT trip-based MTK model</w:t>
      </w:r>
    </w:p>
    <w:p w:rsidR="00BC3EE7" w:rsidRDefault="00BC3EE7" w:rsidP="00BC3EE7">
      <w:pPr>
        <w:pStyle w:val="ListParagraph"/>
        <w:numPr>
          <w:ilvl w:val="0"/>
          <w:numId w:val="16"/>
        </w:numPr>
        <w:spacing w:after="0" w:line="240" w:lineRule="auto"/>
        <w:jc w:val="both"/>
        <w:rPr>
          <w:sz w:val="24"/>
        </w:rPr>
      </w:pPr>
      <w:r>
        <w:rPr>
          <w:sz w:val="24"/>
        </w:rPr>
        <w:t>80% of the trips estimated by the NCDOT trip-based HTK model</w:t>
      </w:r>
    </w:p>
    <w:p w:rsidR="00BC3EE7" w:rsidRPr="00BC3EE7" w:rsidRDefault="00BC3EE7" w:rsidP="00BC3EE7">
      <w:pPr>
        <w:spacing w:after="0" w:line="240" w:lineRule="auto"/>
        <w:jc w:val="both"/>
        <w:rPr>
          <w:sz w:val="24"/>
        </w:rPr>
      </w:pPr>
      <w:r>
        <w:rPr>
          <w:sz w:val="24"/>
        </w:rPr>
        <w:t>These trips were added to the passenger car trips from the tour model and the trip-based mode choice and second time of day models to be assigned to the regional network and compared to the 2015 traffic counts.</w:t>
      </w:r>
    </w:p>
    <w:p w:rsidR="00C969E4" w:rsidRDefault="00C969E4" w:rsidP="00833D39">
      <w:pPr>
        <w:spacing w:after="0" w:line="240" w:lineRule="auto"/>
        <w:jc w:val="both"/>
        <w:rPr>
          <w:sz w:val="24"/>
        </w:rPr>
      </w:pPr>
    </w:p>
    <w:p w:rsidR="00BC3EE7" w:rsidRDefault="00BC3EE7" w:rsidP="00833D39">
      <w:pPr>
        <w:spacing w:after="0" w:line="240" w:lineRule="auto"/>
        <w:jc w:val="both"/>
        <w:rPr>
          <w:sz w:val="24"/>
        </w:rPr>
      </w:pPr>
      <w:r>
        <w:rPr>
          <w:sz w:val="24"/>
        </w:rPr>
        <w:t>Several iterations were made using various adjustments</w:t>
      </w:r>
      <w:r w:rsidRPr="00BC3EE7">
        <w:rPr>
          <w:sz w:val="24"/>
        </w:rPr>
        <w:t xml:space="preserve"> </w:t>
      </w:r>
      <w:r>
        <w:rPr>
          <w:sz w:val="24"/>
        </w:rPr>
        <w:t xml:space="preserve">to the original model parameters, as described above, </w:t>
      </w:r>
      <w:proofErr w:type="gramStart"/>
      <w:r>
        <w:rPr>
          <w:sz w:val="24"/>
        </w:rPr>
        <w:t>in an attempt to</w:t>
      </w:r>
      <w:proofErr w:type="gramEnd"/>
      <w:r>
        <w:rPr>
          <w:sz w:val="24"/>
        </w:rPr>
        <w:t xml:space="preserve"> both better match the 2012 survey </w:t>
      </w:r>
      <w:r>
        <w:rPr>
          <w:sz w:val="24"/>
        </w:rPr>
        <w:lastRenderedPageBreak/>
        <w:t xml:space="preserve">results </w:t>
      </w:r>
      <w:r w:rsidRPr="003A06B5">
        <w:rPr>
          <w:sz w:val="24"/>
          <w:u w:val="single"/>
        </w:rPr>
        <w:t>and</w:t>
      </w:r>
      <w:r>
        <w:rPr>
          <w:sz w:val="24"/>
        </w:rPr>
        <w:t xml:space="preserve"> the 2015 traffic counts.  Table 5-1 shows the </w:t>
      </w:r>
      <w:r w:rsidR="003A06B5">
        <w:rPr>
          <w:sz w:val="24"/>
        </w:rPr>
        <w:t xml:space="preserve">results of the </w:t>
      </w:r>
      <w:r>
        <w:rPr>
          <w:sz w:val="24"/>
        </w:rPr>
        <w:t xml:space="preserve">final </w:t>
      </w:r>
      <w:r w:rsidR="003A06B5">
        <w:rPr>
          <w:sz w:val="24"/>
        </w:rPr>
        <w:t>highway assignment comparison.</w:t>
      </w:r>
    </w:p>
    <w:p w:rsidR="00BC3EE7" w:rsidRDefault="00BC3EE7" w:rsidP="00833D39">
      <w:pPr>
        <w:spacing w:after="0" w:line="240" w:lineRule="auto"/>
        <w:jc w:val="both"/>
        <w:rPr>
          <w:sz w:val="24"/>
        </w:rPr>
      </w:pPr>
    </w:p>
    <w:p w:rsidR="00822C4C" w:rsidRDefault="00822C4C" w:rsidP="00833D39">
      <w:pPr>
        <w:spacing w:after="0" w:line="240" w:lineRule="auto"/>
        <w:jc w:val="both"/>
        <w:rPr>
          <w:sz w:val="24"/>
        </w:rPr>
      </w:pPr>
      <w:r>
        <w:rPr>
          <w:sz w:val="24"/>
        </w:rPr>
        <w:t xml:space="preserve">As these tables show, the assigned highway volumes are </w:t>
      </w:r>
      <w:proofErr w:type="gramStart"/>
      <w:r>
        <w:rPr>
          <w:sz w:val="24"/>
        </w:rPr>
        <w:t>fairly close</w:t>
      </w:r>
      <w:proofErr w:type="gramEnd"/>
      <w:r>
        <w:rPr>
          <w:sz w:val="24"/>
        </w:rPr>
        <w:t xml:space="preserve"> to the traffic counts.  There is a slight underestimation, especially in area types 3 and 4.  But in general, the volume/count ratio and RMSE are within acceptable limits.  These results are very similar to those achieved by the trip-based model.</w:t>
      </w:r>
    </w:p>
    <w:p w:rsidR="00822C4C" w:rsidRDefault="00822C4C" w:rsidP="00833D39">
      <w:pPr>
        <w:spacing w:after="0" w:line="240" w:lineRule="auto"/>
        <w:jc w:val="both"/>
        <w:rPr>
          <w:sz w:val="24"/>
        </w:rPr>
      </w:pPr>
    </w:p>
    <w:p w:rsidR="00C969E4" w:rsidRPr="00822C4C" w:rsidRDefault="00822C4C" w:rsidP="00833D39">
      <w:pPr>
        <w:spacing w:after="0" w:line="240" w:lineRule="auto"/>
        <w:jc w:val="both"/>
        <w:rPr>
          <w:rFonts w:ascii="Arial" w:hAnsi="Arial" w:cs="Arial"/>
          <w:b/>
          <w:sz w:val="20"/>
          <w:szCs w:val="20"/>
        </w:rPr>
      </w:pPr>
      <w:r w:rsidRPr="00822C4C">
        <w:rPr>
          <w:rFonts w:ascii="Arial" w:hAnsi="Arial" w:cs="Arial"/>
          <w:b/>
          <w:sz w:val="20"/>
          <w:szCs w:val="20"/>
        </w:rPr>
        <w:t>Table 5-1</w:t>
      </w:r>
      <w:r w:rsidRPr="00822C4C">
        <w:rPr>
          <w:rFonts w:ascii="Arial" w:hAnsi="Arial" w:cs="Arial"/>
          <w:b/>
          <w:sz w:val="20"/>
          <w:szCs w:val="20"/>
        </w:rPr>
        <w:tab/>
        <w:t>Highway Assignment Comparisons</w:t>
      </w:r>
    </w:p>
    <w:p w:rsidR="00822C4C" w:rsidRDefault="00822C4C" w:rsidP="00833D39">
      <w:pPr>
        <w:spacing w:after="0" w:line="240" w:lineRule="auto"/>
        <w:jc w:val="both"/>
        <w:rPr>
          <w:sz w:val="24"/>
        </w:rPr>
      </w:pPr>
    </w:p>
    <w:p w:rsidR="00822C4C" w:rsidRDefault="00822C4C" w:rsidP="00833D39">
      <w:pPr>
        <w:spacing w:after="0" w:line="240" w:lineRule="auto"/>
        <w:jc w:val="both"/>
        <w:rPr>
          <w:sz w:val="24"/>
        </w:rPr>
      </w:pPr>
      <w:r w:rsidRPr="00822C4C">
        <w:rPr>
          <w:noProof/>
        </w:rPr>
        <w:drawing>
          <wp:inline distT="0" distB="0" distL="0" distR="0" wp14:anchorId="3F9328CB" wp14:editId="0B90CAE4">
            <wp:extent cx="6108192" cy="320954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192" cy="3209544"/>
                    </a:xfrm>
                    <a:prstGeom prst="rect">
                      <a:avLst/>
                    </a:prstGeom>
                    <a:noFill/>
                    <a:ln>
                      <a:noFill/>
                    </a:ln>
                  </pic:spPr>
                </pic:pic>
              </a:graphicData>
            </a:graphic>
          </wp:inline>
        </w:drawing>
      </w:r>
    </w:p>
    <w:p w:rsidR="00822C4C" w:rsidRPr="00822C4C" w:rsidRDefault="00822C4C" w:rsidP="00833D39">
      <w:pPr>
        <w:spacing w:after="0" w:line="240" w:lineRule="auto"/>
        <w:jc w:val="both"/>
        <w:rPr>
          <w:rFonts w:ascii="Arial" w:hAnsi="Arial" w:cs="Arial"/>
          <w:sz w:val="18"/>
          <w:szCs w:val="18"/>
        </w:rPr>
      </w:pPr>
      <w:r w:rsidRPr="00822C4C">
        <w:rPr>
          <w:rFonts w:ascii="Arial" w:hAnsi="Arial" w:cs="Arial"/>
          <w:sz w:val="18"/>
          <w:szCs w:val="18"/>
        </w:rPr>
        <w:t>Source: CDOT</w:t>
      </w:r>
    </w:p>
    <w:p w:rsidR="00833D39" w:rsidRDefault="00833D39" w:rsidP="00833D39">
      <w:pPr>
        <w:spacing w:after="0" w:line="240" w:lineRule="auto"/>
        <w:jc w:val="both"/>
        <w:rPr>
          <w:sz w:val="24"/>
        </w:rPr>
      </w:pPr>
    </w:p>
    <w:p w:rsidR="00822C4C" w:rsidRDefault="00822C4C">
      <w:pPr>
        <w:rPr>
          <w:sz w:val="24"/>
        </w:rPr>
      </w:pPr>
      <w:r>
        <w:rPr>
          <w:sz w:val="24"/>
        </w:rPr>
        <w:br w:type="page"/>
      </w:r>
    </w:p>
    <w:p w:rsidR="00822C4C" w:rsidRDefault="00822C4C" w:rsidP="00822C4C">
      <w:pPr>
        <w:pStyle w:val="Heading1"/>
        <w:keepNext w:val="0"/>
        <w:keepLines w:val="0"/>
        <w:jc w:val="both"/>
      </w:pPr>
      <w:r>
        <w:lastRenderedPageBreak/>
        <w:t>6</w:t>
      </w:r>
      <w:r>
        <w:tab/>
        <w:t>Next Steps</w:t>
      </w:r>
    </w:p>
    <w:p w:rsidR="00822C4C" w:rsidRDefault="00822C4C" w:rsidP="00822C4C">
      <w:pPr>
        <w:spacing w:after="0" w:line="240" w:lineRule="auto"/>
        <w:jc w:val="both"/>
        <w:rPr>
          <w:sz w:val="24"/>
        </w:rPr>
      </w:pPr>
    </w:p>
    <w:p w:rsidR="00822C4C" w:rsidRDefault="00D44ED0" w:rsidP="00822C4C">
      <w:pPr>
        <w:spacing w:after="0" w:line="240" w:lineRule="auto"/>
        <w:jc w:val="both"/>
        <w:rPr>
          <w:sz w:val="24"/>
        </w:rPr>
      </w:pPr>
      <w:r>
        <w:rPr>
          <w:sz w:val="24"/>
        </w:rPr>
        <w:t xml:space="preserve">CDOT plans to implement the tour-based process using the “hybrid” methodology described above.  The tour model will be used to calculate person tours by purpose and </w:t>
      </w:r>
      <w:r w:rsidR="0051699D">
        <w:rPr>
          <w:sz w:val="24"/>
        </w:rPr>
        <w:t xml:space="preserve">peak vs. off-peak, and </w:t>
      </w:r>
      <w:r>
        <w:rPr>
          <w:sz w:val="24"/>
        </w:rPr>
        <w:t>then those tours will be converted to conventional trips for input to the trip-based mode choice model and second time of day model.  In the future, the mode choice and second time of day models will be re-calibrated using the tour-based structure.  Most likely, the mode choice model will be developed to follow the destination choice model.  Although there is clearly some interaction between mode choice and intermediate stop choice, it is likely that the choice of mode is the more important of those two choices and once the mode has been chosen, this has a strong influence over the traveller’s choice of making intermediate stops.</w:t>
      </w:r>
      <w:r w:rsidR="0051699D">
        <w:rPr>
          <w:sz w:val="24"/>
        </w:rPr>
        <w:t xml:space="preserve">  This will extend the tour process throughout the entire model structure.</w:t>
      </w:r>
    </w:p>
    <w:p w:rsidR="0051699D" w:rsidRDefault="0051699D" w:rsidP="00822C4C">
      <w:pPr>
        <w:spacing w:after="0" w:line="240" w:lineRule="auto"/>
        <w:jc w:val="both"/>
        <w:rPr>
          <w:sz w:val="24"/>
        </w:rPr>
      </w:pPr>
    </w:p>
    <w:p w:rsidR="0051699D" w:rsidRDefault="0051699D" w:rsidP="00822C4C">
      <w:pPr>
        <w:spacing w:after="0" w:line="240" w:lineRule="auto"/>
        <w:jc w:val="both"/>
        <w:rPr>
          <w:sz w:val="24"/>
        </w:rPr>
      </w:pPr>
      <w:r>
        <w:rPr>
          <w:sz w:val="24"/>
        </w:rPr>
        <w:t>Typically, the simplified tour-based model assumes that a tour has only one mode (in this context, “drive to transit” is considered a single mode).  As part of the subsequent mode choice work, that assumption should be confirmed or adjusted as necessary.  One example involves “serve passenger” tours in which someone is driving someone else to a destination.  In certain such tours, the mode technically changes from HOV to SOV, once the passenger is dropped off.</w:t>
      </w:r>
    </w:p>
    <w:p w:rsidR="00D72B8E" w:rsidRDefault="00D72B8E" w:rsidP="00822C4C">
      <w:pPr>
        <w:spacing w:after="0" w:line="240" w:lineRule="auto"/>
        <w:jc w:val="both"/>
        <w:rPr>
          <w:sz w:val="24"/>
        </w:rPr>
      </w:pPr>
    </w:p>
    <w:p w:rsidR="00D72B8E" w:rsidRDefault="00D72B8E" w:rsidP="00822C4C">
      <w:pPr>
        <w:spacing w:after="0" w:line="240" w:lineRule="auto"/>
        <w:jc w:val="both"/>
        <w:rPr>
          <w:sz w:val="24"/>
        </w:rPr>
      </w:pPr>
      <w:r>
        <w:rPr>
          <w:sz w:val="24"/>
        </w:rPr>
        <w:t>The mode choice model should be updated to include a mode for taxi/Transportation Network Company (Uber, Lyft) travel.  Or, maybe this should be two separate modes.</w:t>
      </w:r>
    </w:p>
    <w:p w:rsidR="00D44ED0" w:rsidRDefault="00D44ED0" w:rsidP="00822C4C">
      <w:pPr>
        <w:spacing w:after="0" w:line="240" w:lineRule="auto"/>
        <w:jc w:val="both"/>
        <w:rPr>
          <w:sz w:val="24"/>
        </w:rPr>
      </w:pPr>
    </w:p>
    <w:p w:rsidR="00D44ED0" w:rsidRDefault="00D44ED0" w:rsidP="00822C4C">
      <w:pPr>
        <w:spacing w:after="0" w:line="240" w:lineRule="auto"/>
        <w:jc w:val="both"/>
        <w:rPr>
          <w:sz w:val="24"/>
        </w:rPr>
      </w:pPr>
      <w:r>
        <w:rPr>
          <w:sz w:val="24"/>
        </w:rPr>
        <w:t xml:space="preserve">The truck model should be revisited.  The consultant’s prior work, as well as the work of other researchers in this field, suggests that the tour structure is more important for truck travel than for person travel.  </w:t>
      </w:r>
      <w:r w:rsidR="0051699D">
        <w:rPr>
          <w:sz w:val="24"/>
        </w:rPr>
        <w:t>It should be possible to merge the consultant’s original tour-based truck model with the NCDOT model of external truck travel to provide a complete picture of Metrolina truck travel.  This model should then be validated to truck counts at the link level.</w:t>
      </w:r>
    </w:p>
    <w:p w:rsidR="00D72B8E" w:rsidRDefault="00D72B8E" w:rsidP="00822C4C">
      <w:pPr>
        <w:spacing w:after="0" w:line="240" w:lineRule="auto"/>
        <w:jc w:val="both"/>
        <w:rPr>
          <w:sz w:val="24"/>
        </w:rPr>
      </w:pPr>
    </w:p>
    <w:p w:rsidR="00D72B8E" w:rsidRDefault="00D72B8E" w:rsidP="00822C4C">
      <w:pPr>
        <w:spacing w:after="0" w:line="240" w:lineRule="auto"/>
        <w:jc w:val="both"/>
        <w:rPr>
          <w:sz w:val="24"/>
        </w:rPr>
      </w:pPr>
      <w:r>
        <w:rPr>
          <w:sz w:val="24"/>
        </w:rPr>
        <w:t>In addition, future versions of the Metrolina model should be able to estimate the effects of autonomous vehicles (AVs).  The tour-based structure greatly simplifies AV analysis.  The consultant has conducted research that shows how to incorporate AVs into a tour-based model in a logical and reasonable fashion.</w:t>
      </w:r>
    </w:p>
    <w:p w:rsidR="00D72B8E" w:rsidRDefault="00D72B8E" w:rsidP="00822C4C">
      <w:pPr>
        <w:spacing w:after="0" w:line="240" w:lineRule="auto"/>
        <w:jc w:val="both"/>
        <w:rPr>
          <w:sz w:val="24"/>
        </w:rPr>
      </w:pPr>
    </w:p>
    <w:sectPr w:rsidR="00D72B8E" w:rsidSect="00144322">
      <w:head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718" w:rsidRDefault="008E7718">
      <w:r>
        <w:separator/>
      </w:r>
    </w:p>
  </w:endnote>
  <w:endnote w:type="continuationSeparator" w:id="0">
    <w:p w:rsidR="008E7718" w:rsidRDefault="008E77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2890416"/>
      <w:docPartObj>
        <w:docPartGallery w:val="Page Numbers (Bottom of Page)"/>
        <w:docPartUnique/>
      </w:docPartObj>
    </w:sdtPr>
    <w:sdtEndPr>
      <w:rPr>
        <w:noProof/>
      </w:rPr>
    </w:sdtEndPr>
    <w:sdtContent>
      <w:p w:rsidR="0051699D" w:rsidRDefault="0051699D">
        <w:pPr>
          <w:pStyle w:val="Footer"/>
          <w:jc w:val="center"/>
        </w:pPr>
        <w:r>
          <w:fldChar w:fldCharType="begin"/>
        </w:r>
        <w:r>
          <w:instrText xml:space="preserve"> PAGE   \* MERGEFORMAT </w:instrText>
        </w:r>
        <w:r>
          <w:fldChar w:fldCharType="separate"/>
        </w:r>
        <w:r w:rsidR="009B5FA8">
          <w:rPr>
            <w:noProof/>
          </w:rPr>
          <w:t>30</w:t>
        </w:r>
        <w:r>
          <w:rPr>
            <w:noProof/>
          </w:rPr>
          <w:fldChar w:fldCharType="end"/>
        </w:r>
      </w:p>
    </w:sdtContent>
  </w:sdt>
  <w:p w:rsidR="0051699D" w:rsidRDefault="00516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718" w:rsidRDefault="008E7718">
      <w:r>
        <w:separator/>
      </w:r>
    </w:p>
  </w:footnote>
  <w:footnote w:type="continuationSeparator" w:id="0">
    <w:p w:rsidR="008E7718" w:rsidRDefault="008E77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99D" w:rsidRPr="00970F49" w:rsidRDefault="0051699D" w:rsidP="0082775F">
    <w:pPr>
      <w:pStyle w:val="Header"/>
      <w:jc w:val="right"/>
    </w:pPr>
    <w:r>
      <w:rPr>
        <w:noProof/>
      </w:rPr>
      <w:drawing>
        <wp:inline distT="0" distB="0" distL="0" distR="0" wp14:anchorId="6E5E7330" wp14:editId="3875FBB6">
          <wp:extent cx="952420" cy="189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ilabs logo.jpg"/>
                  <pic:cNvPicPr/>
                </pic:nvPicPr>
                <pic:blipFill>
                  <a:blip r:embed="rId1">
                    <a:extLst>
                      <a:ext uri="{28A0092B-C50C-407E-A947-70E740481C1C}">
                        <a14:useLocalDpi xmlns:a14="http://schemas.microsoft.com/office/drawing/2010/main" val="0"/>
                      </a:ext>
                    </a:extLst>
                  </a:blip>
                  <a:stretch>
                    <a:fillRect/>
                  </a:stretch>
                </pic:blipFill>
                <pic:spPr>
                  <a:xfrm>
                    <a:off x="0" y="0"/>
                    <a:ext cx="1235227" cy="246122"/>
                  </a:xfrm>
                  <a:prstGeom prst="rect">
                    <a:avLst/>
                  </a:prstGeom>
                </pic:spPr>
              </pic:pic>
            </a:graphicData>
          </a:graphic>
        </wp:inline>
      </w:drawing>
    </w:r>
  </w:p>
  <w:p w:rsidR="0051699D" w:rsidRPr="0082775F" w:rsidRDefault="0051699D" w:rsidP="00827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99D" w:rsidRDefault="0051699D">
    <w:pPr>
      <w:pStyle w:val="Header"/>
      <w:tabs>
        <w:tab w:val="clear" w:pos="8640"/>
        <w:tab w:val="right" w:pos="9360"/>
      </w:tabs>
      <w:rPr>
        <w:rStyle w:val="PageNumber"/>
      </w:rPr>
    </w:pPr>
    <w:r>
      <w:t>Prince William County Traffic Model Calibration Report</w:t>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42</w:t>
    </w:r>
    <w:r>
      <w:rPr>
        <w:rStyle w:val="PageNumber"/>
      </w:rPr>
      <w:fldChar w:fldCharType="end"/>
    </w:r>
  </w:p>
  <w:p w:rsidR="0051699D" w:rsidRDefault="0051699D">
    <w:pPr>
      <w:pStyle w:val="Header"/>
      <w:rPr>
        <w:rStyle w:val="PageNumber"/>
      </w:rPr>
    </w:pPr>
    <w:r>
      <w:rPr>
        <w:rStyle w:val="PageNumber"/>
      </w:rPr>
      <w:t xml:space="preserve"> 30 May 1998</w:t>
    </w:r>
  </w:p>
  <w:p w:rsidR="0051699D" w:rsidRDefault="0051699D">
    <w:pPr>
      <w:pStyle w:val="Header"/>
      <w:pBdr>
        <w:bottom w:val="single" w:sz="6" w:space="1" w:color="auto"/>
      </w:pBdr>
    </w:pPr>
  </w:p>
  <w:p w:rsidR="0051699D" w:rsidRDefault="005169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699D" w:rsidRPr="00970F49" w:rsidRDefault="0051699D" w:rsidP="009A3274">
    <w:pPr>
      <w:pStyle w:val="Header"/>
      <w:jc w:val="right"/>
    </w:pPr>
    <w:r>
      <w:rPr>
        <w:noProof/>
      </w:rPr>
      <w:drawing>
        <wp:inline distT="0" distB="0" distL="0" distR="0" wp14:anchorId="523AB580" wp14:editId="3151DC99">
          <wp:extent cx="952420" cy="1897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ilabs logo.jpg"/>
                  <pic:cNvPicPr/>
                </pic:nvPicPr>
                <pic:blipFill>
                  <a:blip r:embed="rId1">
                    <a:extLst>
                      <a:ext uri="{28A0092B-C50C-407E-A947-70E740481C1C}">
                        <a14:useLocalDpi xmlns:a14="http://schemas.microsoft.com/office/drawing/2010/main" val="0"/>
                      </a:ext>
                    </a:extLst>
                  </a:blip>
                  <a:stretch>
                    <a:fillRect/>
                  </a:stretch>
                </pic:blipFill>
                <pic:spPr>
                  <a:xfrm>
                    <a:off x="0" y="0"/>
                    <a:ext cx="1235227" cy="246122"/>
                  </a:xfrm>
                  <a:prstGeom prst="rect">
                    <a:avLst/>
                  </a:prstGeom>
                </pic:spPr>
              </pic:pic>
            </a:graphicData>
          </a:graphic>
        </wp:inline>
      </w:drawing>
    </w:r>
  </w:p>
  <w:p w:rsidR="0051699D" w:rsidRPr="009A3274" w:rsidRDefault="0051699D" w:rsidP="009A3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C3553"/>
    <w:multiLevelType w:val="hybridMultilevel"/>
    <w:tmpl w:val="EC565EB6"/>
    <w:lvl w:ilvl="0" w:tplc="7BF8629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95E61"/>
    <w:multiLevelType w:val="hybridMultilevel"/>
    <w:tmpl w:val="AADAF64C"/>
    <w:lvl w:ilvl="0" w:tplc="BE7A0816">
      <w:start w:val="10"/>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11A75DEC"/>
    <w:multiLevelType w:val="multilevel"/>
    <w:tmpl w:val="E7BC9C50"/>
    <w:lvl w:ilvl="0">
      <w:start w:val="4"/>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A83F2D"/>
    <w:multiLevelType w:val="hybridMultilevel"/>
    <w:tmpl w:val="9F24B976"/>
    <w:lvl w:ilvl="0" w:tplc="298AFE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18569B"/>
    <w:multiLevelType w:val="hybridMultilevel"/>
    <w:tmpl w:val="7B7266FE"/>
    <w:lvl w:ilvl="0" w:tplc="A5AEB418">
      <w:start w:val="10"/>
      <w:numFmt w:val="decimal"/>
      <w:lvlText w:val="%1"/>
      <w:lvlJc w:val="left"/>
      <w:pPr>
        <w:tabs>
          <w:tab w:val="num" w:pos="840"/>
        </w:tabs>
        <w:ind w:left="840" w:hanging="72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5" w15:restartNumberingAfterBreak="0">
    <w:nsid w:val="43FA0288"/>
    <w:multiLevelType w:val="multilevel"/>
    <w:tmpl w:val="9D9E2282"/>
    <w:lvl w:ilvl="0">
      <w:start w:val="6"/>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8AB7EEE"/>
    <w:multiLevelType w:val="hybridMultilevel"/>
    <w:tmpl w:val="54780D66"/>
    <w:lvl w:ilvl="0" w:tplc="0CD480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475DD"/>
    <w:multiLevelType w:val="hybridMultilevel"/>
    <w:tmpl w:val="EC60DB48"/>
    <w:lvl w:ilvl="0" w:tplc="213A00BE">
      <w:start w:val="2026"/>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1836B6"/>
    <w:multiLevelType w:val="hybridMultilevel"/>
    <w:tmpl w:val="2474F386"/>
    <w:lvl w:ilvl="0" w:tplc="439E7770">
      <w:start w:val="2"/>
      <w:numFmt w:val="bullet"/>
      <w:lvlText w:val="-"/>
      <w:lvlJc w:val="left"/>
      <w:pPr>
        <w:tabs>
          <w:tab w:val="num" w:pos="720"/>
        </w:tabs>
        <w:ind w:left="720" w:hanging="360"/>
      </w:pPr>
      <w:rPr>
        <w:rFonts w:ascii="Book Antiqua" w:eastAsia="Times" w:hAnsi="Book Antiqua"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074E4F"/>
    <w:multiLevelType w:val="hybridMultilevel"/>
    <w:tmpl w:val="0768A18E"/>
    <w:lvl w:ilvl="0" w:tplc="3A900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D8242A"/>
    <w:multiLevelType w:val="multilevel"/>
    <w:tmpl w:val="1F30FA08"/>
    <w:lvl w:ilvl="0">
      <w:start w:val="5"/>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5D4A3205"/>
    <w:multiLevelType w:val="multilevel"/>
    <w:tmpl w:val="EC60DB48"/>
    <w:lvl w:ilvl="0">
      <w:start w:val="2026"/>
      <w:numFmt w:val="bullet"/>
      <w:lvlText w:val="-"/>
      <w:lvlJc w:val="left"/>
      <w:pPr>
        <w:tabs>
          <w:tab w:val="num" w:pos="720"/>
        </w:tabs>
        <w:ind w:left="720" w:hanging="360"/>
      </w:pPr>
      <w:rPr>
        <w:rFonts w:ascii="Arial" w:eastAsia="Times New Roman"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C63730E"/>
    <w:multiLevelType w:val="hybridMultilevel"/>
    <w:tmpl w:val="C7E64458"/>
    <w:lvl w:ilvl="0" w:tplc="5584136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1E6894"/>
    <w:multiLevelType w:val="hybridMultilevel"/>
    <w:tmpl w:val="760E73C8"/>
    <w:lvl w:ilvl="0" w:tplc="3B8E19C2">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E833AA"/>
    <w:multiLevelType w:val="hybridMultilevel"/>
    <w:tmpl w:val="A2D68A00"/>
    <w:lvl w:ilvl="0" w:tplc="79AAE556">
      <w:start w:val="1"/>
      <w:numFmt w:val="bullet"/>
      <w:lvlText w:val="-"/>
      <w:lvlJc w:val="left"/>
      <w:pPr>
        <w:ind w:left="720" w:hanging="360"/>
      </w:pPr>
      <w:rPr>
        <w:rFonts w:ascii="Book Antiqua" w:eastAsia="Times New Roman" w:hAnsi="Book Antiqua"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6A73BA"/>
    <w:multiLevelType w:val="hybridMultilevel"/>
    <w:tmpl w:val="E7BC9C50"/>
    <w:lvl w:ilvl="0" w:tplc="8D7AE496">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0"/>
  </w:num>
  <w:num w:numId="3">
    <w:abstractNumId w:val="7"/>
  </w:num>
  <w:num w:numId="4">
    <w:abstractNumId w:val="0"/>
  </w:num>
  <w:num w:numId="5">
    <w:abstractNumId w:val="2"/>
  </w:num>
  <w:num w:numId="6">
    <w:abstractNumId w:val="11"/>
  </w:num>
  <w:num w:numId="7">
    <w:abstractNumId w:val="3"/>
  </w:num>
  <w:num w:numId="8">
    <w:abstractNumId w:val="4"/>
  </w:num>
  <w:num w:numId="9">
    <w:abstractNumId w:val="6"/>
  </w:num>
  <w:num w:numId="10">
    <w:abstractNumId w:val="5"/>
  </w:num>
  <w:num w:numId="11">
    <w:abstractNumId w:val="8"/>
  </w:num>
  <w:num w:numId="12">
    <w:abstractNumId w:val="1"/>
  </w:num>
  <w:num w:numId="13">
    <w:abstractNumId w:val="13"/>
  </w:num>
  <w:num w:numId="14">
    <w:abstractNumId w:val="14"/>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AAA"/>
    <w:rsid w:val="0000441D"/>
    <w:rsid w:val="00004614"/>
    <w:rsid w:val="00014D8A"/>
    <w:rsid w:val="0003357A"/>
    <w:rsid w:val="00043972"/>
    <w:rsid w:val="000453BA"/>
    <w:rsid w:val="00045852"/>
    <w:rsid w:val="0005339A"/>
    <w:rsid w:val="00061A19"/>
    <w:rsid w:val="00063A8E"/>
    <w:rsid w:val="00070124"/>
    <w:rsid w:val="000734E7"/>
    <w:rsid w:val="000749FF"/>
    <w:rsid w:val="00080F1E"/>
    <w:rsid w:val="0008214E"/>
    <w:rsid w:val="00084CA4"/>
    <w:rsid w:val="00085683"/>
    <w:rsid w:val="0009073B"/>
    <w:rsid w:val="00093A1B"/>
    <w:rsid w:val="00095E8B"/>
    <w:rsid w:val="000A6C91"/>
    <w:rsid w:val="000B0798"/>
    <w:rsid w:val="000B2564"/>
    <w:rsid w:val="000B2FD0"/>
    <w:rsid w:val="000C5F6D"/>
    <w:rsid w:val="000D7112"/>
    <w:rsid w:val="000E2826"/>
    <w:rsid w:val="000E4069"/>
    <w:rsid w:val="000E5AB8"/>
    <w:rsid w:val="000F5029"/>
    <w:rsid w:val="000F75E7"/>
    <w:rsid w:val="00100AAA"/>
    <w:rsid w:val="0010126F"/>
    <w:rsid w:val="00101A52"/>
    <w:rsid w:val="0010321D"/>
    <w:rsid w:val="001033C8"/>
    <w:rsid w:val="001118E7"/>
    <w:rsid w:val="00112AA5"/>
    <w:rsid w:val="001148EA"/>
    <w:rsid w:val="00122968"/>
    <w:rsid w:val="00123108"/>
    <w:rsid w:val="001246A9"/>
    <w:rsid w:val="00132635"/>
    <w:rsid w:val="00134FF7"/>
    <w:rsid w:val="00135483"/>
    <w:rsid w:val="00141468"/>
    <w:rsid w:val="00142675"/>
    <w:rsid w:val="00142723"/>
    <w:rsid w:val="00143B55"/>
    <w:rsid w:val="00144322"/>
    <w:rsid w:val="001544D7"/>
    <w:rsid w:val="00154D86"/>
    <w:rsid w:val="001636BD"/>
    <w:rsid w:val="00163AD7"/>
    <w:rsid w:val="00165405"/>
    <w:rsid w:val="00181862"/>
    <w:rsid w:val="001935A1"/>
    <w:rsid w:val="00193BDF"/>
    <w:rsid w:val="001A49E3"/>
    <w:rsid w:val="001A5F43"/>
    <w:rsid w:val="001B0840"/>
    <w:rsid w:val="001C1DC6"/>
    <w:rsid w:val="001C69ED"/>
    <w:rsid w:val="001C71F9"/>
    <w:rsid w:val="001D62B9"/>
    <w:rsid w:val="001E0D52"/>
    <w:rsid w:val="001E31AF"/>
    <w:rsid w:val="001F054B"/>
    <w:rsid w:val="001F2E36"/>
    <w:rsid w:val="001F66EE"/>
    <w:rsid w:val="00202420"/>
    <w:rsid w:val="002068E1"/>
    <w:rsid w:val="00211906"/>
    <w:rsid w:val="0022254A"/>
    <w:rsid w:val="00226D98"/>
    <w:rsid w:val="00232531"/>
    <w:rsid w:val="00236594"/>
    <w:rsid w:val="00236B51"/>
    <w:rsid w:val="00236E14"/>
    <w:rsid w:val="0023742F"/>
    <w:rsid w:val="00237B22"/>
    <w:rsid w:val="00242733"/>
    <w:rsid w:val="002433C3"/>
    <w:rsid w:val="00253836"/>
    <w:rsid w:val="002562C6"/>
    <w:rsid w:val="002670C0"/>
    <w:rsid w:val="00270348"/>
    <w:rsid w:val="002819A2"/>
    <w:rsid w:val="00292BC0"/>
    <w:rsid w:val="00295F63"/>
    <w:rsid w:val="002A0285"/>
    <w:rsid w:val="002B103C"/>
    <w:rsid w:val="002B56FA"/>
    <w:rsid w:val="002C3637"/>
    <w:rsid w:val="002C508C"/>
    <w:rsid w:val="002D2A91"/>
    <w:rsid w:val="002D4F45"/>
    <w:rsid w:val="002D5F58"/>
    <w:rsid w:val="002E05C8"/>
    <w:rsid w:val="002E762E"/>
    <w:rsid w:val="002E7AB3"/>
    <w:rsid w:val="002F2DD8"/>
    <w:rsid w:val="002F3E3A"/>
    <w:rsid w:val="00313FF5"/>
    <w:rsid w:val="00327B69"/>
    <w:rsid w:val="00340C22"/>
    <w:rsid w:val="003452F5"/>
    <w:rsid w:val="003504A9"/>
    <w:rsid w:val="00352C3A"/>
    <w:rsid w:val="003708C7"/>
    <w:rsid w:val="003726A8"/>
    <w:rsid w:val="00385421"/>
    <w:rsid w:val="003864B2"/>
    <w:rsid w:val="00390062"/>
    <w:rsid w:val="0039152D"/>
    <w:rsid w:val="00397F36"/>
    <w:rsid w:val="003A01EA"/>
    <w:rsid w:val="003A06B5"/>
    <w:rsid w:val="003A3FC6"/>
    <w:rsid w:val="003A4A66"/>
    <w:rsid w:val="003A5B8D"/>
    <w:rsid w:val="003B2BB5"/>
    <w:rsid w:val="003B3CC3"/>
    <w:rsid w:val="003C0870"/>
    <w:rsid w:val="003C4A5F"/>
    <w:rsid w:val="003C6DBD"/>
    <w:rsid w:val="003D27BE"/>
    <w:rsid w:val="003D2CF0"/>
    <w:rsid w:val="003D42AC"/>
    <w:rsid w:val="003D4339"/>
    <w:rsid w:val="003F1E41"/>
    <w:rsid w:val="003F751A"/>
    <w:rsid w:val="00400723"/>
    <w:rsid w:val="00401DF3"/>
    <w:rsid w:val="00402BE6"/>
    <w:rsid w:val="00411810"/>
    <w:rsid w:val="004146BB"/>
    <w:rsid w:val="00414E81"/>
    <w:rsid w:val="00417627"/>
    <w:rsid w:val="00434C48"/>
    <w:rsid w:val="00446825"/>
    <w:rsid w:val="0045066C"/>
    <w:rsid w:val="004622A8"/>
    <w:rsid w:val="00463C44"/>
    <w:rsid w:val="00467DEC"/>
    <w:rsid w:val="0047039F"/>
    <w:rsid w:val="0047193C"/>
    <w:rsid w:val="00476FD6"/>
    <w:rsid w:val="00486FAD"/>
    <w:rsid w:val="004870C6"/>
    <w:rsid w:val="004A05A4"/>
    <w:rsid w:val="004B1ADA"/>
    <w:rsid w:val="004C7D9E"/>
    <w:rsid w:val="004E3EC3"/>
    <w:rsid w:val="004E4136"/>
    <w:rsid w:val="004F71AC"/>
    <w:rsid w:val="005042D5"/>
    <w:rsid w:val="00504FC9"/>
    <w:rsid w:val="0051257C"/>
    <w:rsid w:val="00512BC1"/>
    <w:rsid w:val="00514660"/>
    <w:rsid w:val="00515AC7"/>
    <w:rsid w:val="0051699D"/>
    <w:rsid w:val="00526E9F"/>
    <w:rsid w:val="00530D2C"/>
    <w:rsid w:val="0053215A"/>
    <w:rsid w:val="005424CE"/>
    <w:rsid w:val="0054521B"/>
    <w:rsid w:val="0055105D"/>
    <w:rsid w:val="005533E8"/>
    <w:rsid w:val="00554166"/>
    <w:rsid w:val="0056249A"/>
    <w:rsid w:val="00566083"/>
    <w:rsid w:val="005708DB"/>
    <w:rsid w:val="00572F7E"/>
    <w:rsid w:val="00573005"/>
    <w:rsid w:val="0058170E"/>
    <w:rsid w:val="00596108"/>
    <w:rsid w:val="005964DD"/>
    <w:rsid w:val="005A2FA6"/>
    <w:rsid w:val="005B4E9C"/>
    <w:rsid w:val="005C1503"/>
    <w:rsid w:val="005C7777"/>
    <w:rsid w:val="005D2DF5"/>
    <w:rsid w:val="005E206F"/>
    <w:rsid w:val="005F0712"/>
    <w:rsid w:val="005F09C8"/>
    <w:rsid w:val="005F7843"/>
    <w:rsid w:val="00602136"/>
    <w:rsid w:val="00605800"/>
    <w:rsid w:val="00616352"/>
    <w:rsid w:val="00617028"/>
    <w:rsid w:val="00620843"/>
    <w:rsid w:val="006217C9"/>
    <w:rsid w:val="00623E8E"/>
    <w:rsid w:val="00637431"/>
    <w:rsid w:val="006376EF"/>
    <w:rsid w:val="00652B2A"/>
    <w:rsid w:val="0065712E"/>
    <w:rsid w:val="006616F9"/>
    <w:rsid w:val="006622D6"/>
    <w:rsid w:val="00663DB8"/>
    <w:rsid w:val="006735AF"/>
    <w:rsid w:val="0067392A"/>
    <w:rsid w:val="00676F2B"/>
    <w:rsid w:val="00677DE9"/>
    <w:rsid w:val="00680D51"/>
    <w:rsid w:val="00685C09"/>
    <w:rsid w:val="006866F1"/>
    <w:rsid w:val="00687FD9"/>
    <w:rsid w:val="00690FC5"/>
    <w:rsid w:val="006926CE"/>
    <w:rsid w:val="006943D1"/>
    <w:rsid w:val="006964F5"/>
    <w:rsid w:val="006A18D2"/>
    <w:rsid w:val="006A5532"/>
    <w:rsid w:val="006B06E8"/>
    <w:rsid w:val="006C6457"/>
    <w:rsid w:val="006D5263"/>
    <w:rsid w:val="006E309E"/>
    <w:rsid w:val="006E34FA"/>
    <w:rsid w:val="006E39C4"/>
    <w:rsid w:val="00702628"/>
    <w:rsid w:val="00704436"/>
    <w:rsid w:val="00713EFC"/>
    <w:rsid w:val="007165ED"/>
    <w:rsid w:val="00723E80"/>
    <w:rsid w:val="00725EB9"/>
    <w:rsid w:val="00730BDD"/>
    <w:rsid w:val="00735B6B"/>
    <w:rsid w:val="00736BAC"/>
    <w:rsid w:val="00744E62"/>
    <w:rsid w:val="00747663"/>
    <w:rsid w:val="0076638C"/>
    <w:rsid w:val="007718D9"/>
    <w:rsid w:val="00772FB9"/>
    <w:rsid w:val="00781E54"/>
    <w:rsid w:val="00784B79"/>
    <w:rsid w:val="00786C40"/>
    <w:rsid w:val="00792094"/>
    <w:rsid w:val="007942E1"/>
    <w:rsid w:val="007A0075"/>
    <w:rsid w:val="007A6569"/>
    <w:rsid w:val="007B211C"/>
    <w:rsid w:val="007C1DA1"/>
    <w:rsid w:val="007C2F72"/>
    <w:rsid w:val="007D2447"/>
    <w:rsid w:val="007D4411"/>
    <w:rsid w:val="007D530E"/>
    <w:rsid w:val="007D5402"/>
    <w:rsid w:val="007D696F"/>
    <w:rsid w:val="007D7206"/>
    <w:rsid w:val="007E607A"/>
    <w:rsid w:val="007F0EDF"/>
    <w:rsid w:val="0080142B"/>
    <w:rsid w:val="00817225"/>
    <w:rsid w:val="00822C4C"/>
    <w:rsid w:val="00823AF5"/>
    <w:rsid w:val="00824560"/>
    <w:rsid w:val="0082775F"/>
    <w:rsid w:val="00827B4F"/>
    <w:rsid w:val="008339B6"/>
    <w:rsid w:val="00833D39"/>
    <w:rsid w:val="008366B5"/>
    <w:rsid w:val="008469D7"/>
    <w:rsid w:val="00854D82"/>
    <w:rsid w:val="00857F41"/>
    <w:rsid w:val="0086014B"/>
    <w:rsid w:val="00866C75"/>
    <w:rsid w:val="00874BF5"/>
    <w:rsid w:val="00895925"/>
    <w:rsid w:val="008C1ADF"/>
    <w:rsid w:val="008C33DC"/>
    <w:rsid w:val="008C3675"/>
    <w:rsid w:val="008C6982"/>
    <w:rsid w:val="008C6C31"/>
    <w:rsid w:val="008D54F1"/>
    <w:rsid w:val="008E405F"/>
    <w:rsid w:val="008E7718"/>
    <w:rsid w:val="008F3F59"/>
    <w:rsid w:val="008F57AD"/>
    <w:rsid w:val="0090247A"/>
    <w:rsid w:val="00907640"/>
    <w:rsid w:val="00913BEE"/>
    <w:rsid w:val="00921347"/>
    <w:rsid w:val="0092327F"/>
    <w:rsid w:val="0092645B"/>
    <w:rsid w:val="00931ECE"/>
    <w:rsid w:val="00933FDF"/>
    <w:rsid w:val="009359ED"/>
    <w:rsid w:val="00937263"/>
    <w:rsid w:val="00943FEA"/>
    <w:rsid w:val="0096311D"/>
    <w:rsid w:val="00963319"/>
    <w:rsid w:val="009642C4"/>
    <w:rsid w:val="00977BB5"/>
    <w:rsid w:val="0098423E"/>
    <w:rsid w:val="00987267"/>
    <w:rsid w:val="0099484E"/>
    <w:rsid w:val="00996B7D"/>
    <w:rsid w:val="009A034F"/>
    <w:rsid w:val="009A3274"/>
    <w:rsid w:val="009A3A21"/>
    <w:rsid w:val="009A52C4"/>
    <w:rsid w:val="009A64BE"/>
    <w:rsid w:val="009B5FA8"/>
    <w:rsid w:val="009D1047"/>
    <w:rsid w:val="009D237C"/>
    <w:rsid w:val="009D5CD3"/>
    <w:rsid w:val="009E00EF"/>
    <w:rsid w:val="009E49A4"/>
    <w:rsid w:val="009F60B7"/>
    <w:rsid w:val="009F7ED3"/>
    <w:rsid w:val="00A05B97"/>
    <w:rsid w:val="00A06AA7"/>
    <w:rsid w:val="00A12147"/>
    <w:rsid w:val="00A14F36"/>
    <w:rsid w:val="00A252ED"/>
    <w:rsid w:val="00A25873"/>
    <w:rsid w:val="00A64B7C"/>
    <w:rsid w:val="00A82570"/>
    <w:rsid w:val="00A82807"/>
    <w:rsid w:val="00A855F2"/>
    <w:rsid w:val="00A867E7"/>
    <w:rsid w:val="00A92345"/>
    <w:rsid w:val="00AA6435"/>
    <w:rsid w:val="00AA6B18"/>
    <w:rsid w:val="00AA777F"/>
    <w:rsid w:val="00AA7F7A"/>
    <w:rsid w:val="00AB0B95"/>
    <w:rsid w:val="00AB4436"/>
    <w:rsid w:val="00AB581C"/>
    <w:rsid w:val="00AB72C7"/>
    <w:rsid w:val="00AB7D77"/>
    <w:rsid w:val="00AC797C"/>
    <w:rsid w:val="00AD0A87"/>
    <w:rsid w:val="00AD4985"/>
    <w:rsid w:val="00AD70C4"/>
    <w:rsid w:val="00AE2B0B"/>
    <w:rsid w:val="00AE3D83"/>
    <w:rsid w:val="00AE6BD8"/>
    <w:rsid w:val="00B009F3"/>
    <w:rsid w:val="00B00FE9"/>
    <w:rsid w:val="00B066A0"/>
    <w:rsid w:val="00B07B61"/>
    <w:rsid w:val="00B10351"/>
    <w:rsid w:val="00B12820"/>
    <w:rsid w:val="00B2266F"/>
    <w:rsid w:val="00B2449D"/>
    <w:rsid w:val="00B300D4"/>
    <w:rsid w:val="00B3121F"/>
    <w:rsid w:val="00B34970"/>
    <w:rsid w:val="00B41C15"/>
    <w:rsid w:val="00B45275"/>
    <w:rsid w:val="00B52886"/>
    <w:rsid w:val="00B562A7"/>
    <w:rsid w:val="00B612A1"/>
    <w:rsid w:val="00B67E19"/>
    <w:rsid w:val="00B7377B"/>
    <w:rsid w:val="00B74B2C"/>
    <w:rsid w:val="00B77EC1"/>
    <w:rsid w:val="00B87CC0"/>
    <w:rsid w:val="00B926D4"/>
    <w:rsid w:val="00B95FB1"/>
    <w:rsid w:val="00BA0F0A"/>
    <w:rsid w:val="00BB4F8C"/>
    <w:rsid w:val="00BB5747"/>
    <w:rsid w:val="00BC26A4"/>
    <w:rsid w:val="00BC26F5"/>
    <w:rsid w:val="00BC3EE7"/>
    <w:rsid w:val="00BC7AED"/>
    <w:rsid w:val="00BD09F1"/>
    <w:rsid w:val="00BD28AC"/>
    <w:rsid w:val="00BD4529"/>
    <w:rsid w:val="00BD4E1D"/>
    <w:rsid w:val="00BD528B"/>
    <w:rsid w:val="00BD61F0"/>
    <w:rsid w:val="00BE2543"/>
    <w:rsid w:val="00BE2DE7"/>
    <w:rsid w:val="00BE690F"/>
    <w:rsid w:val="00BF34F5"/>
    <w:rsid w:val="00BF5F9A"/>
    <w:rsid w:val="00BF61F0"/>
    <w:rsid w:val="00C02488"/>
    <w:rsid w:val="00C071E1"/>
    <w:rsid w:val="00C118E4"/>
    <w:rsid w:val="00C13FF9"/>
    <w:rsid w:val="00C15A1F"/>
    <w:rsid w:val="00C252EB"/>
    <w:rsid w:val="00C362AC"/>
    <w:rsid w:val="00C374C7"/>
    <w:rsid w:val="00C4351F"/>
    <w:rsid w:val="00C523B2"/>
    <w:rsid w:val="00C6028D"/>
    <w:rsid w:val="00C61465"/>
    <w:rsid w:val="00C61BDB"/>
    <w:rsid w:val="00C662B1"/>
    <w:rsid w:val="00C70130"/>
    <w:rsid w:val="00C7286F"/>
    <w:rsid w:val="00C75513"/>
    <w:rsid w:val="00C82877"/>
    <w:rsid w:val="00C871D3"/>
    <w:rsid w:val="00C95299"/>
    <w:rsid w:val="00C969E4"/>
    <w:rsid w:val="00CA035B"/>
    <w:rsid w:val="00CA221F"/>
    <w:rsid w:val="00CB03BE"/>
    <w:rsid w:val="00CB2940"/>
    <w:rsid w:val="00CD1483"/>
    <w:rsid w:val="00CD244E"/>
    <w:rsid w:val="00CE1C55"/>
    <w:rsid w:val="00CE3437"/>
    <w:rsid w:val="00CF5404"/>
    <w:rsid w:val="00D1190D"/>
    <w:rsid w:val="00D1194F"/>
    <w:rsid w:val="00D2157C"/>
    <w:rsid w:val="00D260B9"/>
    <w:rsid w:val="00D31270"/>
    <w:rsid w:val="00D34DCB"/>
    <w:rsid w:val="00D44ED0"/>
    <w:rsid w:val="00D55390"/>
    <w:rsid w:val="00D60E10"/>
    <w:rsid w:val="00D6404C"/>
    <w:rsid w:val="00D657E7"/>
    <w:rsid w:val="00D6733A"/>
    <w:rsid w:val="00D678AD"/>
    <w:rsid w:val="00D70E5B"/>
    <w:rsid w:val="00D72B8E"/>
    <w:rsid w:val="00D83685"/>
    <w:rsid w:val="00D8580E"/>
    <w:rsid w:val="00D9266F"/>
    <w:rsid w:val="00D93F5A"/>
    <w:rsid w:val="00D96B3A"/>
    <w:rsid w:val="00DA151A"/>
    <w:rsid w:val="00DB25BC"/>
    <w:rsid w:val="00DC0794"/>
    <w:rsid w:val="00DC7F3B"/>
    <w:rsid w:val="00DD50AE"/>
    <w:rsid w:val="00DE4821"/>
    <w:rsid w:val="00DF0E7A"/>
    <w:rsid w:val="00DF1FF1"/>
    <w:rsid w:val="00DF20FB"/>
    <w:rsid w:val="00DF45F2"/>
    <w:rsid w:val="00DF5025"/>
    <w:rsid w:val="00E0798B"/>
    <w:rsid w:val="00E15212"/>
    <w:rsid w:val="00E15E32"/>
    <w:rsid w:val="00E21405"/>
    <w:rsid w:val="00E30DA1"/>
    <w:rsid w:val="00E34B85"/>
    <w:rsid w:val="00E35D8F"/>
    <w:rsid w:val="00E40984"/>
    <w:rsid w:val="00E50939"/>
    <w:rsid w:val="00E51182"/>
    <w:rsid w:val="00E56AFA"/>
    <w:rsid w:val="00E57679"/>
    <w:rsid w:val="00E60D73"/>
    <w:rsid w:val="00E65747"/>
    <w:rsid w:val="00E6726C"/>
    <w:rsid w:val="00E7669E"/>
    <w:rsid w:val="00E83841"/>
    <w:rsid w:val="00E87047"/>
    <w:rsid w:val="00E90FE0"/>
    <w:rsid w:val="00E93861"/>
    <w:rsid w:val="00E968D0"/>
    <w:rsid w:val="00EA0896"/>
    <w:rsid w:val="00EA41C3"/>
    <w:rsid w:val="00EA4310"/>
    <w:rsid w:val="00EA43E8"/>
    <w:rsid w:val="00EB32B3"/>
    <w:rsid w:val="00EB53DC"/>
    <w:rsid w:val="00EB7543"/>
    <w:rsid w:val="00EC3A7E"/>
    <w:rsid w:val="00ED3020"/>
    <w:rsid w:val="00ED37E6"/>
    <w:rsid w:val="00EE06D8"/>
    <w:rsid w:val="00EE1B40"/>
    <w:rsid w:val="00EF1A3B"/>
    <w:rsid w:val="00EF3FBB"/>
    <w:rsid w:val="00EF51E0"/>
    <w:rsid w:val="00F00713"/>
    <w:rsid w:val="00F043B9"/>
    <w:rsid w:val="00F04663"/>
    <w:rsid w:val="00F04E29"/>
    <w:rsid w:val="00F07698"/>
    <w:rsid w:val="00F10ADA"/>
    <w:rsid w:val="00F117AC"/>
    <w:rsid w:val="00F125AF"/>
    <w:rsid w:val="00F20E9F"/>
    <w:rsid w:val="00F25B82"/>
    <w:rsid w:val="00F30FAA"/>
    <w:rsid w:val="00F33444"/>
    <w:rsid w:val="00F33886"/>
    <w:rsid w:val="00F413DC"/>
    <w:rsid w:val="00F550B8"/>
    <w:rsid w:val="00F56B19"/>
    <w:rsid w:val="00F662B2"/>
    <w:rsid w:val="00F8380B"/>
    <w:rsid w:val="00F83E1E"/>
    <w:rsid w:val="00F86BCB"/>
    <w:rsid w:val="00F87679"/>
    <w:rsid w:val="00F91ADA"/>
    <w:rsid w:val="00F92AF9"/>
    <w:rsid w:val="00FA5852"/>
    <w:rsid w:val="00FD45F0"/>
    <w:rsid w:val="00FE49CC"/>
    <w:rsid w:val="00FE50E0"/>
    <w:rsid w:val="00FE5CEA"/>
    <w:rsid w:val="00FE7B65"/>
    <w:rsid w:val="00FF3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A12F550-CC98-445B-95D2-087B87858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3274"/>
  </w:style>
  <w:style w:type="paragraph" w:styleId="Heading1">
    <w:name w:val="heading 1"/>
    <w:basedOn w:val="Normal"/>
    <w:next w:val="Normal"/>
    <w:link w:val="Heading1Char"/>
    <w:uiPriority w:val="9"/>
    <w:qFormat/>
    <w:rsid w:val="00DE4821"/>
    <w:pPr>
      <w:keepNext/>
      <w:keepLines/>
      <w:spacing w:before="480" w:after="0"/>
      <w:outlineLvl w:val="0"/>
    </w:pPr>
    <w:rPr>
      <w:rFonts w:asciiTheme="majorHAnsi" w:eastAsiaTheme="majorEastAsia" w:hAnsiTheme="majorHAnsi" w:cstheme="majorBidi"/>
      <w:bCs/>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E4821"/>
    <w:rPr>
      <w:rFonts w:asciiTheme="majorHAnsi" w:eastAsiaTheme="majorEastAsia" w:hAnsiTheme="majorHAnsi" w:cstheme="majorBidi"/>
      <w:bCs/>
      <w:color w:val="2E74B5" w:themeColor="accent1" w:themeShade="BF"/>
      <w:sz w:val="32"/>
      <w:szCs w:val="32"/>
    </w:rPr>
  </w:style>
  <w:style w:type="paragraph" w:styleId="Header">
    <w:name w:val="header"/>
    <w:basedOn w:val="Normal"/>
    <w:link w:val="HeaderChar"/>
    <w:uiPriority w:val="99"/>
    <w:rsid w:val="0090247A"/>
    <w:pPr>
      <w:tabs>
        <w:tab w:val="center" w:pos="4320"/>
        <w:tab w:val="right" w:pos="8640"/>
      </w:tabs>
    </w:pPr>
  </w:style>
  <w:style w:type="paragraph" w:styleId="Footer">
    <w:name w:val="footer"/>
    <w:basedOn w:val="Normal"/>
    <w:link w:val="FooterChar"/>
    <w:uiPriority w:val="99"/>
    <w:rsid w:val="0090247A"/>
    <w:pPr>
      <w:tabs>
        <w:tab w:val="center" w:pos="4320"/>
        <w:tab w:val="right" w:pos="8640"/>
      </w:tabs>
    </w:pPr>
  </w:style>
  <w:style w:type="character" w:styleId="PageNumber">
    <w:name w:val="page number"/>
    <w:basedOn w:val="DefaultParagraphFont"/>
    <w:rsid w:val="0090247A"/>
  </w:style>
  <w:style w:type="table" w:styleId="TableGrid">
    <w:name w:val="Table Grid"/>
    <w:basedOn w:val="TableNormal"/>
    <w:rsid w:val="00E30DA1"/>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rsid w:val="004870C6"/>
    <w:rPr>
      <w:rFonts w:ascii="Courier New" w:hAnsi="Courier New" w:cs="Courier New"/>
    </w:rPr>
  </w:style>
  <w:style w:type="character" w:styleId="Hyperlink">
    <w:name w:val="Hyperlink"/>
    <w:uiPriority w:val="99"/>
    <w:rsid w:val="00014D8A"/>
    <w:rPr>
      <w:color w:val="0000FF"/>
      <w:u w:val="single"/>
    </w:rPr>
  </w:style>
  <w:style w:type="paragraph" w:customStyle="1" w:styleId="Berksstyle">
    <w:name w:val="Berks style"/>
    <w:basedOn w:val="Normal"/>
    <w:rsid w:val="00EA43E8"/>
    <w:pPr>
      <w:spacing w:line="360" w:lineRule="atLeast"/>
    </w:pPr>
    <w:rPr>
      <w:rFonts w:ascii="Arial" w:hAnsi="Arial"/>
      <w:spacing w:val="10"/>
    </w:rPr>
  </w:style>
  <w:style w:type="character" w:styleId="FollowedHyperlink">
    <w:name w:val="FollowedHyperlink"/>
    <w:uiPriority w:val="99"/>
    <w:semiHidden/>
    <w:unhideWhenUsed/>
    <w:rsid w:val="001F054B"/>
    <w:rPr>
      <w:color w:val="800080"/>
      <w:u w:val="single"/>
    </w:rPr>
  </w:style>
  <w:style w:type="paragraph" w:customStyle="1" w:styleId="xl66">
    <w:name w:val="xl66"/>
    <w:basedOn w:val="Normal"/>
    <w:rsid w:val="00E93861"/>
    <w:pPr>
      <w:spacing w:before="100" w:beforeAutospacing="1" w:after="100" w:afterAutospacing="1"/>
      <w:jc w:val="center"/>
    </w:pPr>
    <w:rPr>
      <w:sz w:val="24"/>
      <w:szCs w:val="24"/>
    </w:rPr>
  </w:style>
  <w:style w:type="paragraph" w:customStyle="1" w:styleId="xl67">
    <w:name w:val="xl67"/>
    <w:basedOn w:val="Normal"/>
    <w:rsid w:val="00E93861"/>
    <w:pPr>
      <w:spacing w:before="100" w:beforeAutospacing="1" w:after="100" w:afterAutospacing="1"/>
      <w:jc w:val="center"/>
    </w:pPr>
    <w:rPr>
      <w:sz w:val="24"/>
      <w:szCs w:val="24"/>
    </w:rPr>
  </w:style>
  <w:style w:type="paragraph" w:customStyle="1" w:styleId="xl68">
    <w:name w:val="xl68"/>
    <w:basedOn w:val="Normal"/>
    <w:rsid w:val="00E93861"/>
    <w:pPr>
      <w:pBdr>
        <w:bottom w:val="single" w:sz="4" w:space="0" w:color="auto"/>
      </w:pBdr>
      <w:spacing w:before="100" w:beforeAutospacing="1" w:after="100" w:afterAutospacing="1"/>
    </w:pPr>
    <w:rPr>
      <w:sz w:val="24"/>
      <w:szCs w:val="24"/>
    </w:rPr>
  </w:style>
  <w:style w:type="paragraph" w:customStyle="1" w:styleId="xl69">
    <w:name w:val="xl69"/>
    <w:basedOn w:val="Normal"/>
    <w:rsid w:val="00E93861"/>
    <w:pPr>
      <w:pBdr>
        <w:bottom w:val="single" w:sz="4" w:space="0" w:color="auto"/>
      </w:pBdr>
      <w:spacing w:before="100" w:beforeAutospacing="1" w:after="100" w:afterAutospacing="1"/>
    </w:pPr>
    <w:rPr>
      <w:sz w:val="24"/>
      <w:szCs w:val="24"/>
    </w:rPr>
  </w:style>
  <w:style w:type="character" w:customStyle="1" w:styleId="HeaderChar">
    <w:name w:val="Header Char"/>
    <w:basedOn w:val="DefaultParagraphFont"/>
    <w:link w:val="Header"/>
    <w:uiPriority w:val="99"/>
    <w:rsid w:val="009A3274"/>
  </w:style>
  <w:style w:type="paragraph" w:styleId="BalloonText">
    <w:name w:val="Balloon Text"/>
    <w:basedOn w:val="Normal"/>
    <w:link w:val="BalloonTextChar"/>
    <w:uiPriority w:val="99"/>
    <w:semiHidden/>
    <w:unhideWhenUsed/>
    <w:rsid w:val="009A3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274"/>
    <w:rPr>
      <w:rFonts w:ascii="Tahoma" w:hAnsi="Tahoma" w:cs="Tahoma"/>
      <w:sz w:val="16"/>
      <w:szCs w:val="16"/>
    </w:rPr>
  </w:style>
  <w:style w:type="paragraph" w:styleId="ListParagraph">
    <w:name w:val="List Paragraph"/>
    <w:basedOn w:val="Normal"/>
    <w:uiPriority w:val="34"/>
    <w:qFormat/>
    <w:rsid w:val="00BC26F5"/>
    <w:pPr>
      <w:ind w:left="720"/>
      <w:contextualSpacing/>
    </w:pPr>
  </w:style>
  <w:style w:type="character" w:customStyle="1" w:styleId="FooterChar">
    <w:name w:val="Footer Char"/>
    <w:basedOn w:val="DefaultParagraphFont"/>
    <w:link w:val="Footer"/>
    <w:uiPriority w:val="99"/>
    <w:rsid w:val="00327B69"/>
  </w:style>
  <w:style w:type="paragraph" w:styleId="Subtitle">
    <w:name w:val="Subtitle"/>
    <w:basedOn w:val="Normal"/>
    <w:next w:val="Normal"/>
    <w:link w:val="SubtitleChar"/>
    <w:uiPriority w:val="11"/>
    <w:qFormat/>
    <w:rsid w:val="00833D39"/>
    <w:pPr>
      <w:spacing w:after="0" w:line="240" w:lineRule="auto"/>
      <w:jc w:val="both"/>
    </w:pPr>
    <w:rPr>
      <w:rFonts w:asciiTheme="majorHAnsi" w:hAnsiTheme="majorHAnsi"/>
      <w:color w:val="0070C0"/>
      <w:sz w:val="28"/>
      <w:szCs w:val="28"/>
    </w:rPr>
  </w:style>
  <w:style w:type="character" w:customStyle="1" w:styleId="SubtitleChar">
    <w:name w:val="Subtitle Char"/>
    <w:basedOn w:val="DefaultParagraphFont"/>
    <w:link w:val="Subtitle"/>
    <w:uiPriority w:val="11"/>
    <w:rsid w:val="00833D39"/>
    <w:rPr>
      <w:rFonts w:asciiTheme="majorHAnsi" w:hAnsiTheme="majorHAnsi"/>
      <w:color w:val="0070C0"/>
      <w:sz w:val="28"/>
      <w:szCs w:val="28"/>
    </w:rPr>
  </w:style>
  <w:style w:type="paragraph" w:styleId="Caption">
    <w:name w:val="caption"/>
    <w:basedOn w:val="Normal"/>
    <w:next w:val="Normal"/>
    <w:qFormat/>
    <w:rsid w:val="007D530E"/>
    <w:pPr>
      <w:spacing w:before="120" w:after="120" w:line="240" w:lineRule="auto"/>
    </w:pPr>
    <w:rPr>
      <w:rFonts w:ascii="Book Antiqua" w:eastAsia="Times New Roman" w:hAnsi="Book Antiqua" w:cs="Times New Roman"/>
      <w:b/>
      <w:sz w:val="24"/>
      <w:szCs w:val="24"/>
    </w:rPr>
  </w:style>
  <w:style w:type="character" w:styleId="PlaceholderText">
    <w:name w:val="Placeholder Text"/>
    <w:basedOn w:val="DefaultParagraphFont"/>
    <w:uiPriority w:val="99"/>
    <w:semiHidden/>
    <w:rsid w:val="00823A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4049">
      <w:bodyDiv w:val="1"/>
      <w:marLeft w:val="0"/>
      <w:marRight w:val="0"/>
      <w:marTop w:val="0"/>
      <w:marBottom w:val="0"/>
      <w:divBdr>
        <w:top w:val="none" w:sz="0" w:space="0" w:color="auto"/>
        <w:left w:val="none" w:sz="0" w:space="0" w:color="auto"/>
        <w:bottom w:val="none" w:sz="0" w:space="0" w:color="auto"/>
        <w:right w:val="none" w:sz="0" w:space="0" w:color="auto"/>
      </w:divBdr>
    </w:div>
    <w:div w:id="259948540">
      <w:bodyDiv w:val="1"/>
      <w:marLeft w:val="0"/>
      <w:marRight w:val="0"/>
      <w:marTop w:val="0"/>
      <w:marBottom w:val="0"/>
      <w:divBdr>
        <w:top w:val="none" w:sz="0" w:space="0" w:color="auto"/>
        <w:left w:val="none" w:sz="0" w:space="0" w:color="auto"/>
        <w:bottom w:val="none" w:sz="0" w:space="0" w:color="auto"/>
        <w:right w:val="none" w:sz="0" w:space="0" w:color="auto"/>
      </w:divBdr>
    </w:div>
    <w:div w:id="372384288">
      <w:bodyDiv w:val="1"/>
      <w:marLeft w:val="0"/>
      <w:marRight w:val="0"/>
      <w:marTop w:val="0"/>
      <w:marBottom w:val="0"/>
      <w:divBdr>
        <w:top w:val="none" w:sz="0" w:space="0" w:color="auto"/>
        <w:left w:val="none" w:sz="0" w:space="0" w:color="auto"/>
        <w:bottom w:val="none" w:sz="0" w:space="0" w:color="auto"/>
        <w:right w:val="none" w:sz="0" w:space="0" w:color="auto"/>
      </w:divBdr>
    </w:div>
    <w:div w:id="398134487">
      <w:bodyDiv w:val="1"/>
      <w:marLeft w:val="0"/>
      <w:marRight w:val="0"/>
      <w:marTop w:val="0"/>
      <w:marBottom w:val="0"/>
      <w:divBdr>
        <w:top w:val="none" w:sz="0" w:space="0" w:color="auto"/>
        <w:left w:val="none" w:sz="0" w:space="0" w:color="auto"/>
        <w:bottom w:val="none" w:sz="0" w:space="0" w:color="auto"/>
        <w:right w:val="none" w:sz="0" w:space="0" w:color="auto"/>
      </w:divBdr>
    </w:div>
    <w:div w:id="465927292">
      <w:bodyDiv w:val="1"/>
      <w:marLeft w:val="0"/>
      <w:marRight w:val="0"/>
      <w:marTop w:val="0"/>
      <w:marBottom w:val="0"/>
      <w:divBdr>
        <w:top w:val="none" w:sz="0" w:space="0" w:color="auto"/>
        <w:left w:val="none" w:sz="0" w:space="0" w:color="auto"/>
        <w:bottom w:val="none" w:sz="0" w:space="0" w:color="auto"/>
        <w:right w:val="none" w:sz="0" w:space="0" w:color="auto"/>
      </w:divBdr>
    </w:div>
    <w:div w:id="613444474">
      <w:bodyDiv w:val="1"/>
      <w:marLeft w:val="0"/>
      <w:marRight w:val="0"/>
      <w:marTop w:val="0"/>
      <w:marBottom w:val="0"/>
      <w:divBdr>
        <w:top w:val="none" w:sz="0" w:space="0" w:color="auto"/>
        <w:left w:val="none" w:sz="0" w:space="0" w:color="auto"/>
        <w:bottom w:val="none" w:sz="0" w:space="0" w:color="auto"/>
        <w:right w:val="none" w:sz="0" w:space="0" w:color="auto"/>
      </w:divBdr>
    </w:div>
    <w:div w:id="647058418">
      <w:bodyDiv w:val="1"/>
      <w:marLeft w:val="0"/>
      <w:marRight w:val="0"/>
      <w:marTop w:val="0"/>
      <w:marBottom w:val="0"/>
      <w:divBdr>
        <w:top w:val="none" w:sz="0" w:space="0" w:color="auto"/>
        <w:left w:val="none" w:sz="0" w:space="0" w:color="auto"/>
        <w:bottom w:val="none" w:sz="0" w:space="0" w:color="auto"/>
        <w:right w:val="none" w:sz="0" w:space="0" w:color="auto"/>
      </w:divBdr>
    </w:div>
    <w:div w:id="747310695">
      <w:bodyDiv w:val="1"/>
      <w:marLeft w:val="0"/>
      <w:marRight w:val="0"/>
      <w:marTop w:val="0"/>
      <w:marBottom w:val="0"/>
      <w:divBdr>
        <w:top w:val="none" w:sz="0" w:space="0" w:color="auto"/>
        <w:left w:val="none" w:sz="0" w:space="0" w:color="auto"/>
        <w:bottom w:val="none" w:sz="0" w:space="0" w:color="auto"/>
        <w:right w:val="none" w:sz="0" w:space="0" w:color="auto"/>
      </w:divBdr>
    </w:div>
    <w:div w:id="810095989">
      <w:bodyDiv w:val="1"/>
      <w:marLeft w:val="0"/>
      <w:marRight w:val="0"/>
      <w:marTop w:val="0"/>
      <w:marBottom w:val="0"/>
      <w:divBdr>
        <w:top w:val="none" w:sz="0" w:space="0" w:color="auto"/>
        <w:left w:val="none" w:sz="0" w:space="0" w:color="auto"/>
        <w:bottom w:val="none" w:sz="0" w:space="0" w:color="auto"/>
        <w:right w:val="none" w:sz="0" w:space="0" w:color="auto"/>
      </w:divBdr>
    </w:div>
    <w:div w:id="822356608">
      <w:bodyDiv w:val="1"/>
      <w:marLeft w:val="0"/>
      <w:marRight w:val="0"/>
      <w:marTop w:val="0"/>
      <w:marBottom w:val="0"/>
      <w:divBdr>
        <w:top w:val="none" w:sz="0" w:space="0" w:color="auto"/>
        <w:left w:val="none" w:sz="0" w:space="0" w:color="auto"/>
        <w:bottom w:val="none" w:sz="0" w:space="0" w:color="auto"/>
        <w:right w:val="none" w:sz="0" w:space="0" w:color="auto"/>
      </w:divBdr>
    </w:div>
    <w:div w:id="825780370">
      <w:bodyDiv w:val="1"/>
      <w:marLeft w:val="0"/>
      <w:marRight w:val="0"/>
      <w:marTop w:val="0"/>
      <w:marBottom w:val="0"/>
      <w:divBdr>
        <w:top w:val="none" w:sz="0" w:space="0" w:color="auto"/>
        <w:left w:val="none" w:sz="0" w:space="0" w:color="auto"/>
        <w:bottom w:val="none" w:sz="0" w:space="0" w:color="auto"/>
        <w:right w:val="none" w:sz="0" w:space="0" w:color="auto"/>
      </w:divBdr>
    </w:div>
    <w:div w:id="843596812">
      <w:bodyDiv w:val="1"/>
      <w:marLeft w:val="0"/>
      <w:marRight w:val="0"/>
      <w:marTop w:val="0"/>
      <w:marBottom w:val="0"/>
      <w:divBdr>
        <w:top w:val="none" w:sz="0" w:space="0" w:color="auto"/>
        <w:left w:val="none" w:sz="0" w:space="0" w:color="auto"/>
        <w:bottom w:val="none" w:sz="0" w:space="0" w:color="auto"/>
        <w:right w:val="none" w:sz="0" w:space="0" w:color="auto"/>
      </w:divBdr>
    </w:div>
    <w:div w:id="858356374">
      <w:bodyDiv w:val="1"/>
      <w:marLeft w:val="0"/>
      <w:marRight w:val="0"/>
      <w:marTop w:val="0"/>
      <w:marBottom w:val="0"/>
      <w:divBdr>
        <w:top w:val="none" w:sz="0" w:space="0" w:color="auto"/>
        <w:left w:val="none" w:sz="0" w:space="0" w:color="auto"/>
        <w:bottom w:val="none" w:sz="0" w:space="0" w:color="auto"/>
        <w:right w:val="none" w:sz="0" w:space="0" w:color="auto"/>
      </w:divBdr>
    </w:div>
    <w:div w:id="866941849">
      <w:bodyDiv w:val="1"/>
      <w:marLeft w:val="0"/>
      <w:marRight w:val="0"/>
      <w:marTop w:val="0"/>
      <w:marBottom w:val="0"/>
      <w:divBdr>
        <w:top w:val="none" w:sz="0" w:space="0" w:color="auto"/>
        <w:left w:val="none" w:sz="0" w:space="0" w:color="auto"/>
        <w:bottom w:val="none" w:sz="0" w:space="0" w:color="auto"/>
        <w:right w:val="none" w:sz="0" w:space="0" w:color="auto"/>
      </w:divBdr>
    </w:div>
    <w:div w:id="903638559">
      <w:bodyDiv w:val="1"/>
      <w:marLeft w:val="0"/>
      <w:marRight w:val="0"/>
      <w:marTop w:val="0"/>
      <w:marBottom w:val="0"/>
      <w:divBdr>
        <w:top w:val="none" w:sz="0" w:space="0" w:color="auto"/>
        <w:left w:val="none" w:sz="0" w:space="0" w:color="auto"/>
        <w:bottom w:val="none" w:sz="0" w:space="0" w:color="auto"/>
        <w:right w:val="none" w:sz="0" w:space="0" w:color="auto"/>
      </w:divBdr>
    </w:div>
    <w:div w:id="940643245">
      <w:bodyDiv w:val="1"/>
      <w:marLeft w:val="0"/>
      <w:marRight w:val="0"/>
      <w:marTop w:val="0"/>
      <w:marBottom w:val="0"/>
      <w:divBdr>
        <w:top w:val="none" w:sz="0" w:space="0" w:color="auto"/>
        <w:left w:val="none" w:sz="0" w:space="0" w:color="auto"/>
        <w:bottom w:val="none" w:sz="0" w:space="0" w:color="auto"/>
        <w:right w:val="none" w:sz="0" w:space="0" w:color="auto"/>
      </w:divBdr>
    </w:div>
    <w:div w:id="1120607197">
      <w:bodyDiv w:val="1"/>
      <w:marLeft w:val="0"/>
      <w:marRight w:val="0"/>
      <w:marTop w:val="0"/>
      <w:marBottom w:val="0"/>
      <w:divBdr>
        <w:top w:val="none" w:sz="0" w:space="0" w:color="auto"/>
        <w:left w:val="none" w:sz="0" w:space="0" w:color="auto"/>
        <w:bottom w:val="none" w:sz="0" w:space="0" w:color="auto"/>
        <w:right w:val="none" w:sz="0" w:space="0" w:color="auto"/>
      </w:divBdr>
    </w:div>
    <w:div w:id="1168592507">
      <w:bodyDiv w:val="1"/>
      <w:marLeft w:val="0"/>
      <w:marRight w:val="0"/>
      <w:marTop w:val="0"/>
      <w:marBottom w:val="0"/>
      <w:divBdr>
        <w:top w:val="none" w:sz="0" w:space="0" w:color="auto"/>
        <w:left w:val="none" w:sz="0" w:space="0" w:color="auto"/>
        <w:bottom w:val="none" w:sz="0" w:space="0" w:color="auto"/>
        <w:right w:val="none" w:sz="0" w:space="0" w:color="auto"/>
      </w:divBdr>
    </w:div>
    <w:div w:id="1306080813">
      <w:bodyDiv w:val="1"/>
      <w:marLeft w:val="0"/>
      <w:marRight w:val="0"/>
      <w:marTop w:val="0"/>
      <w:marBottom w:val="0"/>
      <w:divBdr>
        <w:top w:val="none" w:sz="0" w:space="0" w:color="auto"/>
        <w:left w:val="none" w:sz="0" w:space="0" w:color="auto"/>
        <w:bottom w:val="none" w:sz="0" w:space="0" w:color="auto"/>
        <w:right w:val="none" w:sz="0" w:space="0" w:color="auto"/>
      </w:divBdr>
    </w:div>
    <w:div w:id="1307783849">
      <w:bodyDiv w:val="1"/>
      <w:marLeft w:val="0"/>
      <w:marRight w:val="0"/>
      <w:marTop w:val="0"/>
      <w:marBottom w:val="0"/>
      <w:divBdr>
        <w:top w:val="none" w:sz="0" w:space="0" w:color="auto"/>
        <w:left w:val="none" w:sz="0" w:space="0" w:color="auto"/>
        <w:bottom w:val="none" w:sz="0" w:space="0" w:color="auto"/>
        <w:right w:val="none" w:sz="0" w:space="0" w:color="auto"/>
      </w:divBdr>
    </w:div>
    <w:div w:id="1324511816">
      <w:bodyDiv w:val="1"/>
      <w:marLeft w:val="0"/>
      <w:marRight w:val="0"/>
      <w:marTop w:val="0"/>
      <w:marBottom w:val="0"/>
      <w:divBdr>
        <w:top w:val="none" w:sz="0" w:space="0" w:color="auto"/>
        <w:left w:val="none" w:sz="0" w:space="0" w:color="auto"/>
        <w:bottom w:val="none" w:sz="0" w:space="0" w:color="auto"/>
        <w:right w:val="none" w:sz="0" w:space="0" w:color="auto"/>
      </w:divBdr>
    </w:div>
    <w:div w:id="1399089434">
      <w:bodyDiv w:val="1"/>
      <w:marLeft w:val="0"/>
      <w:marRight w:val="0"/>
      <w:marTop w:val="0"/>
      <w:marBottom w:val="0"/>
      <w:divBdr>
        <w:top w:val="none" w:sz="0" w:space="0" w:color="auto"/>
        <w:left w:val="none" w:sz="0" w:space="0" w:color="auto"/>
        <w:bottom w:val="none" w:sz="0" w:space="0" w:color="auto"/>
        <w:right w:val="none" w:sz="0" w:space="0" w:color="auto"/>
      </w:divBdr>
    </w:div>
    <w:div w:id="1488595064">
      <w:bodyDiv w:val="1"/>
      <w:marLeft w:val="0"/>
      <w:marRight w:val="0"/>
      <w:marTop w:val="0"/>
      <w:marBottom w:val="0"/>
      <w:divBdr>
        <w:top w:val="none" w:sz="0" w:space="0" w:color="auto"/>
        <w:left w:val="none" w:sz="0" w:space="0" w:color="auto"/>
        <w:bottom w:val="none" w:sz="0" w:space="0" w:color="auto"/>
        <w:right w:val="none" w:sz="0" w:space="0" w:color="auto"/>
      </w:divBdr>
    </w:div>
    <w:div w:id="1504511726">
      <w:bodyDiv w:val="1"/>
      <w:marLeft w:val="0"/>
      <w:marRight w:val="0"/>
      <w:marTop w:val="0"/>
      <w:marBottom w:val="0"/>
      <w:divBdr>
        <w:top w:val="none" w:sz="0" w:space="0" w:color="auto"/>
        <w:left w:val="none" w:sz="0" w:space="0" w:color="auto"/>
        <w:bottom w:val="none" w:sz="0" w:space="0" w:color="auto"/>
        <w:right w:val="none" w:sz="0" w:space="0" w:color="auto"/>
      </w:divBdr>
    </w:div>
    <w:div w:id="1669863292">
      <w:bodyDiv w:val="1"/>
      <w:marLeft w:val="0"/>
      <w:marRight w:val="0"/>
      <w:marTop w:val="0"/>
      <w:marBottom w:val="0"/>
      <w:divBdr>
        <w:top w:val="none" w:sz="0" w:space="0" w:color="auto"/>
        <w:left w:val="none" w:sz="0" w:space="0" w:color="auto"/>
        <w:bottom w:val="none" w:sz="0" w:space="0" w:color="auto"/>
        <w:right w:val="none" w:sz="0" w:space="0" w:color="auto"/>
      </w:divBdr>
    </w:div>
    <w:div w:id="1696072646">
      <w:bodyDiv w:val="1"/>
      <w:marLeft w:val="0"/>
      <w:marRight w:val="0"/>
      <w:marTop w:val="0"/>
      <w:marBottom w:val="0"/>
      <w:divBdr>
        <w:top w:val="none" w:sz="0" w:space="0" w:color="auto"/>
        <w:left w:val="none" w:sz="0" w:space="0" w:color="auto"/>
        <w:bottom w:val="none" w:sz="0" w:space="0" w:color="auto"/>
        <w:right w:val="none" w:sz="0" w:space="0" w:color="auto"/>
      </w:divBdr>
    </w:div>
    <w:div w:id="208911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chart" Target="charts/chart9.xml"/><Relationship Id="rId3" Type="http://schemas.openxmlformats.org/officeDocument/2006/relationships/settings" Target="settings.xml"/><Relationship Id="rId21" Type="http://schemas.openxmlformats.org/officeDocument/2006/relationships/chart" Target="charts/chart4.xml"/><Relationship Id="rId7" Type="http://schemas.openxmlformats.org/officeDocument/2006/relationships/image" Target="media/image1.jpg"/><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chart" Target="charts/chart8.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chart" Target="charts/chart3.xm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chart" Target="charts/chart7.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chart" Target="charts/chart6.xml"/><Relationship Id="rId28" Type="http://schemas.openxmlformats.org/officeDocument/2006/relationships/image" Target="media/image11.emf"/><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chart" Target="charts/chart5.xml"/><Relationship Id="rId27" Type="http://schemas.openxmlformats.org/officeDocument/2006/relationships/image" Target="media/image10.emf"/><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charts/_rels/chart1.xml.rels><?xml version="1.0" encoding="UTF-8" standalone="yes"?>
<Relationships xmlns="http://schemas.openxmlformats.org/package/2006/relationships"><Relationship Id="rId1" Type="http://schemas.openxmlformats.org/officeDocument/2006/relationships/oleObject" Target="file:///C:\CHL17\DCsurveyValid.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CHL17\DCcheck.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CHL17\Attractivenes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HBW</a:t>
            </a:r>
            <a:r>
              <a:rPr lang="en-US" baseline="0"/>
              <a:t> </a:t>
            </a:r>
            <a:r>
              <a:rPr lang="en-US"/>
              <a:t>TLFD</a:t>
            </a:r>
          </a:p>
        </c:rich>
      </c:tx>
      <c:overlay val="0"/>
      <c:spPr>
        <a:noFill/>
        <a:ln>
          <a:noFill/>
        </a:ln>
        <a:effectLst/>
      </c:spPr>
    </c:title>
    <c:autoTitleDeleted val="0"/>
    <c:plotArea>
      <c:layout>
        <c:manualLayout>
          <c:layoutTarget val="inner"/>
          <c:xMode val="edge"/>
          <c:yMode val="edge"/>
          <c:x val="4.793746072233928E-2"/>
          <c:y val="7.2997572815533984E-2"/>
          <c:w val="0.92588883035747294"/>
          <c:h val="0.83516725912901668"/>
        </c:manualLayout>
      </c:layout>
      <c:scatterChart>
        <c:scatterStyle val="lineMarker"/>
        <c:varyColors val="0"/>
        <c:ser>
          <c:idx val="0"/>
          <c:order val="0"/>
          <c:tx>
            <c:v>Obs</c:v>
          </c:tx>
          <c:spPr>
            <a:ln w="31750" cap="rnd">
              <a:solidFill>
                <a:schemeClr val="tx1"/>
              </a:solidFill>
              <a:round/>
            </a:ln>
            <a:effectLst/>
          </c:spPr>
          <c:marker>
            <c:symbol val="none"/>
          </c:marker>
          <c:xVal>
            <c:numRef>
              <c:f>tourIIs_HBW!$S$2:$S$49</c:f>
              <c:numCache>
                <c:formatCode>General</c:formatCode>
                <c:ptCount val="48"/>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94</c:v>
                </c:pt>
                <c:pt idx="46">
                  <c:v>96</c:v>
                </c:pt>
                <c:pt idx="47">
                  <c:v>98</c:v>
                </c:pt>
              </c:numCache>
            </c:numRef>
          </c:xVal>
          <c:yVal>
            <c:numRef>
              <c:f>tourIIs_HBW!$T$2:$T$49</c:f>
              <c:numCache>
                <c:formatCode>0.0%</c:formatCode>
                <c:ptCount val="48"/>
                <c:pt idx="0">
                  <c:v>4.5795022068732447E-4</c:v>
                </c:pt>
                <c:pt idx="1">
                  <c:v>1.7789464389801654E-2</c:v>
                </c:pt>
                <c:pt idx="2">
                  <c:v>7.4755657969565303E-3</c:v>
                </c:pt>
                <c:pt idx="3">
                  <c:v>2.295711259077236E-2</c:v>
                </c:pt>
                <c:pt idx="4">
                  <c:v>3.8451816563447233E-2</c:v>
                </c:pt>
                <c:pt idx="5">
                  <c:v>4.5965539725179479E-2</c:v>
                </c:pt>
                <c:pt idx="6">
                  <c:v>5.1612226739039313E-2</c:v>
                </c:pt>
                <c:pt idx="7">
                  <c:v>5.2920384271874399E-2</c:v>
                </c:pt>
                <c:pt idx="8">
                  <c:v>5.6021072141863068E-2</c:v>
                </c:pt>
                <c:pt idx="9">
                  <c:v>5.7186897138180641E-2</c:v>
                </c:pt>
                <c:pt idx="10">
                  <c:v>5.8464179364104425E-2</c:v>
                </c:pt>
                <c:pt idx="11">
                  <c:v>5.1987353214546971E-2</c:v>
                </c:pt>
                <c:pt idx="12">
                  <c:v>5.266517210803625E-2</c:v>
                </c:pt>
                <c:pt idx="13">
                  <c:v>4.1892009122702363E-2</c:v>
                </c:pt>
                <c:pt idx="14">
                  <c:v>4.5466927482871365E-2</c:v>
                </c:pt>
                <c:pt idx="15">
                  <c:v>4.4478391992989301E-2</c:v>
                </c:pt>
                <c:pt idx="16">
                  <c:v>3.7338357448205517E-2</c:v>
                </c:pt>
                <c:pt idx="17">
                  <c:v>3.2344952967259984E-2</c:v>
                </c:pt>
                <c:pt idx="18">
                  <c:v>3.0274946849867566E-2</c:v>
                </c:pt>
                <c:pt idx="19">
                  <c:v>2.1014720285721343E-2</c:v>
                </c:pt>
                <c:pt idx="20">
                  <c:v>2.1175281158166918E-2</c:v>
                </c:pt>
                <c:pt idx="21">
                  <c:v>2.9039625356521253E-2</c:v>
                </c:pt>
                <c:pt idx="22">
                  <c:v>2.5877140490175862E-2</c:v>
                </c:pt>
                <c:pt idx="23">
                  <c:v>2.2516787733068942E-2</c:v>
                </c:pt>
                <c:pt idx="24">
                  <c:v>1.6382110077225523E-2</c:v>
                </c:pt>
                <c:pt idx="25">
                  <c:v>1.705227585257707E-2</c:v>
                </c:pt>
                <c:pt idx="26">
                  <c:v>1.40888184403474E-2</c:v>
                </c:pt>
                <c:pt idx="27">
                  <c:v>1.5345042995758821E-2</c:v>
                </c:pt>
                <c:pt idx="28">
                  <c:v>1.4813591919259631E-2</c:v>
                </c:pt>
                <c:pt idx="29">
                  <c:v>9.7095187117888122E-3</c:v>
                </c:pt>
                <c:pt idx="30">
                  <c:v>5.9826047871506267E-3</c:v>
                </c:pt>
                <c:pt idx="31">
                  <c:v>7.398601711926767E-3</c:v>
                </c:pt>
                <c:pt idx="32">
                  <c:v>4.7083992693266619E-3</c:v>
                </c:pt>
                <c:pt idx="33">
                  <c:v>4.2156312263237454E-3</c:v>
                </c:pt>
                <c:pt idx="34">
                  <c:v>2.0642392223108518E-3</c:v>
                </c:pt>
                <c:pt idx="35">
                  <c:v>2.9875917908418577E-3</c:v>
                </c:pt>
                <c:pt idx="36">
                  <c:v>2.5354548477702805E-3</c:v>
                </c:pt>
                <c:pt idx="37">
                  <c:v>3.563168118179728E-3</c:v>
                </c:pt>
                <c:pt idx="38">
                  <c:v>2.7679241090212796E-3</c:v>
                </c:pt>
                <c:pt idx="39">
                  <c:v>2.5469731770887162E-3</c:v>
                </c:pt>
                <c:pt idx="40">
                  <c:v>6.011176428198236E-4</c:v>
                </c:pt>
                <c:pt idx="41">
                  <c:v>1.4543398196885167E-3</c:v>
                </c:pt>
                <c:pt idx="42">
                  <c:v>9.8499495644053863E-4</c:v>
                </c:pt>
                <c:pt idx="43">
                  <c:v>9.0136724733528076E-4</c:v>
                </c:pt>
                <c:pt idx="44">
                  <c:v>2.1251858722078618E-3</c:v>
                </c:pt>
                <c:pt idx="45">
                  <c:v>7.7981408612516113E-4</c:v>
                </c:pt>
                <c:pt idx="46">
                  <c:v>9.0449033796927267E-4</c:v>
                </c:pt>
                <c:pt idx="47">
                  <c:v>7.1286862847573117E-4</c:v>
                </c:pt>
              </c:numCache>
            </c:numRef>
          </c:yVal>
          <c:smooth val="0"/>
          <c:extLst>
            <c:ext xmlns:c16="http://schemas.microsoft.com/office/drawing/2014/chart" uri="{C3380CC4-5D6E-409C-BE32-E72D297353CC}">
              <c16:uniqueId val="{00000000-37CE-4A82-A0D9-0A6533F2329C}"/>
            </c:ext>
          </c:extLst>
        </c:ser>
        <c:ser>
          <c:idx val="3"/>
          <c:order val="1"/>
          <c:tx>
            <c:v>Est</c:v>
          </c:tx>
          <c:spPr>
            <a:ln w="19050" cap="rnd">
              <a:solidFill>
                <a:schemeClr val="accent4"/>
              </a:solidFill>
              <a:prstDash val="dash"/>
              <a:round/>
            </a:ln>
            <a:effectLst/>
          </c:spPr>
          <c:marker>
            <c:symbol val="none"/>
          </c:marker>
          <c:xVal>
            <c:numRef>
              <c:f>tourIIs_HBW!$S$2:$S$49</c:f>
              <c:numCache>
                <c:formatCode>General</c:formatCode>
                <c:ptCount val="48"/>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94</c:v>
                </c:pt>
                <c:pt idx="46">
                  <c:v>96</c:v>
                </c:pt>
                <c:pt idx="47">
                  <c:v>98</c:v>
                </c:pt>
              </c:numCache>
            </c:numRef>
          </c:xVal>
          <c:yVal>
            <c:numRef>
              <c:f>tourIIs_HBW!$U$2:$U$49</c:f>
              <c:numCache>
                <c:formatCode>0.0%</c:formatCode>
                <c:ptCount val="48"/>
                <c:pt idx="0">
                  <c:v>1.1429670687619401E-3</c:v>
                </c:pt>
                <c:pt idx="1">
                  <c:v>1.295601456373374E-2</c:v>
                </c:pt>
                <c:pt idx="2">
                  <c:v>7.4576594474590214E-3</c:v>
                </c:pt>
                <c:pt idx="3">
                  <c:v>1.4416776492179447E-2</c:v>
                </c:pt>
                <c:pt idx="4">
                  <c:v>2.9237479957077851E-2</c:v>
                </c:pt>
                <c:pt idx="5">
                  <c:v>2.9080694855544969E-2</c:v>
                </c:pt>
                <c:pt idx="6">
                  <c:v>5.2359352681794313E-2</c:v>
                </c:pt>
                <c:pt idx="7">
                  <c:v>4.6406240244015504E-2</c:v>
                </c:pt>
                <c:pt idx="8">
                  <c:v>6.6279720197324393E-2</c:v>
                </c:pt>
                <c:pt idx="9">
                  <c:v>5.5185761717251543E-2</c:v>
                </c:pt>
                <c:pt idx="10">
                  <c:v>5.7572022987157148E-2</c:v>
                </c:pt>
                <c:pt idx="11">
                  <c:v>5.5698767459824328E-2</c:v>
                </c:pt>
                <c:pt idx="12">
                  <c:v>5.1569792907576829E-2</c:v>
                </c:pt>
                <c:pt idx="13">
                  <c:v>5.7577074089424647E-2</c:v>
                </c:pt>
                <c:pt idx="14">
                  <c:v>4.398775083959338E-2</c:v>
                </c:pt>
                <c:pt idx="15">
                  <c:v>4.2313574430659064E-2</c:v>
                </c:pt>
                <c:pt idx="16">
                  <c:v>4.617199259423585E-2</c:v>
                </c:pt>
                <c:pt idx="17">
                  <c:v>4.5949896956771874E-2</c:v>
                </c:pt>
                <c:pt idx="18">
                  <c:v>3.5110033341627461E-2</c:v>
                </c:pt>
                <c:pt idx="19">
                  <c:v>2.5918772998157053E-2</c:v>
                </c:pt>
                <c:pt idx="20">
                  <c:v>3.1130275738448662E-2</c:v>
                </c:pt>
                <c:pt idx="21">
                  <c:v>3.0720982355976749E-2</c:v>
                </c:pt>
                <c:pt idx="22">
                  <c:v>2.4497235784593258E-2</c:v>
                </c:pt>
                <c:pt idx="23">
                  <c:v>1.7329772672650914E-2</c:v>
                </c:pt>
                <c:pt idx="24">
                  <c:v>1.4918948485938464E-2</c:v>
                </c:pt>
                <c:pt idx="25">
                  <c:v>1.4586119796259235E-2</c:v>
                </c:pt>
                <c:pt idx="26">
                  <c:v>1.8561162470592578E-2</c:v>
                </c:pt>
                <c:pt idx="27">
                  <c:v>1.2905079112453399E-2</c:v>
                </c:pt>
                <c:pt idx="28">
                  <c:v>9.0602364817516951E-3</c:v>
                </c:pt>
                <c:pt idx="29">
                  <c:v>8.4857802469450669E-3</c:v>
                </c:pt>
                <c:pt idx="30">
                  <c:v>5.0842899259599672E-3</c:v>
                </c:pt>
                <c:pt idx="31">
                  <c:v>8.0290944492172247E-3</c:v>
                </c:pt>
                <c:pt idx="32">
                  <c:v>6.7342363456971343E-3</c:v>
                </c:pt>
                <c:pt idx="33">
                  <c:v>4.2042098549718125E-3</c:v>
                </c:pt>
                <c:pt idx="34">
                  <c:v>2.1326416846427386E-3</c:v>
                </c:pt>
                <c:pt idx="35">
                  <c:v>3.7386065742169628E-3</c:v>
                </c:pt>
                <c:pt idx="36">
                  <c:v>3.1570389191126849E-3</c:v>
                </c:pt>
                <c:pt idx="37">
                  <c:v>2.0766423024080019E-3</c:v>
                </c:pt>
                <c:pt idx="38">
                  <c:v>1.2939639594987515E-3</c:v>
                </c:pt>
                <c:pt idx="39">
                  <c:v>8.1126931284315122E-4</c:v>
                </c:pt>
                <c:pt idx="40">
                  <c:v>1.0849698117441698E-3</c:v>
                </c:pt>
                <c:pt idx="41">
                  <c:v>0</c:v>
                </c:pt>
                <c:pt idx="42">
                  <c:v>3.415653345895646E-4</c:v>
                </c:pt>
                <c:pt idx="43">
                  <c:v>1.7091628656988153E-4</c:v>
                </c:pt>
                <c:pt idx="44">
                  <c:v>2.0010417685130459E-4</c:v>
                </c:pt>
                <c:pt idx="45">
                  <c:v>4.1530354500774727E-4</c:v>
                </c:pt>
                <c:pt idx="46">
                  <c:v>0</c:v>
                </c:pt>
                <c:pt idx="47">
                  <c:v>0</c:v>
                </c:pt>
              </c:numCache>
            </c:numRef>
          </c:yVal>
          <c:smooth val="0"/>
          <c:extLst>
            <c:ext xmlns:c16="http://schemas.microsoft.com/office/drawing/2014/chart" uri="{C3380CC4-5D6E-409C-BE32-E72D297353CC}">
              <c16:uniqueId val="{00000008-37CE-4A82-A0D9-0A6533F2329C}"/>
            </c:ext>
          </c:extLst>
        </c:ser>
        <c:ser>
          <c:idx val="2"/>
          <c:order val="2"/>
          <c:tx>
            <c:v>Init Est</c:v>
          </c:tx>
          <c:spPr>
            <a:ln w="19050" cap="rnd">
              <a:solidFill>
                <a:schemeClr val="accent3"/>
              </a:solidFill>
              <a:round/>
            </a:ln>
            <a:effectLst/>
          </c:spPr>
          <c:marker>
            <c:symbol val="none"/>
          </c:marker>
          <c:xVal>
            <c:numRef>
              <c:f>tourIIs_HBW!$S$2:$S$49</c:f>
              <c:numCache>
                <c:formatCode>General</c:formatCode>
                <c:ptCount val="48"/>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pt idx="30">
                  <c:v>62</c:v>
                </c:pt>
                <c:pt idx="31">
                  <c:v>64</c:v>
                </c:pt>
                <c:pt idx="32">
                  <c:v>66</c:v>
                </c:pt>
                <c:pt idx="33">
                  <c:v>68</c:v>
                </c:pt>
                <c:pt idx="34">
                  <c:v>70</c:v>
                </c:pt>
                <c:pt idx="35">
                  <c:v>72</c:v>
                </c:pt>
                <c:pt idx="36">
                  <c:v>74</c:v>
                </c:pt>
                <c:pt idx="37">
                  <c:v>76</c:v>
                </c:pt>
                <c:pt idx="38">
                  <c:v>78</c:v>
                </c:pt>
                <c:pt idx="39">
                  <c:v>80</c:v>
                </c:pt>
                <c:pt idx="40">
                  <c:v>82</c:v>
                </c:pt>
                <c:pt idx="41">
                  <c:v>84</c:v>
                </c:pt>
                <c:pt idx="42">
                  <c:v>86</c:v>
                </c:pt>
                <c:pt idx="43">
                  <c:v>88</c:v>
                </c:pt>
                <c:pt idx="44">
                  <c:v>90</c:v>
                </c:pt>
                <c:pt idx="45">
                  <c:v>94</c:v>
                </c:pt>
                <c:pt idx="46">
                  <c:v>96</c:v>
                </c:pt>
                <c:pt idx="47">
                  <c:v>98</c:v>
                </c:pt>
              </c:numCache>
            </c:numRef>
          </c:xVal>
          <c:yVal>
            <c:numRef>
              <c:f>tourIIs_HBW!$Y$2:$Y$49</c:f>
              <c:numCache>
                <c:formatCode>0.0%</c:formatCode>
                <c:ptCount val="48"/>
                <c:pt idx="0">
                  <c:v>0</c:v>
                </c:pt>
                <c:pt idx="1">
                  <c:v>7.0743056699180597E-3</c:v>
                </c:pt>
                <c:pt idx="2">
                  <c:v>7.921516481169252E-3</c:v>
                </c:pt>
                <c:pt idx="3">
                  <c:v>1.6195137758755414E-2</c:v>
                </c:pt>
                <c:pt idx="4">
                  <c:v>2.8242833993175887E-2</c:v>
                </c:pt>
                <c:pt idx="5">
                  <c:v>3.5474350275169722E-2</c:v>
                </c:pt>
                <c:pt idx="6">
                  <c:v>4.8005492329961187E-2</c:v>
                </c:pt>
                <c:pt idx="7">
                  <c:v>4.9388107152879189E-2</c:v>
                </c:pt>
                <c:pt idx="8">
                  <c:v>5.1696548989741964E-2</c:v>
                </c:pt>
                <c:pt idx="9">
                  <c:v>5.7939931643909051E-2</c:v>
                </c:pt>
                <c:pt idx="10">
                  <c:v>6.4840656215317385E-2</c:v>
                </c:pt>
                <c:pt idx="11">
                  <c:v>5.739558031865416E-2</c:v>
                </c:pt>
                <c:pt idx="12">
                  <c:v>5.5932841226799444E-2</c:v>
                </c:pt>
                <c:pt idx="13">
                  <c:v>5.1942551117105495E-2</c:v>
                </c:pt>
                <c:pt idx="14">
                  <c:v>4.134911436705508E-2</c:v>
                </c:pt>
                <c:pt idx="15">
                  <c:v>4.5288673357084287E-2</c:v>
                </c:pt>
                <c:pt idx="16">
                  <c:v>4.6378783453654364E-2</c:v>
                </c:pt>
                <c:pt idx="17">
                  <c:v>3.6661663332452805E-2</c:v>
                </c:pt>
                <c:pt idx="18">
                  <c:v>4.1457265452826679E-2</c:v>
                </c:pt>
                <c:pt idx="19">
                  <c:v>3.5612720955862744E-2</c:v>
                </c:pt>
                <c:pt idx="20">
                  <c:v>2.7247154779008968E-2</c:v>
                </c:pt>
                <c:pt idx="21">
                  <c:v>2.5000872257972352E-2</c:v>
                </c:pt>
                <c:pt idx="22">
                  <c:v>2.2657905333386307E-2</c:v>
                </c:pt>
                <c:pt idx="23">
                  <c:v>2.1379757599222005E-2</c:v>
                </c:pt>
                <c:pt idx="24">
                  <c:v>1.945999437234254E-2</c:v>
                </c:pt>
                <c:pt idx="25">
                  <c:v>1.3757906724696034E-2</c:v>
                </c:pt>
                <c:pt idx="26">
                  <c:v>1.0699424424609093E-2</c:v>
                </c:pt>
                <c:pt idx="27">
                  <c:v>1.5718700265499291E-2</c:v>
                </c:pt>
                <c:pt idx="28">
                  <c:v>1.1505902454735295E-2</c:v>
                </c:pt>
                <c:pt idx="29">
                  <c:v>9.4108856086106123E-3</c:v>
                </c:pt>
                <c:pt idx="30">
                  <c:v>1.068746917034692E-2</c:v>
                </c:pt>
                <c:pt idx="31">
                  <c:v>6.4134800686496841E-3</c:v>
                </c:pt>
                <c:pt idx="32">
                  <c:v>4.4876187331759337E-3</c:v>
                </c:pt>
                <c:pt idx="33">
                  <c:v>2.0291168088456945E-3</c:v>
                </c:pt>
                <c:pt idx="34">
                  <c:v>4.1462823056383326E-3</c:v>
                </c:pt>
                <c:pt idx="35">
                  <c:v>3.2237419085422124E-3</c:v>
                </c:pt>
                <c:pt idx="36">
                  <c:v>2.1364256835935528E-3</c:v>
                </c:pt>
                <c:pt idx="37">
                  <c:v>2.2167100792729014E-3</c:v>
                </c:pt>
                <c:pt idx="38">
                  <c:v>1.562123393029836E-3</c:v>
                </c:pt>
                <c:pt idx="39">
                  <c:v>1.5231431960116722E-3</c:v>
                </c:pt>
                <c:pt idx="40">
                  <c:v>1.2365028797687995E-3</c:v>
                </c:pt>
                <c:pt idx="41">
                  <c:v>6.9956390798517408E-4</c:v>
                </c:pt>
                <c:pt idx="42">
                  <c:v>7.7673974280761612E-4</c:v>
                </c:pt>
                <c:pt idx="43">
                  <c:v>1.2574960212399431E-3</c:v>
                </c:pt>
                <c:pt idx="44">
                  <c:v>0</c:v>
                </c:pt>
                <c:pt idx="45">
                  <c:v>7.6968056463256414E-4</c:v>
                </c:pt>
                <c:pt idx="46">
                  <c:v>0</c:v>
                </c:pt>
                <c:pt idx="47">
                  <c:v>1.4897119470505792E-4</c:v>
                </c:pt>
              </c:numCache>
            </c:numRef>
          </c:yVal>
          <c:smooth val="0"/>
          <c:extLst>
            <c:ext xmlns:c16="http://schemas.microsoft.com/office/drawing/2014/chart" uri="{C3380CC4-5D6E-409C-BE32-E72D297353CC}">
              <c16:uniqueId val="{0000000A-37CE-4A82-A0D9-0A6533F2329C}"/>
            </c:ext>
          </c:extLst>
        </c:ser>
        <c:dLbls>
          <c:showLegendKey val="0"/>
          <c:showVal val="0"/>
          <c:showCatName val="0"/>
          <c:showSerName val="0"/>
          <c:showPercent val="0"/>
          <c:showBubbleSize val="0"/>
        </c:dLbls>
        <c:axId val="120990336"/>
        <c:axId val="121001088"/>
      </c:scatterChart>
      <c:valAx>
        <c:axId val="12099033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001088"/>
        <c:crosses val="autoZero"/>
        <c:crossBetween val="midCat"/>
      </c:valAx>
      <c:valAx>
        <c:axId val="1210010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990336"/>
        <c:crosses val="autoZero"/>
        <c:crossBetween val="midCat"/>
      </c:valAx>
      <c:spPr>
        <a:noFill/>
        <a:ln>
          <a:noFill/>
        </a:ln>
        <a:effectLst/>
      </c:spPr>
    </c:plotArea>
    <c:legend>
      <c:legendPos val="r"/>
      <c:layout>
        <c:manualLayout>
          <c:xMode val="edge"/>
          <c:yMode val="edge"/>
          <c:x val="0.8090529308836395"/>
          <c:y val="0.36705553021765053"/>
          <c:w val="0.17046606153397492"/>
          <c:h val="0.1853719457877722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HBW</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tlfd!$B$3:$B$33</c:f>
              <c:numCache>
                <c:formatCode>General</c:formatCode>
                <c:ptCount val="31"/>
                <c:pt idx="0">
                  <c:v>0</c:v>
                </c:pt>
                <c:pt idx="1">
                  <c:v>1.7</c:v>
                </c:pt>
                <c:pt idx="2">
                  <c:v>1.5</c:v>
                </c:pt>
                <c:pt idx="3">
                  <c:v>3.9</c:v>
                </c:pt>
                <c:pt idx="4">
                  <c:v>5.8</c:v>
                </c:pt>
                <c:pt idx="5">
                  <c:v>7</c:v>
                </c:pt>
                <c:pt idx="6">
                  <c:v>7.7</c:v>
                </c:pt>
                <c:pt idx="7">
                  <c:v>7.5</c:v>
                </c:pt>
                <c:pt idx="8">
                  <c:v>7.2</c:v>
                </c:pt>
                <c:pt idx="9">
                  <c:v>6.9</c:v>
                </c:pt>
                <c:pt idx="10">
                  <c:v>6.7</c:v>
                </c:pt>
                <c:pt idx="11">
                  <c:v>6.2</c:v>
                </c:pt>
                <c:pt idx="12">
                  <c:v>5.6</c:v>
                </c:pt>
                <c:pt idx="13">
                  <c:v>5</c:v>
                </c:pt>
                <c:pt idx="14">
                  <c:v>4.4000000000000004</c:v>
                </c:pt>
                <c:pt idx="15">
                  <c:v>3.9</c:v>
                </c:pt>
                <c:pt idx="16">
                  <c:v>3.2</c:v>
                </c:pt>
                <c:pt idx="17">
                  <c:v>2.8</c:v>
                </c:pt>
                <c:pt idx="18">
                  <c:v>2.4</c:v>
                </c:pt>
                <c:pt idx="19">
                  <c:v>2.2000000000000002</c:v>
                </c:pt>
                <c:pt idx="20">
                  <c:v>1.8</c:v>
                </c:pt>
                <c:pt idx="21">
                  <c:v>1.4</c:v>
                </c:pt>
                <c:pt idx="22">
                  <c:v>1.2</c:v>
                </c:pt>
                <c:pt idx="23">
                  <c:v>0.9</c:v>
                </c:pt>
                <c:pt idx="24">
                  <c:v>0.7</c:v>
                </c:pt>
                <c:pt idx="25">
                  <c:v>0.6</c:v>
                </c:pt>
                <c:pt idx="26">
                  <c:v>0.4</c:v>
                </c:pt>
                <c:pt idx="27">
                  <c:v>0.3</c:v>
                </c:pt>
                <c:pt idx="28">
                  <c:v>0.2</c:v>
                </c:pt>
                <c:pt idx="29">
                  <c:v>0.2</c:v>
                </c:pt>
                <c:pt idx="30">
                  <c:v>0.5</c:v>
                </c:pt>
              </c:numCache>
            </c:numRef>
          </c:val>
          <c:smooth val="0"/>
          <c:extLst>
            <c:ext xmlns:c16="http://schemas.microsoft.com/office/drawing/2014/chart" uri="{C3380CC4-5D6E-409C-BE32-E72D297353CC}">
              <c16:uniqueId val="{00000000-5A6C-4274-9400-0AA5AFDB06AC}"/>
            </c:ext>
          </c:extLst>
        </c:ser>
        <c:ser>
          <c:idx val="3"/>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tlfd!$L$3:$L$33</c:f>
              <c:numCache>
                <c:formatCode>General</c:formatCode>
                <c:ptCount val="31"/>
                <c:pt idx="0">
                  <c:v>0</c:v>
                </c:pt>
                <c:pt idx="1">
                  <c:v>2</c:v>
                </c:pt>
                <c:pt idx="2">
                  <c:v>2.8</c:v>
                </c:pt>
                <c:pt idx="3">
                  <c:v>5.9</c:v>
                </c:pt>
                <c:pt idx="4">
                  <c:v>7.7</c:v>
                </c:pt>
                <c:pt idx="5">
                  <c:v>8</c:v>
                </c:pt>
                <c:pt idx="6">
                  <c:v>8.6</c:v>
                </c:pt>
                <c:pt idx="7">
                  <c:v>8.6999999999999993</c:v>
                </c:pt>
                <c:pt idx="8">
                  <c:v>7.6</c:v>
                </c:pt>
                <c:pt idx="9">
                  <c:v>6.2</c:v>
                </c:pt>
                <c:pt idx="10">
                  <c:v>7.1</c:v>
                </c:pt>
                <c:pt idx="11">
                  <c:v>5.3</c:v>
                </c:pt>
                <c:pt idx="12">
                  <c:v>4.7</c:v>
                </c:pt>
                <c:pt idx="13">
                  <c:v>3.3</c:v>
                </c:pt>
                <c:pt idx="14">
                  <c:v>3.8</c:v>
                </c:pt>
                <c:pt idx="15">
                  <c:v>3.5</c:v>
                </c:pt>
                <c:pt idx="16">
                  <c:v>3</c:v>
                </c:pt>
                <c:pt idx="17">
                  <c:v>2.4</c:v>
                </c:pt>
                <c:pt idx="18">
                  <c:v>2.2000000000000002</c:v>
                </c:pt>
                <c:pt idx="19">
                  <c:v>2</c:v>
                </c:pt>
                <c:pt idx="20">
                  <c:v>1</c:v>
                </c:pt>
                <c:pt idx="21">
                  <c:v>1</c:v>
                </c:pt>
                <c:pt idx="22">
                  <c:v>0.6</c:v>
                </c:pt>
                <c:pt idx="23">
                  <c:v>0.5</c:v>
                </c:pt>
                <c:pt idx="24">
                  <c:v>0.3</c:v>
                </c:pt>
                <c:pt idx="25">
                  <c:v>0.5</c:v>
                </c:pt>
                <c:pt idx="26">
                  <c:v>0.4</c:v>
                </c:pt>
                <c:pt idx="27">
                  <c:v>0.1</c:v>
                </c:pt>
                <c:pt idx="28">
                  <c:v>0.2</c:v>
                </c:pt>
                <c:pt idx="29">
                  <c:v>0.2</c:v>
                </c:pt>
                <c:pt idx="30">
                  <c:v>0.3</c:v>
                </c:pt>
              </c:numCache>
            </c:numRef>
          </c:val>
          <c:smooth val="0"/>
          <c:extLst>
            <c:ext xmlns:c16="http://schemas.microsoft.com/office/drawing/2014/chart" uri="{C3380CC4-5D6E-409C-BE32-E72D297353CC}">
              <c16:uniqueId val="{00000002-9AC7-47AC-9980-A729E07B1C9F}"/>
            </c:ext>
          </c:extLst>
        </c:ser>
        <c:dLbls>
          <c:showLegendKey val="0"/>
          <c:showVal val="0"/>
          <c:showCatName val="0"/>
          <c:showSerName val="0"/>
          <c:showPercent val="0"/>
          <c:showBubbleSize val="0"/>
        </c:dLbls>
        <c:smooth val="0"/>
        <c:axId val="134591616"/>
        <c:axId val="141115392"/>
      </c:lineChart>
      <c:catAx>
        <c:axId val="134591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1115392"/>
        <c:crosses val="autoZero"/>
        <c:auto val="1"/>
        <c:lblAlgn val="ctr"/>
        <c:lblOffset val="100"/>
        <c:noMultiLvlLbl val="1"/>
      </c:catAx>
      <c:valAx>
        <c:axId val="141115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591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tlfd!$C$3:$C$33</c:f>
              <c:numCache>
                <c:formatCode>General</c:formatCode>
                <c:ptCount val="31"/>
                <c:pt idx="0">
                  <c:v>10.3</c:v>
                </c:pt>
                <c:pt idx="1">
                  <c:v>8.1999999999999993</c:v>
                </c:pt>
                <c:pt idx="2">
                  <c:v>12.2</c:v>
                </c:pt>
                <c:pt idx="3">
                  <c:v>24.9</c:v>
                </c:pt>
                <c:pt idx="4">
                  <c:v>19.600000000000001</c:v>
                </c:pt>
                <c:pt idx="5">
                  <c:v>11.4</c:v>
                </c:pt>
                <c:pt idx="6">
                  <c:v>5.7</c:v>
                </c:pt>
                <c:pt idx="7">
                  <c:v>2.8</c:v>
                </c:pt>
                <c:pt idx="8">
                  <c:v>1.3</c:v>
                </c:pt>
                <c:pt idx="9">
                  <c:v>0.8</c:v>
                </c:pt>
                <c:pt idx="10">
                  <c:v>0.5</c:v>
                </c:pt>
                <c:pt idx="11">
                  <c:v>0.4</c:v>
                </c:pt>
                <c:pt idx="12">
                  <c:v>0.4</c:v>
                </c:pt>
                <c:pt idx="13">
                  <c:v>0.3</c:v>
                </c:pt>
                <c:pt idx="14">
                  <c:v>0.2</c:v>
                </c:pt>
                <c:pt idx="15">
                  <c:v>0.2</c:v>
                </c:pt>
                <c:pt idx="16">
                  <c:v>0.2</c:v>
                </c:pt>
                <c:pt idx="17">
                  <c:v>0.1</c:v>
                </c:pt>
                <c:pt idx="18">
                  <c:v>0.1</c:v>
                </c:pt>
                <c:pt idx="19">
                  <c:v>0.1</c:v>
                </c:pt>
                <c:pt idx="20">
                  <c:v>0.1</c:v>
                </c:pt>
                <c:pt idx="21">
                  <c:v>0</c:v>
                </c:pt>
                <c:pt idx="22">
                  <c:v>0</c:v>
                </c:pt>
                <c:pt idx="23">
                  <c:v>0</c:v>
                </c:pt>
                <c:pt idx="24">
                  <c:v>0</c:v>
                </c:pt>
                <c:pt idx="25">
                  <c:v>0</c:v>
                </c:pt>
                <c:pt idx="26">
                  <c:v>0</c:v>
                </c:pt>
              </c:numCache>
            </c:numRef>
          </c:val>
          <c:smooth val="0"/>
          <c:extLst>
            <c:ext xmlns:c16="http://schemas.microsoft.com/office/drawing/2014/chart" uri="{C3380CC4-5D6E-409C-BE32-E72D297353CC}">
              <c16:uniqueId val="{00000000-D01A-4434-8AFB-D74AEAA4237D}"/>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tlfd!$M$3:$M$33</c:f>
              <c:numCache>
                <c:formatCode>General</c:formatCode>
                <c:ptCount val="31"/>
                <c:pt idx="0">
                  <c:v>0.1</c:v>
                </c:pt>
                <c:pt idx="1">
                  <c:v>6.8</c:v>
                </c:pt>
                <c:pt idx="2">
                  <c:v>15.5</c:v>
                </c:pt>
                <c:pt idx="3">
                  <c:v>32.200000000000003</c:v>
                </c:pt>
                <c:pt idx="4">
                  <c:v>25.4</c:v>
                </c:pt>
                <c:pt idx="5">
                  <c:v>9.6</c:v>
                </c:pt>
                <c:pt idx="6">
                  <c:v>5.5</c:v>
                </c:pt>
                <c:pt idx="7">
                  <c:v>1.9</c:v>
                </c:pt>
                <c:pt idx="8">
                  <c:v>1.8</c:v>
                </c:pt>
                <c:pt idx="9">
                  <c:v>0.4</c:v>
                </c:pt>
                <c:pt idx="10">
                  <c:v>0.4</c:v>
                </c:pt>
                <c:pt idx="11">
                  <c:v>0.2</c:v>
                </c:pt>
                <c:pt idx="12">
                  <c:v>0</c:v>
                </c:pt>
                <c:pt idx="13">
                  <c:v>0.1</c:v>
                </c:pt>
                <c:pt idx="14">
                  <c:v>0</c:v>
                </c:pt>
                <c:pt idx="15">
                  <c:v>0</c:v>
                </c:pt>
                <c:pt idx="16">
                  <c:v>0</c:v>
                </c:pt>
              </c:numCache>
            </c:numRef>
          </c:val>
          <c:smooth val="0"/>
          <c:extLst>
            <c:ext xmlns:c16="http://schemas.microsoft.com/office/drawing/2014/chart" uri="{C3380CC4-5D6E-409C-BE32-E72D297353CC}">
              <c16:uniqueId val="{00000000-FA7A-4B29-AE71-C2EAD16185E1}"/>
            </c:ext>
          </c:extLst>
        </c:ser>
        <c:dLbls>
          <c:showLegendKey val="0"/>
          <c:showVal val="0"/>
          <c:showCatName val="0"/>
          <c:showSerName val="0"/>
          <c:showPercent val="0"/>
          <c:showBubbleSize val="0"/>
        </c:dLbls>
        <c:smooth val="0"/>
        <c:axId val="146721792"/>
        <c:axId val="148584704"/>
      </c:lineChart>
      <c:catAx>
        <c:axId val="1467217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584704"/>
        <c:crosses val="autoZero"/>
        <c:auto val="1"/>
        <c:lblAlgn val="ctr"/>
        <c:lblOffset val="100"/>
        <c:noMultiLvlLbl val="1"/>
      </c:catAx>
      <c:valAx>
        <c:axId val="14858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a:t>
                </a:r>
                <a:r>
                  <a:rPr lang="en-US" baseline="0"/>
                  <a:t> of Tours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721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HBU</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tlfd!$D$3:$D$33</c:f>
              <c:numCache>
                <c:formatCode>General</c:formatCode>
                <c:ptCount val="31"/>
                <c:pt idx="0">
                  <c:v>13.1</c:v>
                </c:pt>
                <c:pt idx="1">
                  <c:v>0.5</c:v>
                </c:pt>
                <c:pt idx="2">
                  <c:v>2.2999999999999998</c:v>
                </c:pt>
                <c:pt idx="3">
                  <c:v>8</c:v>
                </c:pt>
                <c:pt idx="4">
                  <c:v>12.2</c:v>
                </c:pt>
                <c:pt idx="5">
                  <c:v>13.8</c:v>
                </c:pt>
                <c:pt idx="6">
                  <c:v>12.6</c:v>
                </c:pt>
                <c:pt idx="7">
                  <c:v>9.1999999999999993</c:v>
                </c:pt>
                <c:pt idx="8">
                  <c:v>7.6</c:v>
                </c:pt>
                <c:pt idx="9">
                  <c:v>6</c:v>
                </c:pt>
                <c:pt idx="10">
                  <c:v>4.2</c:v>
                </c:pt>
                <c:pt idx="11">
                  <c:v>3.1</c:v>
                </c:pt>
                <c:pt idx="12">
                  <c:v>2.4</c:v>
                </c:pt>
                <c:pt idx="13">
                  <c:v>1.8</c:v>
                </c:pt>
                <c:pt idx="14">
                  <c:v>1</c:v>
                </c:pt>
                <c:pt idx="15">
                  <c:v>0.8</c:v>
                </c:pt>
                <c:pt idx="16">
                  <c:v>0.5</c:v>
                </c:pt>
                <c:pt idx="17">
                  <c:v>0.4</c:v>
                </c:pt>
                <c:pt idx="18">
                  <c:v>0.2</c:v>
                </c:pt>
                <c:pt idx="19">
                  <c:v>0.1</c:v>
                </c:pt>
                <c:pt idx="20">
                  <c:v>0.1</c:v>
                </c:pt>
                <c:pt idx="21">
                  <c:v>0</c:v>
                </c:pt>
                <c:pt idx="22">
                  <c:v>0</c:v>
                </c:pt>
                <c:pt idx="23">
                  <c:v>0</c:v>
                </c:pt>
                <c:pt idx="24">
                  <c:v>0</c:v>
                </c:pt>
                <c:pt idx="25">
                  <c:v>0</c:v>
                </c:pt>
                <c:pt idx="26">
                  <c:v>0</c:v>
                </c:pt>
                <c:pt idx="27">
                  <c:v>0</c:v>
                </c:pt>
              </c:numCache>
            </c:numRef>
          </c:val>
          <c:smooth val="0"/>
          <c:extLst>
            <c:ext xmlns:c16="http://schemas.microsoft.com/office/drawing/2014/chart" uri="{C3380CC4-5D6E-409C-BE32-E72D297353CC}">
              <c16:uniqueId val="{00000000-E5F7-4CF9-853D-259844C2E571}"/>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tlfd!$N$3:$N$33</c:f>
              <c:numCache>
                <c:formatCode>General</c:formatCode>
                <c:ptCount val="31"/>
                <c:pt idx="0">
                  <c:v>0</c:v>
                </c:pt>
                <c:pt idx="1">
                  <c:v>0.4</c:v>
                </c:pt>
                <c:pt idx="2">
                  <c:v>1.7</c:v>
                </c:pt>
                <c:pt idx="3">
                  <c:v>11.1</c:v>
                </c:pt>
                <c:pt idx="4">
                  <c:v>16.399999999999999</c:v>
                </c:pt>
                <c:pt idx="5">
                  <c:v>15.3</c:v>
                </c:pt>
                <c:pt idx="6">
                  <c:v>11.8</c:v>
                </c:pt>
                <c:pt idx="7">
                  <c:v>9.5</c:v>
                </c:pt>
                <c:pt idx="8">
                  <c:v>9.5</c:v>
                </c:pt>
                <c:pt idx="9">
                  <c:v>8.5</c:v>
                </c:pt>
                <c:pt idx="10">
                  <c:v>4.8</c:v>
                </c:pt>
                <c:pt idx="11">
                  <c:v>4.7</c:v>
                </c:pt>
                <c:pt idx="12">
                  <c:v>0.4</c:v>
                </c:pt>
                <c:pt idx="13">
                  <c:v>2</c:v>
                </c:pt>
                <c:pt idx="14">
                  <c:v>2.6</c:v>
                </c:pt>
                <c:pt idx="15">
                  <c:v>0.6</c:v>
                </c:pt>
                <c:pt idx="16">
                  <c:v>0.4</c:v>
                </c:pt>
                <c:pt idx="17">
                  <c:v>0.5</c:v>
                </c:pt>
              </c:numCache>
            </c:numRef>
          </c:val>
          <c:smooth val="0"/>
          <c:extLst>
            <c:ext xmlns:c16="http://schemas.microsoft.com/office/drawing/2014/chart" uri="{C3380CC4-5D6E-409C-BE32-E72D297353CC}">
              <c16:uniqueId val="{00000000-8CB9-49C7-BA1A-EE7BFA3C76EA}"/>
            </c:ext>
          </c:extLst>
        </c:ser>
        <c:dLbls>
          <c:showLegendKey val="0"/>
          <c:showVal val="0"/>
          <c:showCatName val="0"/>
          <c:showSerName val="0"/>
          <c:showPercent val="0"/>
          <c:showBubbleSize val="0"/>
        </c:dLbls>
        <c:smooth val="0"/>
        <c:axId val="158308608"/>
        <c:axId val="159356416"/>
      </c:lineChart>
      <c:catAx>
        <c:axId val="158308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56416"/>
        <c:crosses val="autoZero"/>
        <c:auto val="1"/>
        <c:lblAlgn val="ctr"/>
        <c:lblOffset val="100"/>
        <c:noMultiLvlLbl val="0"/>
      </c:catAx>
      <c:valAx>
        <c:axId val="15935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086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HBS</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tlfd!$E$3:$E$33</c:f>
              <c:numCache>
                <c:formatCode>General</c:formatCode>
                <c:ptCount val="31"/>
                <c:pt idx="0">
                  <c:v>0.2</c:v>
                </c:pt>
                <c:pt idx="1">
                  <c:v>6.2</c:v>
                </c:pt>
                <c:pt idx="2">
                  <c:v>10.9</c:v>
                </c:pt>
                <c:pt idx="3">
                  <c:v>24.6</c:v>
                </c:pt>
                <c:pt idx="4">
                  <c:v>22.6</c:v>
                </c:pt>
                <c:pt idx="5">
                  <c:v>14.9</c:v>
                </c:pt>
                <c:pt idx="6">
                  <c:v>8.8000000000000007</c:v>
                </c:pt>
                <c:pt idx="7">
                  <c:v>5.0999999999999996</c:v>
                </c:pt>
                <c:pt idx="8">
                  <c:v>2.8</c:v>
                </c:pt>
                <c:pt idx="9">
                  <c:v>1.6</c:v>
                </c:pt>
                <c:pt idx="10">
                  <c:v>0.9</c:v>
                </c:pt>
                <c:pt idx="11">
                  <c:v>0.5</c:v>
                </c:pt>
                <c:pt idx="12">
                  <c:v>0.3</c:v>
                </c:pt>
                <c:pt idx="13">
                  <c:v>0.2</c:v>
                </c:pt>
                <c:pt idx="14">
                  <c:v>0.1</c:v>
                </c:pt>
                <c:pt idx="15">
                  <c:v>0.1</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A893-432B-85B9-74F072F9BC15}"/>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tlfd!$O$3:$O$33</c:f>
              <c:numCache>
                <c:formatCode>General</c:formatCode>
                <c:ptCount val="31"/>
                <c:pt idx="0">
                  <c:v>0.2</c:v>
                </c:pt>
                <c:pt idx="1">
                  <c:v>5.6</c:v>
                </c:pt>
                <c:pt idx="2">
                  <c:v>12</c:v>
                </c:pt>
                <c:pt idx="3">
                  <c:v>29.5</c:v>
                </c:pt>
                <c:pt idx="4">
                  <c:v>22.4</c:v>
                </c:pt>
                <c:pt idx="5">
                  <c:v>14.1</c:v>
                </c:pt>
                <c:pt idx="6">
                  <c:v>6.1</c:v>
                </c:pt>
                <c:pt idx="7">
                  <c:v>4.0999999999999996</c:v>
                </c:pt>
                <c:pt idx="8">
                  <c:v>2.1</c:v>
                </c:pt>
                <c:pt idx="9">
                  <c:v>0.8</c:v>
                </c:pt>
                <c:pt idx="10">
                  <c:v>0.6</c:v>
                </c:pt>
                <c:pt idx="11">
                  <c:v>0.4</c:v>
                </c:pt>
                <c:pt idx="12">
                  <c:v>0.9</c:v>
                </c:pt>
                <c:pt idx="13">
                  <c:v>0.5</c:v>
                </c:pt>
                <c:pt idx="14">
                  <c:v>0.3</c:v>
                </c:pt>
                <c:pt idx="15">
                  <c:v>0.3</c:v>
                </c:pt>
                <c:pt idx="16">
                  <c:v>0</c:v>
                </c:pt>
                <c:pt idx="17">
                  <c:v>0</c:v>
                </c:pt>
                <c:pt idx="18">
                  <c:v>0.1</c:v>
                </c:pt>
                <c:pt idx="19">
                  <c:v>0</c:v>
                </c:pt>
                <c:pt idx="20">
                  <c:v>0</c:v>
                </c:pt>
                <c:pt idx="21">
                  <c:v>0</c:v>
                </c:pt>
                <c:pt idx="22">
                  <c:v>0</c:v>
                </c:pt>
                <c:pt idx="23">
                  <c:v>0</c:v>
                </c:pt>
                <c:pt idx="24">
                  <c:v>0.1</c:v>
                </c:pt>
              </c:numCache>
            </c:numRef>
          </c:val>
          <c:smooth val="0"/>
          <c:extLst>
            <c:ext xmlns:c16="http://schemas.microsoft.com/office/drawing/2014/chart" uri="{C3380CC4-5D6E-409C-BE32-E72D297353CC}">
              <c16:uniqueId val="{00000000-B67E-4C00-9109-7E36695E300E}"/>
            </c:ext>
          </c:extLst>
        </c:ser>
        <c:dLbls>
          <c:showLegendKey val="0"/>
          <c:showVal val="0"/>
          <c:showCatName val="0"/>
          <c:showSerName val="0"/>
          <c:showPercent val="0"/>
          <c:showBubbleSize val="0"/>
        </c:dLbls>
        <c:smooth val="0"/>
        <c:axId val="159724672"/>
        <c:axId val="159728000"/>
      </c:lineChart>
      <c:catAx>
        <c:axId val="159724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28000"/>
        <c:crosses val="autoZero"/>
        <c:auto val="1"/>
        <c:lblAlgn val="ctr"/>
        <c:lblOffset val="100"/>
        <c:noMultiLvlLbl val="0"/>
      </c:catAx>
      <c:valAx>
        <c:axId val="159728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724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HBO</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tlfd!$F$3:$F$33</c:f>
              <c:numCache>
                <c:formatCode>General</c:formatCode>
                <c:ptCount val="31"/>
                <c:pt idx="0">
                  <c:v>0.3</c:v>
                </c:pt>
                <c:pt idx="1">
                  <c:v>7.5</c:v>
                </c:pt>
                <c:pt idx="2">
                  <c:v>8.1999999999999993</c:v>
                </c:pt>
                <c:pt idx="3">
                  <c:v>20</c:v>
                </c:pt>
                <c:pt idx="4">
                  <c:v>20.9</c:v>
                </c:pt>
                <c:pt idx="5">
                  <c:v>16.100000000000001</c:v>
                </c:pt>
                <c:pt idx="6">
                  <c:v>10.9</c:v>
                </c:pt>
                <c:pt idx="7">
                  <c:v>7</c:v>
                </c:pt>
                <c:pt idx="8">
                  <c:v>4.0999999999999996</c:v>
                </c:pt>
                <c:pt idx="9">
                  <c:v>2.2999999999999998</c:v>
                </c:pt>
                <c:pt idx="10">
                  <c:v>1.3</c:v>
                </c:pt>
                <c:pt idx="11">
                  <c:v>0.7</c:v>
                </c:pt>
                <c:pt idx="12">
                  <c:v>0.4</c:v>
                </c:pt>
                <c:pt idx="13">
                  <c:v>0.2</c:v>
                </c:pt>
                <c:pt idx="14">
                  <c:v>0.1</c:v>
                </c:pt>
                <c:pt idx="15">
                  <c:v>0.1</c:v>
                </c:pt>
                <c:pt idx="16">
                  <c:v>0</c:v>
                </c:pt>
                <c:pt idx="17">
                  <c:v>0</c:v>
                </c:pt>
                <c:pt idx="18">
                  <c:v>0</c:v>
                </c:pt>
                <c:pt idx="19">
                  <c:v>0</c:v>
                </c:pt>
                <c:pt idx="20">
                  <c:v>0</c:v>
                </c:pt>
                <c:pt idx="21">
                  <c:v>0</c:v>
                </c:pt>
                <c:pt idx="22">
                  <c:v>0</c:v>
                </c:pt>
              </c:numCache>
            </c:numRef>
          </c:val>
          <c:smooth val="0"/>
          <c:extLst>
            <c:ext xmlns:c16="http://schemas.microsoft.com/office/drawing/2014/chart" uri="{C3380CC4-5D6E-409C-BE32-E72D297353CC}">
              <c16:uniqueId val="{00000000-DBCB-4321-BF82-28B819AB7C32}"/>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tlfd!$P$3:$P$33</c:f>
              <c:numCache>
                <c:formatCode>General</c:formatCode>
                <c:ptCount val="31"/>
                <c:pt idx="0">
                  <c:v>0.2</c:v>
                </c:pt>
                <c:pt idx="1">
                  <c:v>6.4</c:v>
                </c:pt>
                <c:pt idx="2">
                  <c:v>8.9</c:v>
                </c:pt>
                <c:pt idx="3">
                  <c:v>23.6</c:v>
                </c:pt>
                <c:pt idx="4">
                  <c:v>21.9</c:v>
                </c:pt>
                <c:pt idx="5">
                  <c:v>14.3</c:v>
                </c:pt>
                <c:pt idx="6">
                  <c:v>10</c:v>
                </c:pt>
                <c:pt idx="7">
                  <c:v>4.2</c:v>
                </c:pt>
                <c:pt idx="8">
                  <c:v>3.6</c:v>
                </c:pt>
                <c:pt idx="9">
                  <c:v>2</c:v>
                </c:pt>
                <c:pt idx="10">
                  <c:v>1.5</c:v>
                </c:pt>
                <c:pt idx="11">
                  <c:v>1.3</c:v>
                </c:pt>
                <c:pt idx="12">
                  <c:v>0.7</c:v>
                </c:pt>
                <c:pt idx="13">
                  <c:v>0.3</c:v>
                </c:pt>
                <c:pt idx="14">
                  <c:v>0.3</c:v>
                </c:pt>
                <c:pt idx="15">
                  <c:v>0.2</c:v>
                </c:pt>
                <c:pt idx="16">
                  <c:v>0.2</c:v>
                </c:pt>
                <c:pt idx="17">
                  <c:v>0.1</c:v>
                </c:pt>
                <c:pt idx="18">
                  <c:v>0.1</c:v>
                </c:pt>
                <c:pt idx="19">
                  <c:v>0.1</c:v>
                </c:pt>
                <c:pt idx="20">
                  <c:v>0.1</c:v>
                </c:pt>
                <c:pt idx="21">
                  <c:v>0</c:v>
                </c:pt>
              </c:numCache>
            </c:numRef>
          </c:val>
          <c:smooth val="0"/>
          <c:extLst>
            <c:ext xmlns:c16="http://schemas.microsoft.com/office/drawing/2014/chart" uri="{C3380CC4-5D6E-409C-BE32-E72D297353CC}">
              <c16:uniqueId val="{00000000-B830-4DCF-89BE-6D33EF134A3E}"/>
            </c:ext>
          </c:extLst>
        </c:ser>
        <c:dLbls>
          <c:showLegendKey val="0"/>
          <c:showVal val="0"/>
          <c:showCatName val="0"/>
          <c:showSerName val="0"/>
          <c:showPercent val="0"/>
          <c:showBubbleSize val="0"/>
        </c:dLbls>
        <c:smooth val="0"/>
        <c:axId val="160910720"/>
        <c:axId val="160962432"/>
      </c:lineChart>
      <c:catAx>
        <c:axId val="160910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62432"/>
        <c:crosses val="autoZero"/>
        <c:auto val="1"/>
        <c:lblAlgn val="ctr"/>
        <c:lblOffset val="100"/>
        <c:noMultiLvlLbl val="0"/>
      </c:catAx>
      <c:valAx>
        <c:axId val="160962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910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ATW</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tlfd!$G$3:$G$33</c:f>
              <c:numCache>
                <c:formatCode>General</c:formatCode>
                <c:ptCount val="31"/>
                <c:pt idx="0">
                  <c:v>0.3</c:v>
                </c:pt>
                <c:pt idx="1">
                  <c:v>9.9</c:v>
                </c:pt>
                <c:pt idx="2">
                  <c:v>10.199999999999999</c:v>
                </c:pt>
                <c:pt idx="3">
                  <c:v>23.9</c:v>
                </c:pt>
                <c:pt idx="4">
                  <c:v>24.4</c:v>
                </c:pt>
                <c:pt idx="5">
                  <c:v>14.8</c:v>
                </c:pt>
                <c:pt idx="6">
                  <c:v>8</c:v>
                </c:pt>
                <c:pt idx="7">
                  <c:v>4.3</c:v>
                </c:pt>
                <c:pt idx="8">
                  <c:v>2.2000000000000002</c:v>
                </c:pt>
                <c:pt idx="9">
                  <c:v>1.1000000000000001</c:v>
                </c:pt>
                <c:pt idx="10">
                  <c:v>0.5</c:v>
                </c:pt>
                <c:pt idx="11">
                  <c:v>0.2</c:v>
                </c:pt>
                <c:pt idx="12">
                  <c:v>0.1</c:v>
                </c:pt>
                <c:pt idx="13">
                  <c:v>0.1</c:v>
                </c:pt>
                <c:pt idx="14">
                  <c:v>0</c:v>
                </c:pt>
                <c:pt idx="15">
                  <c:v>0</c:v>
                </c:pt>
                <c:pt idx="16">
                  <c:v>0</c:v>
                </c:pt>
              </c:numCache>
            </c:numRef>
          </c:val>
          <c:smooth val="0"/>
          <c:extLst>
            <c:ext xmlns:c16="http://schemas.microsoft.com/office/drawing/2014/chart" uri="{C3380CC4-5D6E-409C-BE32-E72D297353CC}">
              <c16:uniqueId val="{00000000-44DC-4B81-9AF3-633CC1126FC7}"/>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tlfd!$Q$3:$Q$33</c:f>
              <c:numCache>
                <c:formatCode>General</c:formatCode>
                <c:ptCount val="31"/>
                <c:pt idx="0">
                  <c:v>9</c:v>
                </c:pt>
                <c:pt idx="1">
                  <c:v>10.8</c:v>
                </c:pt>
                <c:pt idx="2">
                  <c:v>30.7</c:v>
                </c:pt>
                <c:pt idx="3">
                  <c:v>24.5</c:v>
                </c:pt>
                <c:pt idx="4">
                  <c:v>11.3</c:v>
                </c:pt>
                <c:pt idx="5">
                  <c:v>4.4000000000000004</c:v>
                </c:pt>
                <c:pt idx="6">
                  <c:v>2.9</c:v>
                </c:pt>
                <c:pt idx="7">
                  <c:v>1.5</c:v>
                </c:pt>
                <c:pt idx="8">
                  <c:v>2.5</c:v>
                </c:pt>
                <c:pt idx="9">
                  <c:v>1.1000000000000001</c:v>
                </c:pt>
                <c:pt idx="10">
                  <c:v>0.3</c:v>
                </c:pt>
                <c:pt idx="11">
                  <c:v>0</c:v>
                </c:pt>
                <c:pt idx="12">
                  <c:v>0.8</c:v>
                </c:pt>
                <c:pt idx="13">
                  <c:v>0.3</c:v>
                </c:pt>
              </c:numCache>
            </c:numRef>
          </c:val>
          <c:smooth val="0"/>
          <c:extLst>
            <c:ext xmlns:c16="http://schemas.microsoft.com/office/drawing/2014/chart" uri="{C3380CC4-5D6E-409C-BE32-E72D297353CC}">
              <c16:uniqueId val="{00000000-A3A1-4A3C-B7B6-21FAF2E132A7}"/>
            </c:ext>
          </c:extLst>
        </c:ser>
        <c:dLbls>
          <c:showLegendKey val="0"/>
          <c:showVal val="0"/>
          <c:showCatName val="0"/>
          <c:showSerName val="0"/>
          <c:showPercent val="0"/>
          <c:showBubbleSize val="0"/>
        </c:dLbls>
        <c:smooth val="0"/>
        <c:axId val="164323712"/>
        <c:axId val="164328576"/>
      </c:lineChart>
      <c:catAx>
        <c:axId val="164323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328576"/>
        <c:crosses val="autoZero"/>
        <c:auto val="1"/>
        <c:lblAlgn val="ctr"/>
        <c:lblOffset val="100"/>
        <c:noMultiLvlLbl val="0"/>
      </c:catAx>
      <c:valAx>
        <c:axId val="164328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323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I/X</a:t>
            </a:r>
          </a:p>
        </c:rich>
      </c:tx>
      <c:overlay val="0"/>
      <c:spPr>
        <a:noFill/>
        <a:ln>
          <a:noFill/>
        </a:ln>
        <a:effectLst/>
      </c:spPr>
    </c:title>
    <c:autoTitleDeleted val="0"/>
    <c:plotArea>
      <c:layout/>
      <c:lineChart>
        <c:grouping val="standard"/>
        <c:varyColors val="0"/>
        <c:ser>
          <c:idx val="0"/>
          <c:order val="0"/>
          <c:tx>
            <c:v>est</c:v>
          </c:tx>
          <c:spPr>
            <a:ln w="19050" cap="rnd">
              <a:solidFill>
                <a:schemeClr val="accent1"/>
              </a:solidFill>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tlfd!$H$3:$H$33</c:f>
              <c:numCache>
                <c:formatCode>General</c:formatCode>
                <c:ptCount val="31"/>
                <c:pt idx="0">
                  <c:v>0.2</c:v>
                </c:pt>
                <c:pt idx="1">
                  <c:v>1.6</c:v>
                </c:pt>
                <c:pt idx="2">
                  <c:v>3.3</c:v>
                </c:pt>
                <c:pt idx="3">
                  <c:v>4.9000000000000004</c:v>
                </c:pt>
                <c:pt idx="4">
                  <c:v>7.6</c:v>
                </c:pt>
                <c:pt idx="5">
                  <c:v>7.1</c:v>
                </c:pt>
                <c:pt idx="6">
                  <c:v>6.1</c:v>
                </c:pt>
                <c:pt idx="7">
                  <c:v>5.7</c:v>
                </c:pt>
                <c:pt idx="8">
                  <c:v>6.2</c:v>
                </c:pt>
                <c:pt idx="9">
                  <c:v>6.7</c:v>
                </c:pt>
                <c:pt idx="10">
                  <c:v>6.7</c:v>
                </c:pt>
                <c:pt idx="11">
                  <c:v>6.5</c:v>
                </c:pt>
                <c:pt idx="12">
                  <c:v>6.3</c:v>
                </c:pt>
                <c:pt idx="13">
                  <c:v>6.1</c:v>
                </c:pt>
                <c:pt idx="14">
                  <c:v>6</c:v>
                </c:pt>
                <c:pt idx="15">
                  <c:v>5.0999999999999996</c:v>
                </c:pt>
                <c:pt idx="16">
                  <c:v>3.9</c:v>
                </c:pt>
                <c:pt idx="17">
                  <c:v>3.2</c:v>
                </c:pt>
                <c:pt idx="18">
                  <c:v>2</c:v>
                </c:pt>
                <c:pt idx="19">
                  <c:v>1.5</c:v>
                </c:pt>
                <c:pt idx="20">
                  <c:v>1.3</c:v>
                </c:pt>
                <c:pt idx="21">
                  <c:v>0.8</c:v>
                </c:pt>
                <c:pt idx="22">
                  <c:v>0.5</c:v>
                </c:pt>
                <c:pt idx="23">
                  <c:v>0.3</c:v>
                </c:pt>
                <c:pt idx="24">
                  <c:v>0.2</c:v>
                </c:pt>
                <c:pt idx="25">
                  <c:v>0.1</c:v>
                </c:pt>
                <c:pt idx="26">
                  <c:v>0.1</c:v>
                </c:pt>
                <c:pt idx="27">
                  <c:v>0</c:v>
                </c:pt>
                <c:pt idx="28">
                  <c:v>0</c:v>
                </c:pt>
                <c:pt idx="29">
                  <c:v>0</c:v>
                </c:pt>
              </c:numCache>
            </c:numRef>
          </c:val>
          <c:smooth val="0"/>
          <c:extLst>
            <c:ext xmlns:c16="http://schemas.microsoft.com/office/drawing/2014/chart" uri="{C3380CC4-5D6E-409C-BE32-E72D297353CC}">
              <c16:uniqueId val="{00000000-9C20-4B9A-B89B-68B10D588C27}"/>
            </c:ext>
          </c:extLst>
        </c:ser>
        <c:ser>
          <c:idx val="1"/>
          <c:order val="1"/>
          <c:tx>
            <c:v>obs</c:v>
          </c:tx>
          <c:spPr>
            <a:ln w="19050" cap="rnd">
              <a:solidFill>
                <a:srgbClr val="FF0000"/>
              </a:solidFill>
              <a:prstDash val="dash"/>
              <a:round/>
            </a:ln>
            <a:effectLst/>
          </c:spPr>
          <c:marker>
            <c:symbol val="none"/>
          </c:marker>
          <c:cat>
            <c:strRef>
              <c:f>tlfd!$A$3:$A$33</c:f>
              <c:strCache>
                <c:ptCount val="31"/>
                <c:pt idx="0">
                  <c:v> 0 -  3</c:v>
                </c:pt>
                <c:pt idx="1">
                  <c:v> 3 -  6</c:v>
                </c:pt>
                <c:pt idx="2">
                  <c:v> 6 -  9</c:v>
                </c:pt>
                <c:pt idx="3">
                  <c:v> 9 - 12</c:v>
                </c:pt>
                <c:pt idx="4">
                  <c:v>12 - 15</c:v>
                </c:pt>
                <c:pt idx="5">
                  <c:v>15 - 18</c:v>
                </c:pt>
                <c:pt idx="6">
                  <c:v>18 - 21</c:v>
                </c:pt>
                <c:pt idx="7">
                  <c:v>21 - 24</c:v>
                </c:pt>
                <c:pt idx="8">
                  <c:v>24 - 27</c:v>
                </c:pt>
                <c:pt idx="9">
                  <c:v>27 - 30</c:v>
                </c:pt>
                <c:pt idx="10">
                  <c:v>30 - 33</c:v>
                </c:pt>
                <c:pt idx="11">
                  <c:v>33 - 36</c:v>
                </c:pt>
                <c:pt idx="12">
                  <c:v>36 - 39</c:v>
                </c:pt>
                <c:pt idx="13">
                  <c:v>39 - 42</c:v>
                </c:pt>
                <c:pt idx="14">
                  <c:v>42 - 45</c:v>
                </c:pt>
                <c:pt idx="15">
                  <c:v>45 - 48</c:v>
                </c:pt>
                <c:pt idx="16">
                  <c:v>48 - 51</c:v>
                </c:pt>
                <c:pt idx="17">
                  <c:v>51 - 54</c:v>
                </c:pt>
                <c:pt idx="18">
                  <c:v>54 - 57</c:v>
                </c:pt>
                <c:pt idx="19">
                  <c:v>57 - 60</c:v>
                </c:pt>
                <c:pt idx="20">
                  <c:v>60 - 63</c:v>
                </c:pt>
                <c:pt idx="21">
                  <c:v>63 - 66</c:v>
                </c:pt>
                <c:pt idx="22">
                  <c:v>66 - 69</c:v>
                </c:pt>
                <c:pt idx="23">
                  <c:v>69 - 72</c:v>
                </c:pt>
                <c:pt idx="24">
                  <c:v>72 - 75</c:v>
                </c:pt>
                <c:pt idx="25">
                  <c:v>75 - 78</c:v>
                </c:pt>
                <c:pt idx="26">
                  <c:v>78 - 81</c:v>
                </c:pt>
                <c:pt idx="27">
                  <c:v>81 - 84</c:v>
                </c:pt>
                <c:pt idx="28">
                  <c:v>84 - 87</c:v>
                </c:pt>
                <c:pt idx="29">
                  <c:v>87 - 90</c:v>
                </c:pt>
                <c:pt idx="30">
                  <c:v>90+    </c:v>
                </c:pt>
              </c:strCache>
            </c:strRef>
          </c:cat>
          <c:val>
            <c:numRef>
              <c:f>tlfd!$R$3:$R$33</c:f>
              <c:numCache>
                <c:formatCode>General</c:formatCode>
                <c:ptCount val="31"/>
                <c:pt idx="0">
                  <c:v>0.3</c:v>
                </c:pt>
                <c:pt idx="1">
                  <c:v>4</c:v>
                </c:pt>
                <c:pt idx="2">
                  <c:v>2.9</c:v>
                </c:pt>
                <c:pt idx="3">
                  <c:v>9.8000000000000007</c:v>
                </c:pt>
                <c:pt idx="4">
                  <c:v>9.8000000000000007</c:v>
                </c:pt>
                <c:pt idx="5">
                  <c:v>7.6</c:v>
                </c:pt>
                <c:pt idx="6">
                  <c:v>10.1</c:v>
                </c:pt>
                <c:pt idx="7">
                  <c:v>10.6</c:v>
                </c:pt>
                <c:pt idx="8">
                  <c:v>6.6</c:v>
                </c:pt>
                <c:pt idx="9">
                  <c:v>1.5</c:v>
                </c:pt>
                <c:pt idx="10">
                  <c:v>2.8</c:v>
                </c:pt>
                <c:pt idx="11">
                  <c:v>3.8</c:v>
                </c:pt>
                <c:pt idx="12">
                  <c:v>2.2999999999999998</c:v>
                </c:pt>
                <c:pt idx="13">
                  <c:v>5.4</c:v>
                </c:pt>
                <c:pt idx="14">
                  <c:v>1.1000000000000001</c:v>
                </c:pt>
                <c:pt idx="15">
                  <c:v>3.4</c:v>
                </c:pt>
                <c:pt idx="16">
                  <c:v>3.4</c:v>
                </c:pt>
                <c:pt idx="17">
                  <c:v>2.7</c:v>
                </c:pt>
                <c:pt idx="18">
                  <c:v>2.6</c:v>
                </c:pt>
                <c:pt idx="19">
                  <c:v>1.9</c:v>
                </c:pt>
                <c:pt idx="20">
                  <c:v>2.2999999999999998</c:v>
                </c:pt>
                <c:pt idx="21">
                  <c:v>2.1</c:v>
                </c:pt>
                <c:pt idx="22">
                  <c:v>0.3</c:v>
                </c:pt>
                <c:pt idx="23">
                  <c:v>1.4</c:v>
                </c:pt>
                <c:pt idx="24">
                  <c:v>0.6</c:v>
                </c:pt>
                <c:pt idx="25">
                  <c:v>0.3</c:v>
                </c:pt>
                <c:pt idx="26">
                  <c:v>0</c:v>
                </c:pt>
                <c:pt idx="27">
                  <c:v>0</c:v>
                </c:pt>
                <c:pt idx="28">
                  <c:v>0</c:v>
                </c:pt>
                <c:pt idx="29">
                  <c:v>0</c:v>
                </c:pt>
                <c:pt idx="30">
                  <c:v>0.3</c:v>
                </c:pt>
              </c:numCache>
            </c:numRef>
          </c:val>
          <c:smooth val="0"/>
          <c:extLst>
            <c:ext xmlns:c16="http://schemas.microsoft.com/office/drawing/2014/chart" uri="{C3380CC4-5D6E-409C-BE32-E72D297353CC}">
              <c16:uniqueId val="{00000000-42A2-4A7C-9B43-61D83C625E5E}"/>
            </c:ext>
          </c:extLst>
        </c:ser>
        <c:dLbls>
          <c:showLegendKey val="0"/>
          <c:showVal val="0"/>
          <c:showCatName val="0"/>
          <c:showSerName val="0"/>
          <c:showPercent val="0"/>
          <c:showBubbleSize val="0"/>
        </c:dLbls>
        <c:smooth val="0"/>
        <c:axId val="164469760"/>
        <c:axId val="170693760"/>
      </c:lineChart>
      <c:catAx>
        <c:axId val="164469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693760"/>
        <c:crosses val="autoZero"/>
        <c:auto val="1"/>
        <c:lblAlgn val="ctr"/>
        <c:lblOffset val="100"/>
        <c:noMultiLvlLbl val="0"/>
      </c:catAx>
      <c:valAx>
        <c:axId val="17069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Tours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4697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Original</c:v>
          </c:tx>
          <c:spPr>
            <a:ln w="19050" cap="rnd">
              <a:noFill/>
              <a:round/>
            </a:ln>
            <a:effectLst/>
          </c:spPr>
          <c:marker>
            <c:symbol val="circle"/>
            <c:size val="5"/>
            <c:spPr>
              <a:solidFill>
                <a:schemeClr val="accent1"/>
              </a:solidFill>
              <a:ln w="9525">
                <a:solidFill>
                  <a:schemeClr val="accent1"/>
                </a:solidFill>
              </a:ln>
              <a:effectLst/>
            </c:spPr>
          </c:marker>
          <c:xVal>
            <c:numRef>
              <c:f>[Attractiveness.xlsx]Sheet1!$A$3:$A$103</c:f>
              <c:numCache>
                <c:formatCode>General</c:formatCode>
                <c:ptCount val="101"/>
                <c:pt idx="0">
                  <c:v>100</c:v>
                </c:pt>
                <c:pt idx="1">
                  <c:v>99</c:v>
                </c:pt>
                <c:pt idx="2">
                  <c:v>98</c:v>
                </c:pt>
                <c:pt idx="3">
                  <c:v>97</c:v>
                </c:pt>
                <c:pt idx="4">
                  <c:v>96</c:v>
                </c:pt>
                <c:pt idx="5">
                  <c:v>95</c:v>
                </c:pt>
                <c:pt idx="6">
                  <c:v>94</c:v>
                </c:pt>
                <c:pt idx="7">
                  <c:v>93</c:v>
                </c:pt>
                <c:pt idx="8">
                  <c:v>92</c:v>
                </c:pt>
                <c:pt idx="9">
                  <c:v>91</c:v>
                </c:pt>
                <c:pt idx="10">
                  <c:v>90</c:v>
                </c:pt>
                <c:pt idx="11">
                  <c:v>89</c:v>
                </c:pt>
                <c:pt idx="12">
                  <c:v>88</c:v>
                </c:pt>
                <c:pt idx="13">
                  <c:v>87</c:v>
                </c:pt>
                <c:pt idx="14">
                  <c:v>86</c:v>
                </c:pt>
                <c:pt idx="15">
                  <c:v>85</c:v>
                </c:pt>
                <c:pt idx="16">
                  <c:v>84</c:v>
                </c:pt>
                <c:pt idx="17">
                  <c:v>83</c:v>
                </c:pt>
                <c:pt idx="18">
                  <c:v>82</c:v>
                </c:pt>
                <c:pt idx="19">
                  <c:v>81</c:v>
                </c:pt>
                <c:pt idx="20">
                  <c:v>80</c:v>
                </c:pt>
                <c:pt idx="21">
                  <c:v>79</c:v>
                </c:pt>
                <c:pt idx="22">
                  <c:v>78</c:v>
                </c:pt>
                <c:pt idx="23">
                  <c:v>77</c:v>
                </c:pt>
                <c:pt idx="24">
                  <c:v>76</c:v>
                </c:pt>
                <c:pt idx="25">
                  <c:v>75</c:v>
                </c:pt>
                <c:pt idx="26">
                  <c:v>74</c:v>
                </c:pt>
                <c:pt idx="27">
                  <c:v>73</c:v>
                </c:pt>
                <c:pt idx="28">
                  <c:v>72</c:v>
                </c:pt>
                <c:pt idx="29">
                  <c:v>71</c:v>
                </c:pt>
                <c:pt idx="30">
                  <c:v>70</c:v>
                </c:pt>
                <c:pt idx="31">
                  <c:v>69</c:v>
                </c:pt>
                <c:pt idx="32">
                  <c:v>68</c:v>
                </c:pt>
                <c:pt idx="33">
                  <c:v>67</c:v>
                </c:pt>
                <c:pt idx="34">
                  <c:v>66</c:v>
                </c:pt>
                <c:pt idx="35">
                  <c:v>65</c:v>
                </c:pt>
                <c:pt idx="36">
                  <c:v>64</c:v>
                </c:pt>
                <c:pt idx="37">
                  <c:v>63</c:v>
                </c:pt>
                <c:pt idx="38">
                  <c:v>62</c:v>
                </c:pt>
                <c:pt idx="39">
                  <c:v>61</c:v>
                </c:pt>
                <c:pt idx="40">
                  <c:v>60</c:v>
                </c:pt>
                <c:pt idx="41">
                  <c:v>59</c:v>
                </c:pt>
                <c:pt idx="42">
                  <c:v>58</c:v>
                </c:pt>
                <c:pt idx="43">
                  <c:v>57</c:v>
                </c:pt>
                <c:pt idx="44">
                  <c:v>56</c:v>
                </c:pt>
                <c:pt idx="45">
                  <c:v>55</c:v>
                </c:pt>
                <c:pt idx="46">
                  <c:v>54</c:v>
                </c:pt>
                <c:pt idx="47">
                  <c:v>53</c:v>
                </c:pt>
                <c:pt idx="48">
                  <c:v>52</c:v>
                </c:pt>
                <c:pt idx="49">
                  <c:v>51</c:v>
                </c:pt>
                <c:pt idx="50">
                  <c:v>50</c:v>
                </c:pt>
                <c:pt idx="51">
                  <c:v>49</c:v>
                </c:pt>
                <c:pt idx="52">
                  <c:v>48</c:v>
                </c:pt>
                <c:pt idx="53">
                  <c:v>47</c:v>
                </c:pt>
                <c:pt idx="54">
                  <c:v>46</c:v>
                </c:pt>
                <c:pt idx="55">
                  <c:v>45</c:v>
                </c:pt>
                <c:pt idx="56">
                  <c:v>44</c:v>
                </c:pt>
                <c:pt idx="57">
                  <c:v>43</c:v>
                </c:pt>
                <c:pt idx="58">
                  <c:v>42</c:v>
                </c:pt>
                <c:pt idx="59">
                  <c:v>41</c:v>
                </c:pt>
                <c:pt idx="60">
                  <c:v>40</c:v>
                </c:pt>
                <c:pt idx="61">
                  <c:v>39</c:v>
                </c:pt>
                <c:pt idx="62">
                  <c:v>38</c:v>
                </c:pt>
                <c:pt idx="63">
                  <c:v>37</c:v>
                </c:pt>
                <c:pt idx="64">
                  <c:v>36</c:v>
                </c:pt>
                <c:pt idx="65">
                  <c:v>35</c:v>
                </c:pt>
                <c:pt idx="66">
                  <c:v>34</c:v>
                </c:pt>
                <c:pt idx="67">
                  <c:v>33</c:v>
                </c:pt>
                <c:pt idx="68">
                  <c:v>32</c:v>
                </c:pt>
                <c:pt idx="69">
                  <c:v>31</c:v>
                </c:pt>
                <c:pt idx="70">
                  <c:v>30</c:v>
                </c:pt>
                <c:pt idx="71">
                  <c:v>29</c:v>
                </c:pt>
                <c:pt idx="72">
                  <c:v>28</c:v>
                </c:pt>
                <c:pt idx="73">
                  <c:v>27</c:v>
                </c:pt>
                <c:pt idx="74">
                  <c:v>26</c:v>
                </c:pt>
                <c:pt idx="75">
                  <c:v>25</c:v>
                </c:pt>
                <c:pt idx="76">
                  <c:v>24</c:v>
                </c:pt>
                <c:pt idx="77">
                  <c:v>23</c:v>
                </c:pt>
                <c:pt idx="78">
                  <c:v>22</c:v>
                </c:pt>
                <c:pt idx="79">
                  <c:v>21</c:v>
                </c:pt>
                <c:pt idx="80">
                  <c:v>20</c:v>
                </c:pt>
                <c:pt idx="81">
                  <c:v>19</c:v>
                </c:pt>
                <c:pt idx="82">
                  <c:v>18</c:v>
                </c:pt>
                <c:pt idx="83">
                  <c:v>17</c:v>
                </c:pt>
                <c:pt idx="84">
                  <c:v>16</c:v>
                </c:pt>
                <c:pt idx="85">
                  <c:v>15</c:v>
                </c:pt>
                <c:pt idx="86">
                  <c:v>14</c:v>
                </c:pt>
                <c:pt idx="87">
                  <c:v>13</c:v>
                </c:pt>
                <c:pt idx="88">
                  <c:v>12</c:v>
                </c:pt>
                <c:pt idx="89">
                  <c:v>11</c:v>
                </c:pt>
                <c:pt idx="90">
                  <c:v>10</c:v>
                </c:pt>
                <c:pt idx="91">
                  <c:v>9</c:v>
                </c:pt>
                <c:pt idx="92">
                  <c:v>8</c:v>
                </c:pt>
                <c:pt idx="93">
                  <c:v>7</c:v>
                </c:pt>
                <c:pt idx="94">
                  <c:v>6</c:v>
                </c:pt>
                <c:pt idx="95">
                  <c:v>5</c:v>
                </c:pt>
                <c:pt idx="96">
                  <c:v>4</c:v>
                </c:pt>
                <c:pt idx="97">
                  <c:v>3</c:v>
                </c:pt>
                <c:pt idx="98">
                  <c:v>2</c:v>
                </c:pt>
                <c:pt idx="99">
                  <c:v>1</c:v>
                </c:pt>
                <c:pt idx="100">
                  <c:v>0</c:v>
                </c:pt>
              </c:numCache>
            </c:numRef>
          </c:xVal>
          <c:yVal>
            <c:numRef>
              <c:f>[Attractiveness.xlsx]Sheet1!$B$3:$B$103</c:f>
              <c:numCache>
                <c:formatCode>0.00</c:formatCode>
                <c:ptCount val="101"/>
                <c:pt idx="0">
                  <c:v>1</c:v>
                </c:pt>
                <c:pt idx="1">
                  <c:v>0.99</c:v>
                </c:pt>
                <c:pt idx="2">
                  <c:v>0.98</c:v>
                </c:pt>
                <c:pt idx="3">
                  <c:v>0.97</c:v>
                </c:pt>
                <c:pt idx="4">
                  <c:v>0.96</c:v>
                </c:pt>
                <c:pt idx="5">
                  <c:v>0.95</c:v>
                </c:pt>
                <c:pt idx="6">
                  <c:v>0.94</c:v>
                </c:pt>
                <c:pt idx="7">
                  <c:v>0.93</c:v>
                </c:pt>
                <c:pt idx="8">
                  <c:v>0.92</c:v>
                </c:pt>
                <c:pt idx="9">
                  <c:v>0.91</c:v>
                </c:pt>
                <c:pt idx="10">
                  <c:v>0.9</c:v>
                </c:pt>
                <c:pt idx="11">
                  <c:v>0.89</c:v>
                </c:pt>
                <c:pt idx="12">
                  <c:v>0.88</c:v>
                </c:pt>
                <c:pt idx="13">
                  <c:v>0.87</c:v>
                </c:pt>
                <c:pt idx="14">
                  <c:v>0.86</c:v>
                </c:pt>
                <c:pt idx="15">
                  <c:v>0.85</c:v>
                </c:pt>
                <c:pt idx="16">
                  <c:v>0.84</c:v>
                </c:pt>
                <c:pt idx="17">
                  <c:v>0.83</c:v>
                </c:pt>
                <c:pt idx="18">
                  <c:v>0.82</c:v>
                </c:pt>
                <c:pt idx="19">
                  <c:v>0.81</c:v>
                </c:pt>
                <c:pt idx="20">
                  <c:v>0.8</c:v>
                </c:pt>
                <c:pt idx="21">
                  <c:v>0.79</c:v>
                </c:pt>
                <c:pt idx="22">
                  <c:v>0.78</c:v>
                </c:pt>
                <c:pt idx="23">
                  <c:v>0.77</c:v>
                </c:pt>
                <c:pt idx="24">
                  <c:v>0.76</c:v>
                </c:pt>
                <c:pt idx="25">
                  <c:v>0.75</c:v>
                </c:pt>
                <c:pt idx="26">
                  <c:v>0.74</c:v>
                </c:pt>
                <c:pt idx="27">
                  <c:v>0.73</c:v>
                </c:pt>
                <c:pt idx="28">
                  <c:v>0.72</c:v>
                </c:pt>
                <c:pt idx="29">
                  <c:v>0.71</c:v>
                </c:pt>
                <c:pt idx="30">
                  <c:v>0.7</c:v>
                </c:pt>
                <c:pt idx="31">
                  <c:v>0.69</c:v>
                </c:pt>
                <c:pt idx="32">
                  <c:v>0.68</c:v>
                </c:pt>
                <c:pt idx="33">
                  <c:v>0.67</c:v>
                </c:pt>
                <c:pt idx="34">
                  <c:v>0.66</c:v>
                </c:pt>
                <c:pt idx="35">
                  <c:v>0.65</c:v>
                </c:pt>
                <c:pt idx="36">
                  <c:v>0.64</c:v>
                </c:pt>
                <c:pt idx="37">
                  <c:v>0.63</c:v>
                </c:pt>
                <c:pt idx="38">
                  <c:v>0.62</c:v>
                </c:pt>
                <c:pt idx="39">
                  <c:v>0.61</c:v>
                </c:pt>
                <c:pt idx="40">
                  <c:v>0.6</c:v>
                </c:pt>
                <c:pt idx="41">
                  <c:v>0.59</c:v>
                </c:pt>
                <c:pt idx="42">
                  <c:v>0.57999999999999996</c:v>
                </c:pt>
                <c:pt idx="43">
                  <c:v>0.56999999999999995</c:v>
                </c:pt>
                <c:pt idx="44">
                  <c:v>0.56000000000000005</c:v>
                </c:pt>
                <c:pt idx="45">
                  <c:v>0.55000000000000004</c:v>
                </c:pt>
                <c:pt idx="46">
                  <c:v>0.54</c:v>
                </c:pt>
                <c:pt idx="47">
                  <c:v>0.53</c:v>
                </c:pt>
                <c:pt idx="48">
                  <c:v>0.52</c:v>
                </c:pt>
                <c:pt idx="49">
                  <c:v>0.51</c:v>
                </c:pt>
                <c:pt idx="50">
                  <c:v>0.5</c:v>
                </c:pt>
                <c:pt idx="51">
                  <c:v>0.49</c:v>
                </c:pt>
                <c:pt idx="52">
                  <c:v>0.48</c:v>
                </c:pt>
                <c:pt idx="53">
                  <c:v>0.47</c:v>
                </c:pt>
                <c:pt idx="54">
                  <c:v>0.46</c:v>
                </c:pt>
                <c:pt idx="55">
                  <c:v>0.45</c:v>
                </c:pt>
                <c:pt idx="56">
                  <c:v>0.44</c:v>
                </c:pt>
                <c:pt idx="57">
                  <c:v>0.43</c:v>
                </c:pt>
                <c:pt idx="58">
                  <c:v>0.42</c:v>
                </c:pt>
                <c:pt idx="59">
                  <c:v>0.41</c:v>
                </c:pt>
                <c:pt idx="60">
                  <c:v>0.4</c:v>
                </c:pt>
                <c:pt idx="61">
                  <c:v>0.39</c:v>
                </c:pt>
                <c:pt idx="62">
                  <c:v>0.38</c:v>
                </c:pt>
                <c:pt idx="63">
                  <c:v>0.37</c:v>
                </c:pt>
                <c:pt idx="64">
                  <c:v>0.36</c:v>
                </c:pt>
                <c:pt idx="65">
                  <c:v>0.35</c:v>
                </c:pt>
                <c:pt idx="66">
                  <c:v>0.34</c:v>
                </c:pt>
                <c:pt idx="67">
                  <c:v>0.33</c:v>
                </c:pt>
                <c:pt idx="68">
                  <c:v>0.32</c:v>
                </c:pt>
                <c:pt idx="69">
                  <c:v>0.31</c:v>
                </c:pt>
                <c:pt idx="70">
                  <c:v>0.3</c:v>
                </c:pt>
                <c:pt idx="71">
                  <c:v>0.28999999999999998</c:v>
                </c:pt>
                <c:pt idx="72">
                  <c:v>0.28000000000000003</c:v>
                </c:pt>
                <c:pt idx="73">
                  <c:v>0.27</c:v>
                </c:pt>
                <c:pt idx="74">
                  <c:v>0.26</c:v>
                </c:pt>
                <c:pt idx="75">
                  <c:v>0.25</c:v>
                </c:pt>
                <c:pt idx="76">
                  <c:v>0.24</c:v>
                </c:pt>
                <c:pt idx="77">
                  <c:v>0.23</c:v>
                </c:pt>
                <c:pt idx="78">
                  <c:v>0.22</c:v>
                </c:pt>
                <c:pt idx="79">
                  <c:v>0.21</c:v>
                </c:pt>
                <c:pt idx="80">
                  <c:v>0.2</c:v>
                </c:pt>
                <c:pt idx="81">
                  <c:v>0.19</c:v>
                </c:pt>
                <c:pt idx="82">
                  <c:v>0.18</c:v>
                </c:pt>
                <c:pt idx="83">
                  <c:v>0.17</c:v>
                </c:pt>
                <c:pt idx="84">
                  <c:v>0.16</c:v>
                </c:pt>
                <c:pt idx="85">
                  <c:v>0.15</c:v>
                </c:pt>
                <c:pt idx="86">
                  <c:v>0.14000000000000001</c:v>
                </c:pt>
                <c:pt idx="87">
                  <c:v>0.13</c:v>
                </c:pt>
                <c:pt idx="88">
                  <c:v>0.12</c:v>
                </c:pt>
                <c:pt idx="89">
                  <c:v>0.11</c:v>
                </c:pt>
                <c:pt idx="90">
                  <c:v>0.1</c:v>
                </c:pt>
                <c:pt idx="91">
                  <c:v>0.09</c:v>
                </c:pt>
                <c:pt idx="92">
                  <c:v>0.08</c:v>
                </c:pt>
                <c:pt idx="93">
                  <c:v>7.0000000000000007E-2</c:v>
                </c:pt>
                <c:pt idx="94">
                  <c:v>0.06</c:v>
                </c:pt>
                <c:pt idx="95">
                  <c:v>0.05</c:v>
                </c:pt>
                <c:pt idx="96">
                  <c:v>0.04</c:v>
                </c:pt>
                <c:pt idx="97">
                  <c:v>0.03</c:v>
                </c:pt>
                <c:pt idx="98">
                  <c:v>0.02</c:v>
                </c:pt>
                <c:pt idx="99">
                  <c:v>0.01</c:v>
                </c:pt>
                <c:pt idx="100">
                  <c:v>0</c:v>
                </c:pt>
              </c:numCache>
            </c:numRef>
          </c:yVal>
          <c:smooth val="0"/>
          <c:extLst>
            <c:ext xmlns:c16="http://schemas.microsoft.com/office/drawing/2014/chart" uri="{C3380CC4-5D6E-409C-BE32-E72D297353CC}">
              <c16:uniqueId val="{00000000-523C-4EB4-9282-0866AE2192A0}"/>
            </c:ext>
          </c:extLst>
        </c:ser>
        <c:ser>
          <c:idx val="1"/>
          <c:order val="1"/>
          <c:tx>
            <c:v>Revised</c:v>
          </c:tx>
          <c:spPr>
            <a:ln w="25400" cap="rnd">
              <a:noFill/>
              <a:round/>
            </a:ln>
            <a:effectLst/>
          </c:spPr>
          <c:marker>
            <c:symbol val="triangle"/>
            <c:size val="5"/>
            <c:spPr>
              <a:noFill/>
              <a:ln w="9525">
                <a:solidFill>
                  <a:schemeClr val="accent2"/>
                </a:solidFill>
              </a:ln>
              <a:effectLst/>
            </c:spPr>
          </c:marker>
          <c:xVal>
            <c:numRef>
              <c:f>[Attractiveness.xlsx]Sheet1!$A$3:$A$103</c:f>
              <c:numCache>
                <c:formatCode>General</c:formatCode>
                <c:ptCount val="101"/>
                <c:pt idx="0">
                  <c:v>100</c:v>
                </c:pt>
                <c:pt idx="1">
                  <c:v>99</c:v>
                </c:pt>
                <c:pt idx="2">
                  <c:v>98</c:v>
                </c:pt>
                <c:pt idx="3">
                  <c:v>97</c:v>
                </c:pt>
                <c:pt idx="4">
                  <c:v>96</c:v>
                </c:pt>
                <c:pt idx="5">
                  <c:v>95</c:v>
                </c:pt>
                <c:pt idx="6">
                  <c:v>94</c:v>
                </c:pt>
                <c:pt idx="7">
                  <c:v>93</c:v>
                </c:pt>
                <c:pt idx="8">
                  <c:v>92</c:v>
                </c:pt>
                <c:pt idx="9">
                  <c:v>91</c:v>
                </c:pt>
                <c:pt idx="10">
                  <c:v>90</c:v>
                </c:pt>
                <c:pt idx="11">
                  <c:v>89</c:v>
                </c:pt>
                <c:pt idx="12">
                  <c:v>88</c:v>
                </c:pt>
                <c:pt idx="13">
                  <c:v>87</c:v>
                </c:pt>
                <c:pt idx="14">
                  <c:v>86</c:v>
                </c:pt>
                <c:pt idx="15">
                  <c:v>85</c:v>
                </c:pt>
                <c:pt idx="16">
                  <c:v>84</c:v>
                </c:pt>
                <c:pt idx="17">
                  <c:v>83</c:v>
                </c:pt>
                <c:pt idx="18">
                  <c:v>82</c:v>
                </c:pt>
                <c:pt idx="19">
                  <c:v>81</c:v>
                </c:pt>
                <c:pt idx="20">
                  <c:v>80</c:v>
                </c:pt>
                <c:pt idx="21">
                  <c:v>79</c:v>
                </c:pt>
                <c:pt idx="22">
                  <c:v>78</c:v>
                </c:pt>
                <c:pt idx="23">
                  <c:v>77</c:v>
                </c:pt>
                <c:pt idx="24">
                  <c:v>76</c:v>
                </c:pt>
                <c:pt idx="25">
                  <c:v>75</c:v>
                </c:pt>
                <c:pt idx="26">
                  <c:v>74</c:v>
                </c:pt>
                <c:pt idx="27">
                  <c:v>73</c:v>
                </c:pt>
                <c:pt idx="28">
                  <c:v>72</c:v>
                </c:pt>
                <c:pt idx="29">
                  <c:v>71</c:v>
                </c:pt>
                <c:pt idx="30">
                  <c:v>70</c:v>
                </c:pt>
                <c:pt idx="31">
                  <c:v>69</c:v>
                </c:pt>
                <c:pt idx="32">
                  <c:v>68</c:v>
                </c:pt>
                <c:pt idx="33">
                  <c:v>67</c:v>
                </c:pt>
                <c:pt idx="34">
                  <c:v>66</c:v>
                </c:pt>
                <c:pt idx="35">
                  <c:v>65</c:v>
                </c:pt>
                <c:pt idx="36">
                  <c:v>64</c:v>
                </c:pt>
                <c:pt idx="37">
                  <c:v>63</c:v>
                </c:pt>
                <c:pt idx="38">
                  <c:v>62</c:v>
                </c:pt>
                <c:pt idx="39">
                  <c:v>61</c:v>
                </c:pt>
                <c:pt idx="40">
                  <c:v>60</c:v>
                </c:pt>
                <c:pt idx="41">
                  <c:v>59</c:v>
                </c:pt>
                <c:pt idx="42">
                  <c:v>58</c:v>
                </c:pt>
                <c:pt idx="43">
                  <c:v>57</c:v>
                </c:pt>
                <c:pt idx="44">
                  <c:v>56</c:v>
                </c:pt>
                <c:pt idx="45">
                  <c:v>55</c:v>
                </c:pt>
                <c:pt idx="46">
                  <c:v>54</c:v>
                </c:pt>
                <c:pt idx="47">
                  <c:v>53</c:v>
                </c:pt>
                <c:pt idx="48">
                  <c:v>52</c:v>
                </c:pt>
                <c:pt idx="49">
                  <c:v>51</c:v>
                </c:pt>
                <c:pt idx="50">
                  <c:v>50</c:v>
                </c:pt>
                <c:pt idx="51">
                  <c:v>49</c:v>
                </c:pt>
                <c:pt idx="52">
                  <c:v>48</c:v>
                </c:pt>
                <c:pt idx="53">
                  <c:v>47</c:v>
                </c:pt>
                <c:pt idx="54">
                  <c:v>46</c:v>
                </c:pt>
                <c:pt idx="55">
                  <c:v>45</c:v>
                </c:pt>
                <c:pt idx="56">
                  <c:v>44</c:v>
                </c:pt>
                <c:pt idx="57">
                  <c:v>43</c:v>
                </c:pt>
                <c:pt idx="58">
                  <c:v>42</c:v>
                </c:pt>
                <c:pt idx="59">
                  <c:v>41</c:v>
                </c:pt>
                <c:pt idx="60">
                  <c:v>40</c:v>
                </c:pt>
                <c:pt idx="61">
                  <c:v>39</c:v>
                </c:pt>
                <c:pt idx="62">
                  <c:v>38</c:v>
                </c:pt>
                <c:pt idx="63">
                  <c:v>37</c:v>
                </c:pt>
                <c:pt idx="64">
                  <c:v>36</c:v>
                </c:pt>
                <c:pt idx="65">
                  <c:v>35</c:v>
                </c:pt>
                <c:pt idx="66">
                  <c:v>34</c:v>
                </c:pt>
                <c:pt idx="67">
                  <c:v>33</c:v>
                </c:pt>
                <c:pt idx="68">
                  <c:v>32</c:v>
                </c:pt>
                <c:pt idx="69">
                  <c:v>31</c:v>
                </c:pt>
                <c:pt idx="70">
                  <c:v>30</c:v>
                </c:pt>
                <c:pt idx="71">
                  <c:v>29</c:v>
                </c:pt>
                <c:pt idx="72">
                  <c:v>28</c:v>
                </c:pt>
                <c:pt idx="73">
                  <c:v>27</c:v>
                </c:pt>
                <c:pt idx="74">
                  <c:v>26</c:v>
                </c:pt>
                <c:pt idx="75">
                  <c:v>25</c:v>
                </c:pt>
                <c:pt idx="76">
                  <c:v>24</c:v>
                </c:pt>
                <c:pt idx="77">
                  <c:v>23</c:v>
                </c:pt>
                <c:pt idx="78">
                  <c:v>22</c:v>
                </c:pt>
                <c:pt idx="79">
                  <c:v>21</c:v>
                </c:pt>
                <c:pt idx="80">
                  <c:v>20</c:v>
                </c:pt>
                <c:pt idx="81">
                  <c:v>19</c:v>
                </c:pt>
                <c:pt idx="82">
                  <c:v>18</c:v>
                </c:pt>
                <c:pt idx="83">
                  <c:v>17</c:v>
                </c:pt>
                <c:pt idx="84">
                  <c:v>16</c:v>
                </c:pt>
                <c:pt idx="85">
                  <c:v>15</c:v>
                </c:pt>
                <c:pt idx="86">
                  <c:v>14</c:v>
                </c:pt>
                <c:pt idx="87">
                  <c:v>13</c:v>
                </c:pt>
                <c:pt idx="88">
                  <c:v>12</c:v>
                </c:pt>
                <c:pt idx="89">
                  <c:v>11</c:v>
                </c:pt>
                <c:pt idx="90">
                  <c:v>10</c:v>
                </c:pt>
                <c:pt idx="91">
                  <c:v>9</c:v>
                </c:pt>
                <c:pt idx="92">
                  <c:v>8</c:v>
                </c:pt>
                <c:pt idx="93">
                  <c:v>7</c:v>
                </c:pt>
                <c:pt idx="94">
                  <c:v>6</c:v>
                </c:pt>
                <c:pt idx="95">
                  <c:v>5</c:v>
                </c:pt>
                <c:pt idx="96">
                  <c:v>4</c:v>
                </c:pt>
                <c:pt idx="97">
                  <c:v>3</c:v>
                </c:pt>
                <c:pt idx="98">
                  <c:v>2</c:v>
                </c:pt>
                <c:pt idx="99">
                  <c:v>1</c:v>
                </c:pt>
                <c:pt idx="100">
                  <c:v>0</c:v>
                </c:pt>
              </c:numCache>
            </c:numRef>
          </c:xVal>
          <c:yVal>
            <c:numRef>
              <c:f>[Attractiveness.xlsx]Sheet1!$G$3:$G$103</c:f>
              <c:numCache>
                <c:formatCode>0.00</c:formatCode>
                <c:ptCount val="101"/>
                <c:pt idx="0">
                  <c:v>0.99741824548147184</c:v>
                </c:pt>
                <c:pt idx="1">
                  <c:v>0.97473943194000723</c:v>
                </c:pt>
                <c:pt idx="2">
                  <c:v>0.95257627828944502</c:v>
                </c:pt>
                <c:pt idx="3">
                  <c:v>0.93091705970464722</c:v>
                </c:pt>
                <c:pt idx="4">
                  <c:v>0.90975031795387962</c:v>
                </c:pt>
                <c:pt idx="5">
                  <c:v>0.88906485533713675</c:v>
                </c:pt>
                <c:pt idx="6">
                  <c:v>0.86884972876229971</c:v>
                </c:pt>
                <c:pt idx="7">
                  <c:v>0.8490942439559831</c:v>
                </c:pt>
                <c:pt idx="8">
                  <c:v>0.82978794980601711</c:v>
                </c:pt>
                <c:pt idx="9">
                  <c:v>0.81092063283256355</c:v>
                </c:pt>
                <c:pt idx="10">
                  <c:v>0.79248231178494866</c:v>
                </c:pt>
                <c:pt idx="11">
                  <c:v>0.7744632323613474</c:v>
                </c:pt>
                <c:pt idx="12">
                  <c:v>0.75685386204853111</c:v>
                </c:pt>
                <c:pt idx="13">
                  <c:v>0.73964488507894477</c:v>
                </c:pt>
                <c:pt idx="14">
                  <c:v>0.72282719750244939</c:v>
                </c:pt>
                <c:pt idx="15">
                  <c:v>0.70639190237012095</c:v>
                </c:pt>
                <c:pt idx="16">
                  <c:v>0.69033030502755455</c:v>
                </c:pt>
                <c:pt idx="17">
                  <c:v>0.674633908515192</c:v>
                </c:pt>
                <c:pt idx="18">
                  <c:v>0.65929440907323023</c:v>
                </c:pt>
                <c:pt idx="19">
                  <c:v>0.64430369174874014</c:v>
                </c:pt>
                <c:pt idx="20">
                  <c:v>0.62965382610266563</c:v>
                </c:pt>
                <c:pt idx="21">
                  <c:v>0.61533706201443805</c:v>
                </c:pt>
                <c:pt idx="22">
                  <c:v>0.60134582558198069</c:v>
                </c:pt>
                <c:pt idx="23">
                  <c:v>0.58767271511493846</c:v>
                </c:pt>
                <c:pt idx="24">
                  <c:v>0.57431049721901006</c:v>
                </c:pt>
                <c:pt idx="25">
                  <c:v>0.5612521029693156</c:v>
                </c:pt>
                <c:pt idx="26">
                  <c:v>0.54849062417076844</c:v>
                </c:pt>
                <c:pt idx="27">
                  <c:v>0.53601930970348011</c:v>
                </c:pt>
                <c:pt idx="28">
                  <c:v>0.52383156195126046</c:v>
                </c:pt>
                <c:pt idx="29">
                  <c:v>0.51192093331132404</c:v>
                </c:pt>
                <c:pt idx="30">
                  <c:v>0.50028112278335868</c:v>
                </c:pt>
                <c:pt idx="31">
                  <c:v>0.48890597263614888</c:v>
                </c:pt>
                <c:pt idx="32">
                  <c:v>0.47778946514999288</c:v>
                </c:pt>
                <c:pt idx="33">
                  <c:v>0.4669257194331875</c:v>
                </c:pt>
                <c:pt idx="34">
                  <c:v>0.45630898831090122</c:v>
                </c:pt>
                <c:pt idx="35">
                  <c:v>0.44593365528478246</c:v>
                </c:pt>
                <c:pt idx="36">
                  <c:v>0.43579423156170288</c:v>
                </c:pt>
                <c:pt idx="37">
                  <c:v>0.42588535315005638</c:v>
                </c:pt>
                <c:pt idx="38">
                  <c:v>0.41620177802208341</c:v>
                </c:pt>
                <c:pt idx="39">
                  <c:v>0.40673838334071527</c:v>
                </c:pt>
                <c:pt idx="40">
                  <c:v>0.3974901627494748</c:v>
                </c:pt>
                <c:pt idx="41">
                  <c:v>0.38845222372399579</c:v>
                </c:pt>
                <c:pt idx="42">
                  <c:v>0.37961978498376492</c:v>
                </c:pt>
                <c:pt idx="43">
                  <c:v>0.37098817396271139</c:v>
                </c:pt>
                <c:pt idx="44">
                  <c:v>0.36255282433731206</c:v>
                </c:pt>
                <c:pt idx="45">
                  <c:v>0.35430927361089815</c:v>
                </c:pt>
                <c:pt idx="46">
                  <c:v>0.34625316075289198</c:v>
                </c:pt>
                <c:pt idx="47">
                  <c:v>0.33838022389171896</c:v>
                </c:pt>
                <c:pt idx="48">
                  <c:v>0.33068629806017891</c:v>
                </c:pt>
                <c:pt idx="49">
                  <c:v>0.32316731299208057</c:v>
                </c:pt>
                <c:pt idx="50">
                  <c:v>0.31581929096897671</c:v>
                </c:pt>
                <c:pt idx="51">
                  <c:v>0.30863834471585749</c:v>
                </c:pt>
                <c:pt idx="52">
                  <c:v>0.30162067534469178</c:v>
                </c:pt>
                <c:pt idx="53">
                  <c:v>0.29476257034472675</c:v>
                </c:pt>
                <c:pt idx="54">
                  <c:v>0.28806040161848301</c:v>
                </c:pt>
                <c:pt idx="55">
                  <c:v>0.28151062356240636</c:v>
                </c:pt>
                <c:pt idx="56">
                  <c:v>0.27510977119116131</c:v>
                </c:pt>
                <c:pt idx="57">
                  <c:v>0.26885445830457216</c:v>
                </c:pt>
                <c:pt idx="58">
                  <c:v>0.26274137569624517</c:v>
                </c:pt>
                <c:pt idx="59">
                  <c:v>0.25676728940292032</c:v>
                </c:pt>
                <c:pt idx="60">
                  <c:v>0.25092903899362973</c:v>
                </c:pt>
                <c:pt idx="61">
                  <c:v>0.24522353589775608</c:v>
                </c:pt>
                <c:pt idx="62">
                  <c:v>0.2396477617711065</c:v>
                </c:pt>
                <c:pt idx="63">
                  <c:v>0.23419876689913816</c:v>
                </c:pt>
                <c:pt idx="64">
                  <c:v>0.2288736686364905</c:v>
                </c:pt>
                <c:pt idx="65">
                  <c:v>0.22366964988199869</c:v>
                </c:pt>
                <c:pt idx="66">
                  <c:v>0.21858395758838131</c:v>
                </c:pt>
                <c:pt idx="67">
                  <c:v>0.21361390130581417</c:v>
                </c:pt>
                <c:pt idx="68">
                  <c:v>0.20875685175861963</c:v>
                </c:pt>
                <c:pt idx="69">
                  <c:v>0.20401023945431845</c:v>
                </c:pt>
                <c:pt idx="70">
                  <c:v>0.19937155332430823</c:v>
                </c:pt>
                <c:pt idx="71">
                  <c:v>0.19483833939544981</c:v>
                </c:pt>
                <c:pt idx="72">
                  <c:v>0.19040819949185803</c:v>
                </c:pt>
                <c:pt idx="73">
                  <c:v>0.1860787899662108</c:v>
                </c:pt>
                <c:pt idx="74">
                  <c:v>0.18184782045990514</c:v>
                </c:pt>
                <c:pt idx="75">
                  <c:v>0.17771305269140383</c:v>
                </c:pt>
                <c:pt idx="76">
                  <c:v>0.17367229927213257</c:v>
                </c:pt>
                <c:pt idx="77">
                  <c:v>0.1697234225493002</c:v>
                </c:pt>
                <c:pt idx="78">
                  <c:v>0.16586433347503052</c:v>
                </c:pt>
                <c:pt idx="79">
                  <c:v>0.16209299050120743</c:v>
                </c:pt>
                <c:pt idx="80">
                  <c:v>0.15840739849944818</c:v>
                </c:pt>
                <c:pt idx="81">
                  <c:v>0.15480560770563401</c:v>
                </c:pt>
                <c:pt idx="82">
                  <c:v>0.15128571268843943</c:v>
                </c:pt>
                <c:pt idx="83">
                  <c:v>0.14784585134131473</c:v>
                </c:pt>
                <c:pt idx="84">
                  <c:v>0.14448420389738789</c:v>
                </c:pt>
                <c:pt idx="85">
                  <c:v>0.14119899196676591</c:v>
                </c:pt>
                <c:pt idx="86">
                  <c:v>0.13798847759572466</c:v>
                </c:pt>
                <c:pt idx="87">
                  <c:v>0.13485096234729105</c:v>
                </c:pt>
                <c:pt idx="88">
                  <c:v>0.13178478640273034</c:v>
                </c:pt>
                <c:pt idx="89">
                  <c:v>0.12878832768346304</c:v>
                </c:pt>
                <c:pt idx="90">
                  <c:v>0.12586000099294778</c:v>
                </c:pt>
                <c:pt idx="91">
                  <c:v>0.12299825717807526</c:v>
                </c:pt>
                <c:pt idx="92">
                  <c:v>0.12020158230963014</c:v>
                </c:pt>
                <c:pt idx="93">
                  <c:v>0.11746849688138716</c:v>
                </c:pt>
                <c:pt idx="94">
                  <c:v>0.11479755502741787</c:v>
                </c:pt>
                <c:pt idx="95">
                  <c:v>0.11218734375719383</c:v>
                </c:pt>
                <c:pt idx="96">
                  <c:v>0.10963648220808168</c:v>
                </c:pt>
                <c:pt idx="97">
                  <c:v>0.10714362091483462</c:v>
                </c:pt>
                <c:pt idx="98">
                  <c:v>0.10470744109569372</c:v>
                </c:pt>
                <c:pt idx="99">
                  <c:v>0.10232665395472176</c:v>
                </c:pt>
                <c:pt idx="100">
                  <c:v>0.1</c:v>
                </c:pt>
              </c:numCache>
            </c:numRef>
          </c:yVal>
          <c:smooth val="0"/>
          <c:extLst>
            <c:ext xmlns:c16="http://schemas.microsoft.com/office/drawing/2014/chart" uri="{C3380CC4-5D6E-409C-BE32-E72D297353CC}">
              <c16:uniqueId val="{00000006-523C-4EB4-9282-0866AE2192A0}"/>
            </c:ext>
          </c:extLst>
        </c:ser>
        <c:dLbls>
          <c:showLegendKey val="0"/>
          <c:showVal val="0"/>
          <c:showCatName val="0"/>
          <c:showSerName val="0"/>
          <c:showPercent val="0"/>
          <c:showBubbleSize val="0"/>
        </c:dLbls>
        <c:axId val="170740352"/>
        <c:axId val="170812544"/>
      </c:scatterChart>
      <c:valAx>
        <c:axId val="170740352"/>
        <c:scaling>
          <c:orientation val="maxMin"/>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Remaining Attractions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12544"/>
        <c:crosses val="autoZero"/>
        <c:crossBetween val="midCat"/>
      </c:valAx>
      <c:valAx>
        <c:axId val="170812544"/>
        <c:scaling>
          <c:orientation val="minMax"/>
          <c:max val="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Relative Attractiveness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40352"/>
        <c:crosses val="max"/>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7625</Words>
  <Characters>41409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Sioux Falls Travel Forecasting Model Update 2008</vt:lpstr>
    </vt:vector>
  </TitlesOfParts>
  <Company>William G. Allen, Jr., P.E.</Company>
  <LinksUpToDate>false</LinksUpToDate>
  <CharactersWithSpaces>48937</CharactersWithSpaces>
  <SharedDoc>false</SharedDoc>
  <HLinks>
    <vt:vector size="12" baseType="variant">
      <vt:variant>
        <vt:i4>8192127</vt:i4>
      </vt:variant>
      <vt:variant>
        <vt:i4>3</vt:i4>
      </vt:variant>
      <vt:variant>
        <vt:i4>0</vt:i4>
      </vt:variant>
      <vt:variant>
        <vt:i4>5</vt:i4>
      </vt:variant>
      <vt:variant>
        <vt:lpwstr>http://www.bts.gov/publications/state_transportation_statistics/</vt:lpwstr>
      </vt:variant>
      <vt:variant>
        <vt:lpwstr/>
      </vt:variant>
      <vt:variant>
        <vt:i4>2752625</vt:i4>
      </vt:variant>
      <vt:variant>
        <vt:i4>0</vt:i4>
      </vt:variant>
      <vt:variant>
        <vt:i4>0</vt:i4>
      </vt:variant>
      <vt:variant>
        <vt:i4>5</vt:i4>
      </vt:variant>
      <vt:variant>
        <vt:lpwstr>http://www.southdakotagasprices.com/retail_price_chart.aspx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Sioux Falls Travel Forecasting Model Update 2008</dc:title>
  <dc:subject/>
  <dc:creator>bill allen</dc:creator>
  <cp:keywords/>
  <cp:lastModifiedBy>Kinnamon, Martin</cp:lastModifiedBy>
  <cp:revision>3</cp:revision>
  <dcterms:created xsi:type="dcterms:W3CDTF">2019-12-05T20:13:00Z</dcterms:created>
  <dcterms:modified xsi:type="dcterms:W3CDTF">2019-12-05T20:15:00Z</dcterms:modified>
</cp:coreProperties>
</file>