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  <w:jc w:val="left"/>
      </w:pPr>
      <w:r>
        <w:t xml:space="preserve">1 Введение.</w:t>
      </w:r>
    </w:p>
    <w:p>
      <w:pPr>
        <w:jc w:val="left"/>
        <w:spacing w:line="240" w:lineRule="auto"/>
        <w:ind w:firstLine="500"/>
      </w:pPr>
      <w:r>
        <w:rPr>
          <w:rFonts w:ascii="Calibri"/>
          <w:sz w:val="24"/>
          <w:color w:val="FF0000"/>
        </w:rPr>
        <w:t xml:space="preserve">Текст набран шрифтом Calibri и одинарным интервалом.</w:t>
      </w:r>
    </w:p>
    <w:p>
      <w:pPr>
        <w:outlineLvl w:val="1"/>
        <w:jc w:val="left"/>
      </w:pPr>
      <w:r>
        <w:t xml:space="preserve">2.1 Ошибка нумерации</w:t>
      </w:r>
    </w:p>
    <w:p>
      <w:pPr>
        <w:jc w:val="both"/>
        <w:spacing w:line="360" w:lineRule="auto"/>
        <w:ind w:firstLine="900"/>
      </w:pPr>
      <w:r>
        <w:rPr>
          <w:rFonts w:ascii="Times New Roman"/>
          <w:sz w:val="28"/>
        </w:rPr>
        <w:t xml:space="preserve">Ещё текст.</w:t>
      </w:r>
    </w:p>
    <w:p>
      <w:pPr>
        <w:jc w:val="left"/>
        <w:ind w:firstLine="0"/>
      </w:pPr>
      <w:r>
        <w:t xml:space="preserve">Таблица 1 — Данные</w:t>
      </w:r>
    </w:p>
    <w:tbl>
      <w:tr>
        <w:tc>
          <w:p/>
        </w:tc>
        <w:tc>
          <w:p/>
        </w:tc>
      </w:tr>
    </w:tbl>
    <w:p>
      <w:pPr>
        <w:jc w:val="left"/>
        <w:ind w:firstLine="0"/>
      </w:pPr>
      <w:r>
        <w:t xml:space="preserve">Таблица 1 — Дублированная подпись</w:t>
      </w:r>
    </w:p>
    <w:p>
      <w:pPr>
        <w:jc w:val="both"/>
        <w:spacing w:line="360" w:lineRule="auto"/>
        <w:ind w:firstLine="900"/>
      </w:pPr>
      <w:r>
        <w:rPr>
          <w:rFonts w:ascii="Times New Roman"/>
          <w:sz w:val="28"/>
        </w:rPr>
        <w:t xml:space="preserve">Текст.</w:t>
      </w:r>
    </w:p>
    <w:p>
      <w:r>
        <w:t xml:space="preserve">Список литературы</w:t>
      </w:r>
    </w:p>
    <w:p>
      <w:r>
        <w:t xml:space="preserve">1 Книга без года издания</w:t>
      </w:r>
    </w:p>
    <w:p>
      <w:r>
        <w:t xml:space="preserve">5 Снова Иванов. М.: Наука, 2020. 100 с.</w:t>
      </w:r>
    </w:p>
    <w:sectPr>
      <w:pgSz w:w="11906" w:h="16838"/>
      <w:pgMar w:top="1134" w:right="850" w:bottom="1134" w:left="1701" w:header="708" w:footer="708" w:gutter="0"/>
      <w:footerReference w:type="default" r:id="rIdFtr1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spacing w:line="360" w:lineRule="auto"/>
      </w:pPr>
    </w:pPrDefault>
  </w:docDefaults>
  <w:style w:type="paragraph" w:styleId="Heading1">
    <w:name w:val="heading 1"/>
  </w:style>
</w:styles>
</file>

<file path=word/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_rels/document.xml.rels><?xml version="1.0" encoding="UTF-8" standalone="yes"?>
<Relationships xmlns="http://schemas.openxmlformats.org/package/2006/relationships">
  <Relationship Id="rIdFtr1" Type="http://schemas.openxmlformats.org/officeDocument/2006/relationships/footer" Target="footer1.xml"/>
</Relationships>
</file>