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17C4A" w14:textId="3BA1B1B7" w:rsidR="00752A66" w:rsidRPr="00752A66" w:rsidRDefault="00752A66" w:rsidP="00752A66">
      <w:pPr>
        <w:spacing w:after="0"/>
        <w:rPr>
          <w:b/>
          <w:bCs/>
        </w:rPr>
      </w:pPr>
      <w:r w:rsidRPr="00752A66">
        <w:rPr>
          <w:b/>
          <w:bCs/>
        </w:rPr>
        <w:t>Aim</w:t>
      </w:r>
    </w:p>
    <w:p w14:paraId="1C29F24F" w14:textId="77777777" w:rsidR="00752A66" w:rsidRPr="00752A66" w:rsidRDefault="00752A66" w:rsidP="00752A66">
      <w:pPr>
        <w:spacing w:after="0"/>
      </w:pPr>
      <w:r w:rsidRPr="00752A66">
        <w:t xml:space="preserve">The aim of this experiment is to </w:t>
      </w:r>
      <w:r w:rsidRPr="00752A66">
        <w:rPr>
          <w:b/>
          <w:bCs/>
        </w:rPr>
        <w:t>configure and verify Dynamic Network Address Translation (NAT)</w:t>
      </w:r>
      <w:r w:rsidRPr="00752A66">
        <w:t xml:space="preserve"> on a Cisco router to allow hosts from a </w:t>
      </w:r>
      <w:r w:rsidRPr="00752A66">
        <w:rPr>
          <w:b/>
          <w:bCs/>
        </w:rPr>
        <w:t>private (internal) network</w:t>
      </w:r>
      <w:r w:rsidRPr="00752A66">
        <w:t xml:space="preserve"> (using non-routable IP addresses) to access services on a </w:t>
      </w:r>
      <w:r w:rsidRPr="00752A66">
        <w:rPr>
          <w:b/>
          <w:bCs/>
        </w:rPr>
        <w:t>public (external) network</w:t>
      </w:r>
      <w:r w:rsidRPr="00752A66">
        <w:t xml:space="preserve"> (like the internet), using a single public IP address assigned to the router's interface.</w:t>
      </w:r>
    </w:p>
    <w:p w14:paraId="01DCF318" w14:textId="77777777" w:rsidR="00752A66" w:rsidRDefault="00752A66" w:rsidP="00752A66">
      <w:pPr>
        <w:spacing w:after="0"/>
      </w:pPr>
    </w:p>
    <w:p w14:paraId="3D2C1053" w14:textId="4B121FF5" w:rsidR="00752A66" w:rsidRPr="00752A66" w:rsidRDefault="00752A66" w:rsidP="00752A66">
      <w:pPr>
        <w:spacing w:after="0"/>
        <w:rPr>
          <w:b/>
          <w:bCs/>
        </w:rPr>
      </w:pPr>
      <w:r w:rsidRPr="00752A66">
        <w:rPr>
          <w:b/>
          <w:bCs/>
        </w:rPr>
        <w:t>Algorithm</w:t>
      </w:r>
    </w:p>
    <w:p w14:paraId="5E7B2707" w14:textId="77777777" w:rsidR="00752A66" w:rsidRPr="00752A66" w:rsidRDefault="00752A66" w:rsidP="00752A66">
      <w:pPr>
        <w:numPr>
          <w:ilvl w:val="0"/>
          <w:numId w:val="1"/>
        </w:numPr>
        <w:spacing w:after="0"/>
      </w:pPr>
      <w:r w:rsidRPr="00752A66">
        <w:rPr>
          <w:b/>
          <w:bCs/>
        </w:rPr>
        <w:t>Topology Setup:</w:t>
      </w:r>
      <w:r w:rsidRPr="00752A66">
        <w:t xml:space="preserve"> Design a simple network with a </w:t>
      </w:r>
      <w:r w:rsidRPr="00752A66">
        <w:rPr>
          <w:b/>
          <w:bCs/>
        </w:rPr>
        <w:t>private LAN</w:t>
      </w:r>
      <w:r w:rsidRPr="00752A66">
        <w:t xml:space="preserve">, a </w:t>
      </w:r>
      <w:r w:rsidRPr="00752A66">
        <w:rPr>
          <w:b/>
          <w:bCs/>
        </w:rPr>
        <w:t>router</w:t>
      </w:r>
      <w:r w:rsidRPr="00752A66">
        <w:t xml:space="preserve">, and a </w:t>
      </w:r>
      <w:r w:rsidRPr="00752A66">
        <w:rPr>
          <w:b/>
          <w:bCs/>
        </w:rPr>
        <w:t>public server/network</w:t>
      </w:r>
      <w:r w:rsidRPr="00752A66">
        <w:t>.</w:t>
      </w:r>
    </w:p>
    <w:p w14:paraId="35952072" w14:textId="77777777" w:rsidR="00752A66" w:rsidRPr="00752A66" w:rsidRDefault="00752A66" w:rsidP="00752A66">
      <w:pPr>
        <w:numPr>
          <w:ilvl w:val="0"/>
          <w:numId w:val="1"/>
        </w:numPr>
        <w:spacing w:after="0"/>
      </w:pPr>
      <w:r w:rsidRPr="00752A66">
        <w:rPr>
          <w:b/>
          <w:bCs/>
        </w:rPr>
        <w:t>IP Configuration:</w:t>
      </w:r>
      <w:r w:rsidRPr="00752A66">
        <w:t xml:space="preserve"> Configure all devices with appropriate IP addresses, distinguishing between the private and public segments.</w:t>
      </w:r>
    </w:p>
    <w:p w14:paraId="350A7448" w14:textId="77777777" w:rsidR="00752A66" w:rsidRPr="00752A66" w:rsidRDefault="00752A66" w:rsidP="00752A66">
      <w:pPr>
        <w:numPr>
          <w:ilvl w:val="0"/>
          <w:numId w:val="1"/>
        </w:numPr>
        <w:spacing w:after="0"/>
      </w:pPr>
      <w:r w:rsidRPr="00752A66">
        <w:rPr>
          <w:b/>
          <w:bCs/>
        </w:rPr>
        <w:t>Define NAT Scope:</w:t>
      </w:r>
      <w:r w:rsidRPr="00752A66">
        <w:t xml:space="preserve"> Create a </w:t>
      </w:r>
      <w:r w:rsidRPr="00752A66">
        <w:rPr>
          <w:b/>
          <w:bCs/>
        </w:rPr>
        <w:t>Standard Access Control List (ACL)</w:t>
      </w:r>
      <w:r w:rsidRPr="00752A66">
        <w:t xml:space="preserve"> to identify the source IP addresses (the private network) that need NAT.</w:t>
      </w:r>
    </w:p>
    <w:p w14:paraId="6D1BB0D7" w14:textId="77777777" w:rsidR="00752A66" w:rsidRPr="00752A66" w:rsidRDefault="00752A66" w:rsidP="00752A66">
      <w:pPr>
        <w:numPr>
          <w:ilvl w:val="0"/>
          <w:numId w:val="1"/>
        </w:numPr>
        <w:spacing w:after="0"/>
      </w:pPr>
      <w:r w:rsidRPr="00752A66">
        <w:rPr>
          <w:b/>
          <w:bCs/>
        </w:rPr>
        <w:t>Create NAT Pool:</w:t>
      </w:r>
      <w:r w:rsidRPr="00752A66">
        <w:t xml:space="preserve"> Define an </w:t>
      </w:r>
      <w:r w:rsidRPr="00752A66">
        <w:rPr>
          <w:b/>
          <w:bCs/>
        </w:rPr>
        <w:t>IP Pool</w:t>
      </w:r>
      <w:r w:rsidRPr="00752A66">
        <w:t xml:space="preserve"> containing the public IP address(es) that the internal traffic will be translated to.</w:t>
      </w:r>
    </w:p>
    <w:p w14:paraId="5A5C1B45" w14:textId="77777777" w:rsidR="00752A66" w:rsidRPr="00752A66" w:rsidRDefault="00752A66" w:rsidP="00752A66">
      <w:pPr>
        <w:numPr>
          <w:ilvl w:val="0"/>
          <w:numId w:val="1"/>
        </w:numPr>
        <w:spacing w:after="0"/>
      </w:pPr>
      <w:r w:rsidRPr="00752A66">
        <w:rPr>
          <w:b/>
          <w:bCs/>
        </w:rPr>
        <w:t>Link ACL and Pool:</w:t>
      </w:r>
      <w:r w:rsidRPr="00752A66">
        <w:t xml:space="preserve"> Create the </w:t>
      </w:r>
      <w:r w:rsidRPr="00752A66">
        <w:rPr>
          <w:b/>
          <w:bCs/>
        </w:rPr>
        <w:t>NAT translation rule</w:t>
      </w:r>
      <w:r w:rsidRPr="00752A66">
        <w:t xml:space="preserve"> using the </w:t>
      </w:r>
      <w:proofErr w:type="spellStart"/>
      <w:r w:rsidRPr="00752A66">
        <w:t>ip</w:t>
      </w:r>
      <w:proofErr w:type="spellEnd"/>
      <w:r w:rsidRPr="00752A66">
        <w:t xml:space="preserve"> </w:t>
      </w:r>
      <w:proofErr w:type="spellStart"/>
      <w:r w:rsidRPr="00752A66">
        <w:t>nat</w:t>
      </w:r>
      <w:proofErr w:type="spellEnd"/>
      <w:r w:rsidRPr="00752A66">
        <w:t xml:space="preserve"> inside source list [ACL number] pool [Pool Name] command.</w:t>
      </w:r>
    </w:p>
    <w:p w14:paraId="1A8F06F4" w14:textId="77777777" w:rsidR="00752A66" w:rsidRPr="00752A66" w:rsidRDefault="00752A66" w:rsidP="00752A66">
      <w:pPr>
        <w:numPr>
          <w:ilvl w:val="0"/>
          <w:numId w:val="1"/>
        </w:numPr>
        <w:spacing w:after="0"/>
      </w:pPr>
      <w:r w:rsidRPr="00752A66">
        <w:rPr>
          <w:b/>
          <w:bCs/>
        </w:rPr>
        <w:t>Interface Designation:</w:t>
      </w:r>
      <w:r w:rsidRPr="00752A66">
        <w:t xml:space="preserve"> Mark the router interfaces as either </w:t>
      </w:r>
      <w:r w:rsidRPr="00752A66">
        <w:rPr>
          <w:b/>
          <w:bCs/>
        </w:rPr>
        <w:t>"inside"</w:t>
      </w:r>
      <w:r w:rsidRPr="00752A66">
        <w:t xml:space="preserve"> (private network) or </w:t>
      </w:r>
      <w:r w:rsidRPr="00752A66">
        <w:rPr>
          <w:b/>
          <w:bCs/>
        </w:rPr>
        <w:t>"outside"</w:t>
      </w:r>
      <w:r w:rsidRPr="00752A66">
        <w:t xml:space="preserve"> (public network).</w:t>
      </w:r>
    </w:p>
    <w:p w14:paraId="7C0A6CCB" w14:textId="77777777" w:rsidR="00752A66" w:rsidRPr="00752A66" w:rsidRDefault="00752A66" w:rsidP="00752A66">
      <w:pPr>
        <w:numPr>
          <w:ilvl w:val="0"/>
          <w:numId w:val="1"/>
        </w:numPr>
        <w:spacing w:after="0"/>
      </w:pPr>
      <w:r w:rsidRPr="00752A66">
        <w:rPr>
          <w:b/>
          <w:bCs/>
        </w:rPr>
        <w:t>Verification:</w:t>
      </w:r>
      <w:r w:rsidRPr="00752A66">
        <w:t xml:space="preserve"> Test connectivity from the internal host to the external server and check the NAT translation table.</w:t>
      </w:r>
    </w:p>
    <w:p w14:paraId="502E997E" w14:textId="77777777" w:rsidR="00752A66" w:rsidRDefault="00752A66" w:rsidP="00752A66">
      <w:pPr>
        <w:spacing w:after="0"/>
      </w:pPr>
    </w:p>
    <w:p w14:paraId="49B4A243" w14:textId="54135392" w:rsidR="00752A66" w:rsidRDefault="00752A66" w:rsidP="00752A66">
      <w:pPr>
        <w:spacing w:after="0"/>
        <w:rPr>
          <w:b/>
          <w:bCs/>
        </w:rPr>
      </w:pPr>
      <w:r>
        <w:rPr>
          <w:b/>
          <w:bCs/>
        </w:rPr>
        <w:t>Result</w:t>
      </w:r>
    </w:p>
    <w:p w14:paraId="55C6A4C9" w14:textId="54338215" w:rsidR="00752A66" w:rsidRDefault="00752A66" w:rsidP="00752A66">
      <w:pPr>
        <w:spacing w:after="0"/>
      </w:pPr>
      <w:r w:rsidRPr="00752A66">
        <w:t>The experiment is successful when PC-A can successfully communicate with Server-B, and the NAT configuration is visible in the translation table.</w:t>
      </w:r>
    </w:p>
    <w:p w14:paraId="087F2749" w14:textId="77777777" w:rsidR="00752A66" w:rsidRDefault="00752A66" w:rsidP="00752A66">
      <w:pPr>
        <w:spacing w:after="0"/>
      </w:pPr>
    </w:p>
    <w:p w14:paraId="18656C47" w14:textId="37094053" w:rsidR="00752A66" w:rsidRPr="00752A66" w:rsidRDefault="00752A66" w:rsidP="00752A66">
      <w:pPr>
        <w:spacing w:after="0"/>
      </w:pPr>
      <w:r w:rsidRPr="00752A66">
        <w:lastRenderedPageBreak/>
        <w:drawing>
          <wp:inline distT="0" distB="0" distL="0" distR="0" wp14:anchorId="09746D05" wp14:editId="21BAD670">
            <wp:extent cx="6645910" cy="3572510"/>
            <wp:effectExtent l="0" t="0" r="2540" b="8890"/>
            <wp:docPr id="113948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87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52A66">
        <w:drawing>
          <wp:inline distT="0" distB="0" distL="0" distR="0" wp14:anchorId="78F573BC" wp14:editId="7B65ED5A">
            <wp:extent cx="5163271" cy="1371791"/>
            <wp:effectExtent l="0" t="0" r="0" b="0"/>
            <wp:docPr id="182571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12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A66" w:rsidRPr="00752A66" w:rsidSect="00752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84230"/>
    <w:multiLevelType w:val="multilevel"/>
    <w:tmpl w:val="E40A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42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66"/>
    <w:rsid w:val="00752A66"/>
    <w:rsid w:val="0087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329D"/>
  <w15:chartTrackingRefBased/>
  <w15:docId w15:val="{A5A93201-79D8-4E70-9238-9977D38E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2025-10-12T15:04:00Z</dcterms:created>
  <dcterms:modified xsi:type="dcterms:W3CDTF">2025-10-12T15:11:00Z</dcterms:modified>
</cp:coreProperties>
</file>