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Метвалли Ахмед Фарг 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модели типа «хищник–жертва» и проанализировать её поведение.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а также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стационарные состояния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рамках данной работы анализируется классическая модель взаимодействия двух популяций — хищников и жертв.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хищников, 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жертв. Предполагается, что система подчиняется следующим условиям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популяций зависят исключительно от времени (пространственная неоднородность не учитывается)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жертвы растут по экспоненциальному закону, а хищники вымирают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естественное размножение хищников пренебрежимо малы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Ограниченность ресурсов не учитывается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Рост жертв уменьшается пропорционально числу хищников</w:t>
      </w:r>
    </w:p>
    <w:p>
      <w:pPr>
        <w:pStyle w:val="FirstParagraph"/>
      </w:pPr>
      <w:r>
        <w:t xml:space="preserve">Математическая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параметры имеют следующий смысл:</w:t>
      </w:r>
      <w:r>
        <w:br/>
      </w:r>
      <m:oMath>
        <m:r>
          <m:t>a</m:t>
        </m:r>
      </m:oMath>
      <w:r>
        <w:t xml:space="preserve"> </w:t>
      </w:r>
      <w:r>
        <w:t xml:space="preserve">— коэффициент гибели хищников,</w:t>
      </w:r>
      <w:r>
        <w:br/>
      </w:r>
      <m:oMath>
        <m:r>
          <m:t>b</m:t>
        </m:r>
      </m:oMath>
      <w:r>
        <w:t xml:space="preserve"> </w:t>
      </w:r>
      <w:r>
        <w:t xml:space="preserve">— коэффициент прироста хищников за счёт питания,</w:t>
      </w:r>
      <w:r>
        <w:br/>
      </w:r>
      <m:oMath>
        <m:r>
          <m:t>c</m:t>
        </m:r>
      </m:oMath>
      <w:r>
        <w:t xml:space="preserve"> </w:t>
      </w:r>
      <w:r>
        <w:t xml:space="preserve">— коэффициент роста жертв,</w:t>
      </w:r>
      <w:r>
        <w:br/>
      </w:r>
      <m:oMath>
        <m:r>
          <m:t>d</m:t>
        </m:r>
      </m:oMath>
      <w:r>
        <w:t xml:space="preserve"> </w:t>
      </w:r>
      <w:r>
        <w:t xml:space="preserve">— коэффициент убыли жертв.</w:t>
      </w:r>
    </w:p>
    <w:p>
      <w:pPr>
        <w:pStyle w:val="BodyText"/>
      </w:pPr>
      <w:r>
        <w:t xml:space="preserve">Особое значение имеет равновесное состояние, при котором численности не изменяются со временем: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Рассмотрим систему: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Необходимо:</w:t>
      </w:r>
    </w:p>
    <w:p>
      <w:pPr>
        <w:pStyle w:val="Compact"/>
        <w:numPr>
          <w:ilvl w:val="0"/>
          <w:numId w:val="1003"/>
        </w:numPr>
      </w:pPr>
      <w:r>
        <w:t xml:space="preserve">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изобразить фазовую траекторию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использовать начальные условия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определить стационарное состояние</w:t>
      </w:r>
    </w:p>
    <w:p>
      <w:pPr>
        <w:pStyle w:val="FirstParagraph"/>
      </w:pPr>
      <w:r>
        <w:t xml:space="preserve">Равновесие 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решения применялись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В базовой постановке система демонстрирует устойчивые колебания.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амплитуда практически не уменьшается со временем.</w:t>
      </w:r>
    </w:p>
    <w:p>
      <w:pPr>
        <w:pStyle w:val="BodyText"/>
      </w:pPr>
      <w:r>
        <w:t xml:space="preserve">Такое поведение соответствует консервативной системе, в которой отсутствуют механизмы затухания. Популяции непрерывно колеблются вокруг некоторого среднего значения.</w:t>
      </w:r>
    </w:p>
    <w:p>
      <w:pPr>
        <w:pStyle w:val="BodyText"/>
      </w:pPr>
      <w:r>
        <w:t xml:space="preserve">Фазовая траектория представляет собой замкнутую линию, что указывает на циклический характер динамики и отсутствие стремления к равновесию.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модифицированной модели сохраняется колебательный характер, однако появляется затухание. Амплитуда колебаний постепенно уменьшается, и система стремится к устойчивому состоянию.</w:t>
      </w:r>
    </w:p>
    <w:p>
      <w:pPr>
        <w:pStyle w:val="BodyText"/>
      </w:pPr>
      <w:r>
        <w:t xml:space="preserve">Причиной служит дополнительный член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ограничивающий рост жертв. В результате динамика перестаёт быть консервативной.</w:t>
      </w:r>
    </w:p>
    <w:p>
      <w:pPr>
        <w:pStyle w:val="BodyText"/>
      </w:pPr>
      <w:r>
        <w:t xml:space="preserve">Фазовый портрет имеет форму спирали, сходящейся к точке равновесия. Это свидетельствует о наличии устойчивого стационарного режима.</w:t>
      </w:r>
    </w:p>
    <w:p>
      <w:pPr>
        <w:pStyle w:val="BodyText"/>
      </w:pPr>
      <w:r>
        <w:t xml:space="preserve">Таким образом, добавление нелинейного ограничения стабилизирует систему.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чувствительности моделей к параметрам.</w:t>
      </w:r>
    </w:p>
    <w:p>
      <w:pPr>
        <w:pStyle w:val="BodyText"/>
      </w:pPr>
      <w:r>
        <w:t xml:space="preserve">В базовой модели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колебаний: изменяются их частота и амплитуда, однако сам режим остаётся периодическим.</w:t>
      </w:r>
    </w:p>
    <w:p>
      <w:pPr>
        <w:pStyle w:val="BodyText"/>
      </w:pPr>
      <w:r>
        <w:t xml:space="preserve">В расширенной модели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определяет скорость затухания. При его увеличении колебания быстрее исчезают, и система быстрее достигает равновесия.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4"/>
        </w:numPr>
      </w:pPr>
      <w:r>
        <w:t xml:space="preserve">базовая модель сохраняет периодический режим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расширенная модель демонстрирует затухание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параметры регулируют характеристики динамики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подтверждает предыдущие выводы.</w:t>
      </w:r>
    </w:p>
    <w:p>
      <w:pPr>
        <w:pStyle w:val="BodyText"/>
      </w:pPr>
      <w:r>
        <w:t xml:space="preserve">В базовой системе сохраняются устойчивые колебания. Изменение параметров влияет лишь на масштаб и форму кривых.</w:t>
      </w:r>
    </w:p>
    <w:p>
      <w:pPr>
        <w:pStyle w:val="BodyText"/>
      </w:pPr>
      <w:r>
        <w:t xml:space="preserve">В расширенной системе наблюдается переход к стационарному состоянию с различной скоростью, зависящей от параметра</w:t>
      </w:r>
      <w:r>
        <w:t xml:space="preserve"> </w:t>
      </w:r>
      <m:oMath>
        <m:r>
          <m:t>k</m:t>
        </m:r>
      </m:oMath>
      <w:r>
        <w:t xml:space="preserve">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наглядно показывают различия между моделями.</w:t>
      </w:r>
    </w:p>
    <w:p>
      <w:pPr>
        <w:pStyle w:val="BodyText"/>
      </w:pPr>
      <w:r>
        <w:t xml:space="preserve">Для базовой системы характерны замкнутые траектории, указывающие на циклическую динамику.</w:t>
      </w:r>
    </w:p>
    <w:p>
      <w:pPr>
        <w:pStyle w:val="BodyText"/>
      </w:pPr>
      <w:r>
        <w:t xml:space="preserve">Для расширенной системы траектории имеют вид сходящихся спиралей, что свидетельствует о наличии устойчивого равновесия.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Используется показатель: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 базовой модели значение этой величины остаётся значительным и зависит от параметра</w:t>
      </w:r>
      <w:r>
        <w:t xml:space="preserve"> </w:t>
      </w:r>
      <m:oMath>
        <m:r>
          <m:t>a</m:t>
        </m:r>
      </m:oMath>
      <w:r>
        <w:t xml:space="preserve">, так как система продолжает колебаться.</w:t>
      </w:r>
    </w:p>
    <w:p>
      <w:pPr>
        <w:pStyle w:val="BodyText"/>
      </w:pPr>
      <w:r>
        <w:t xml:space="preserve">В расширенной модели значение метрики определяется положением устойчивого состояния, поскольку колебания затухают.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Численные эксперименты показывают, что время расчёта остаётся малым для всех случаев.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практически не влияет на вычислительную сложность.</w:t>
      </w:r>
    </w:p>
    <w:p>
      <w:pPr>
        <w:pStyle w:val="BodyText"/>
      </w:pPr>
      <w:r>
        <w:t xml:space="preserve">Добавление нелинейного члена не приводит к заметному увеличению затрат времени, что подтверждает эффективность выбранного метода.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5"/>
        </w:numPr>
      </w:pPr>
      <w:r>
        <w:t xml:space="preserve">Базовая модель характеризуется устойчивыми периодическими колебаниями без затухания.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модель демонстрирует стабилизацию и выход к равновесию.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Фазовые портреты отражают различие между циклическим и устойчивым поведением.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Параметры системы влияют на форму и скорость динамики.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различать режимы движения.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Численные методы обеспечивают быструю обработку даже при усложнении модели.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6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Метвалли Ахмед Фарг Набеех</dc:creator>
  <dc:language>ru-RU</dc:language>
  <cp:keywords/>
  <dcterms:created xsi:type="dcterms:W3CDTF">2026-04-13T13:31:54Z</dcterms:created>
  <dcterms:modified xsi:type="dcterms:W3CDTF">2026-04-13T13:31:54Z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