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12</w:t>
      </w:r>
    </w:p>
    <w:p>
      <w:pPr>
        <w:pStyle w:val="Subtitle"/>
      </w:pPr>
      <w:r>
        <w:t xml:space="preserve">Синхронизация</w:t>
      </w:r>
      <w:r>
        <w:t xml:space="preserve"> </w:t>
      </w:r>
      <w:r>
        <w:t xml:space="preserve">времени</w:t>
      </w:r>
    </w:p>
    <w:p>
      <w:pPr>
        <w:pStyle w:val="Author"/>
      </w:pPr>
      <w:r>
        <w:t xml:space="preserve">Метвалли</w:t>
      </w:r>
      <w:r>
        <w:t xml:space="preserve"> </w:t>
      </w:r>
      <w:r>
        <w:t xml:space="preserve">Ахмед</w:t>
      </w:r>
      <w:r>
        <w:t xml:space="preserve"> </w:t>
      </w:r>
      <w:r>
        <w:t xml:space="preserve">Фарг</w:t>
      </w:r>
      <w:r>
        <w:t xml:space="preserve"> </w:t>
      </w:r>
      <w:r>
        <w:t xml:space="preserve">Набеех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управлению системным временем и настройке синхронизации времени.</w:t>
      </w:r>
    </w:p>
    <w:bookmarkEnd w:id="20"/>
    <w:bookmarkStart w:id="68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9" w:name="настройка-параметров-времен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параметров времени</w:t>
      </w:r>
    </w:p>
    <w:p>
      <w:pPr>
        <w:numPr>
          <w:ilvl w:val="0"/>
          <w:numId w:val="1001"/>
        </w:numPr>
      </w:pPr>
      <w:r>
        <w:t xml:space="preserve">На сервере и клиенте просмотрены параметры настройки даты и времени с помощью команды timedatectl.</w:t>
      </w:r>
      <w:r>
        <w:br/>
      </w:r>
      <w:r>
        <w:t xml:space="preserve">В обоих случаях система использует временную зону UTC (UTC +0000), сетевой сервис синхронизации (NTP service) активен, а системные часы синхронизированы.</w:t>
      </w:r>
    </w:p>
    <w:p>
      <w:pPr>
        <w:numPr>
          <w:ilvl w:val="0"/>
          <w:numId w:val="1000"/>
        </w:numPr>
      </w:pPr>
      <w:bookmarkStart w:id="24" w:name="fig:001"/>
      <w:r>
        <w:drawing>
          <wp:inline>
            <wp:extent cx="5334000" cy="3151909"/>
            <wp:effectExtent b="0" l="0" r="0" t="0"/>
            <wp:docPr descr="Результат timedatectl на сервере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1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br/>
      </w:r>
      <w:bookmarkStart w:id="28" w:name="fig:002"/>
      <w:r>
        <w:drawing>
          <wp:inline>
            <wp:extent cx="5334000" cy="3220188"/>
            <wp:effectExtent b="0" l="0" r="0" t="0"/>
            <wp:docPr descr="Результат timedatectl на клиенте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0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1"/>
        </w:numPr>
      </w:pPr>
      <w:r>
        <w:t xml:space="preserve">Проверено текущее системное время командой date и аппаратное время командой hwclock.</w:t>
      </w:r>
      <w:r>
        <w:br/>
      </w:r>
      <w:r>
        <w:t xml:space="preserve">Результаты показывают, что системные и аппаратные часы синхронизированы и отображают одинаковое время в формате UTC.</w:t>
      </w:r>
    </w:p>
    <w:bookmarkEnd w:id="29"/>
    <w:bookmarkStart w:id="50" w:name="управление-синхронизацией-времен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синхронизацией времени</w:t>
      </w:r>
    </w:p>
    <w:p>
      <w:pPr>
        <w:numPr>
          <w:ilvl w:val="0"/>
          <w:numId w:val="1002"/>
        </w:numPr>
      </w:pPr>
      <w:r>
        <w:t xml:space="preserve">После перезапуска службы chronyd на клиенте и сервере проверены источники синхронизации времени.</w:t>
      </w:r>
      <w:r>
        <w:br/>
      </w:r>
      <w:r>
        <w:t xml:space="preserve">На сервере видно, что он использует внешние NTP-серверы (ntppool.yandex, fiord.ru и др.),</w:t>
      </w:r>
      <w:r>
        <w:br/>
      </w:r>
      <w:r>
        <w:t xml:space="preserve">а на клиенте — внутренний сервер mail.ahmedfarg.net.</w:t>
      </w:r>
    </w:p>
    <w:p>
      <w:pPr>
        <w:numPr>
          <w:ilvl w:val="0"/>
          <w:numId w:val="1000"/>
        </w:numPr>
      </w:pPr>
      <w:bookmarkStart w:id="33" w:name="fig:003"/>
      <w:r>
        <w:drawing>
          <wp:inline>
            <wp:extent cx="5334000" cy="1754037"/>
            <wp:effectExtent b="0" l="0" r="0" t="0"/>
            <wp:docPr descr="Источники времени на сервере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4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  <w:r>
        <w:br/>
      </w:r>
      <w:bookmarkStart w:id="37" w:name="fig:004"/>
      <w:r>
        <w:drawing>
          <wp:inline>
            <wp:extent cx="5334000" cy="1467432"/>
            <wp:effectExtent b="0" l="0" r="0" t="0"/>
            <wp:docPr descr="Источники времени на клиенте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7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2"/>
        </w:numPr>
      </w:pPr>
      <w:r>
        <w:t xml:space="preserve">На сервере установлено и настроено программное обеспечение chrony.</w:t>
      </w:r>
      <w:r>
        <w:br/>
      </w:r>
      <w:r>
        <w:t xml:space="preserve">В конфигурационном файле /etc/chrony.conf добавлена строка, разрешающая доступ к NTP-серверу клиентам из локальной сети.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4910105"/>
            <wp:effectExtent b="0" l="0" r="0" t="0"/>
            <wp:docPr descr="Рис. 1: Файл chrony.conf на сервере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0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1: Файл chrony.conf на сервере</w:t>
      </w:r>
    </w:p>
    <w:p>
      <w:pPr>
        <w:numPr>
          <w:ilvl w:val="0"/>
          <w:numId w:val="1002"/>
        </w:numPr>
      </w:pPr>
      <w:r>
        <w:t xml:space="preserve">Служба chronyd перезапущена, а в межсетевом экране открыт доступ для NTP.</w:t>
      </w:r>
    </w:p>
    <w:p>
      <w:pPr>
        <w:numPr>
          <w:ilvl w:val="0"/>
          <w:numId w:val="1002"/>
        </w:numPr>
      </w:pPr>
      <w:r>
        <w:t xml:space="preserve">На клиенте отредактирован файл /etc/chrony.conf: добавлена строка с указанием сервера server.ahmedfarg.net iburst и удалены другие серверные источники.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4199106"/>
            <wp:effectExtent b="0" l="0" r="0" t="0"/>
            <wp:docPr descr="Рис. 2: Файл chrony.conf на клиенте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9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2: Файл chrony.conf на клиенте</w:t>
      </w:r>
    </w:p>
    <w:p>
      <w:pPr>
        <w:numPr>
          <w:ilvl w:val="0"/>
          <w:numId w:val="1000"/>
        </w:numPr>
      </w:pPr>
      <w:r>
        <w:t xml:space="preserve">На клиенте — внутренний сервер mail.ahmedfarg.net.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922476"/>
            <wp:effectExtent b="0" l="0" r="0" t="0"/>
            <wp:docPr descr="Рис. 3: Источники времени на клиенте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2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3: Источники времени на клиенте</w:t>
      </w:r>
    </w:p>
    <w:bookmarkEnd w:id="50"/>
    <w:bookmarkStart w:id="67" w:name="X15490050d3871a104e1c9f0460ba8209903e81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03"/>
        </w:numPr>
      </w:pPr>
      <w:r>
        <w:t xml:space="preserve">На виртуальной машине server выполнен переход в каталог для настройки окружения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.</w:t>
      </w:r>
      <w:r>
        <w:br/>
      </w:r>
      <w:r>
        <w:t xml:space="preserve">Создана структура подкаталогов для размещения конфигурационных файлов NTP и скопирован файл конфигурации</w:t>
      </w:r>
      <w:r>
        <w:t xml:space="preserve"> </w:t>
      </w:r>
      <w:r>
        <w:rPr>
          <w:rStyle w:val="VerbatimChar"/>
        </w:rPr>
        <w:t xml:space="preserve">chrony.conf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747127"/>
            <wp:effectExtent b="0" l="0" r="0" t="0"/>
            <wp:docPr descr="Рис. 4: Создание структуры каталогов и копирование конфигурации на сервере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7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4: Создание структуры каталогов и копирование конфигурации на сервере</w:t>
      </w:r>
    </w:p>
    <w:p>
      <w:pPr>
        <w:numPr>
          <w:ilvl w:val="0"/>
          <w:numId w:val="1003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ntp.sh</w:t>
      </w:r>
      <w:r>
        <w:t xml:space="preserve">.</w:t>
      </w:r>
      <w:r>
        <w:br/>
      </w:r>
      <w:r>
        <w:t xml:space="preserve">Его содержимое включает установку пакета</w:t>
      </w:r>
      <w:r>
        <w:t xml:space="preserve"> </w:t>
      </w:r>
      <w:r>
        <w:rPr>
          <w:bCs/>
          <w:b/>
        </w:rPr>
        <w:t xml:space="preserve">chrony</w:t>
      </w:r>
      <w:r>
        <w:t xml:space="preserve">, копирование конфигурации, настройку SELinux-контекста,</w:t>
      </w:r>
      <w:r>
        <w:br/>
      </w:r>
      <w:r>
        <w:t xml:space="preserve">открытие доступа к службе NTP в межсетевом экране и перезапуск службы</w:t>
      </w:r>
      <w:r>
        <w:t xml:space="preserve"> </w:t>
      </w:r>
      <w:r>
        <w:rPr>
          <w:bCs/>
          <w:b/>
        </w:rPr>
        <w:t xml:space="preserve">chronyd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5334000" cy="2703423"/>
            <wp:effectExtent b="0" l="0" r="0" t="0"/>
            <wp:docPr descr="Рис. 5: Содержимое скрипта ntp.sh на сервере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3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5: Содержимое скрипта ntp.sh на сервере</w:t>
      </w:r>
    </w:p>
    <w:p>
      <w:pPr>
        <w:numPr>
          <w:ilvl w:val="0"/>
          <w:numId w:val="1003"/>
        </w:numPr>
      </w:pPr>
      <w:r>
        <w:t xml:space="preserve">На виртуальной машине client проделаны аналогичные действия: создан каталог</w:t>
      </w:r>
      <w:r>
        <w:t xml:space="preserve"> </w:t>
      </w:r>
      <w:r>
        <w:rPr>
          <w:rStyle w:val="VerbatimChar"/>
        </w:rPr>
        <w:t xml:space="preserve">/vagrant/provision/client/ntp/etc/</w:t>
      </w:r>
      <w:r>
        <w:t xml:space="preserve">,</w:t>
      </w:r>
      <w:r>
        <w:br/>
      </w:r>
      <w:r>
        <w:t xml:space="preserve">в который скопирован файл</w:t>
      </w:r>
      <w:r>
        <w:t xml:space="preserve"> </w:t>
      </w:r>
      <w:r>
        <w:rPr>
          <w:rStyle w:val="VerbatimChar"/>
        </w:rPr>
        <w:t xml:space="preserve">chrony.conf</w:t>
      </w:r>
      <w:r>
        <w:t xml:space="preserve">, и создан исполняемый файл</w:t>
      </w:r>
      <w:r>
        <w:t xml:space="preserve"> </w:t>
      </w:r>
      <w:r>
        <w:rPr>
          <w:rStyle w:val="VerbatimChar"/>
        </w:rPr>
        <w:t xml:space="preserve">ntp.sh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5334000" cy="779743"/>
            <wp:effectExtent b="0" l="0" r="0" t="0"/>
            <wp:docPr descr="Рис. 6: Создание структуры каталогов на клиенте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9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6: Создание структуры каталогов на клиенте</w:t>
      </w:r>
    </w:p>
    <w:p>
      <w:pPr>
        <w:numPr>
          <w:ilvl w:val="0"/>
          <w:numId w:val="1003"/>
        </w:numPr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ntp.sh</w:t>
      </w:r>
      <w:r>
        <w:t xml:space="preserve"> </w:t>
      </w:r>
      <w:r>
        <w:t xml:space="preserve">на клиенте выполняет копирование конфигурации NTP, восстановление контекста SELinux</w:t>
      </w:r>
      <w:r>
        <w:br/>
      </w:r>
      <w:r>
        <w:t xml:space="preserve">и перезапуск службы</w:t>
      </w:r>
      <w:r>
        <w:t xml:space="preserve"> </w:t>
      </w:r>
      <w:r>
        <w:rPr>
          <w:bCs/>
          <w:b/>
        </w:rPr>
        <w:t xml:space="preserve">chronyd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6" w:name="fig:0111"/>
      <w:r>
        <w:drawing>
          <wp:inline>
            <wp:extent cx="5334000" cy="1936492"/>
            <wp:effectExtent b="0" l="0" r="0" t="0"/>
            <wp:docPr descr="Рис. 7: Содержимое скрипта ntp.sh на клиенте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6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7: Содержимое скрипта ntp.sh на клиенте</w:t>
      </w:r>
    </w:p>
    <w:bookmarkEnd w:id="67"/>
    <w:bookmarkEnd w:id="68"/>
    <w:bookmarkStart w:id="69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Служба синхронизации времени была успешно установлена и настроена с использованием chrony.</w:t>
      </w:r>
      <w:r>
        <w:br/>
      </w:r>
      <w:r>
        <w:t xml:space="preserve">Сервер настроен на получение времени от внешних NTP-источников, а клиент — на синхронизацию с локальным сервером.</w:t>
      </w:r>
      <w:r>
        <w:br/>
      </w:r>
      <w:r>
        <w:t xml:space="preserve">Созданные скрипты автоматизируют процесс настройки NTP для обеих виртуальных машин, обеспечивая единообразие параметров и точную синхронизацию времени в сети.</w:t>
      </w:r>
    </w:p>
    <w:bookmarkEnd w:id="69"/>
    <w:bookmarkStart w:id="70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Почему важна точная синхронизация времени для служб баз данных?</w:t>
      </w:r>
      <w:r>
        <w:br/>
      </w:r>
      <w:r>
        <w:t xml:space="preserve">Потому что многие операции в базах данных зависят от меток времени. Несоответствие системных часов может привести к нарушению целостности данных, ошибкам при репликации и несогласованности транзакций.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Почему служба проверки подлинности Kerberos сильно зависит от правильной синхронизации времени?</w:t>
      </w:r>
      <w:r>
        <w:br/>
      </w:r>
      <w:r>
        <w:t xml:space="preserve">Kerberos использует временные метки в билетах аутентификации. Если время на клиентах и сервере различается более чем на несколько минут, билеты считаются недействительными, и аутентификация не проходит.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служба используется по умолчанию для синхронизации времени на RHEL 7?</w:t>
      </w:r>
      <w:r>
        <w:br/>
      </w:r>
      <w:r>
        <w:t xml:space="preserve">По умолчанию используется служба</w:t>
      </w:r>
      <w:r>
        <w:t xml:space="preserve"> </w:t>
      </w:r>
      <w:r>
        <w:rPr>
          <w:bCs/>
          <w:b/>
        </w:rPr>
        <w:t xml:space="preserve">chronyd</w:t>
      </w:r>
      <w:r>
        <w:t xml:space="preserve"> </w:t>
      </w:r>
      <w:r>
        <w:t xml:space="preserve">(пакет chrony), заменяющая устаревший</w:t>
      </w:r>
      <w:r>
        <w:t xml:space="preserve"> </w:t>
      </w:r>
      <w:r>
        <w:rPr>
          <w:bCs/>
          <w:b/>
        </w:rPr>
        <w:t xml:space="preserve">ntpd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Какова страта по умолчанию для локальных часов?</w:t>
      </w:r>
      <w:r>
        <w:br/>
      </w:r>
      <w:r>
        <w:t xml:space="preserve">Для локальных (несинхронизированных) часов страта по умолчанию равна</w:t>
      </w:r>
      <w:r>
        <w:t xml:space="preserve"> </w:t>
      </w:r>
      <w:r>
        <w:rPr>
          <w:bCs/>
          <w:b/>
        </w:rPr>
        <w:t xml:space="preserve">10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Какой порт брандмауэра должен быть открыт, если вы настраиваете свой сервер как одноранговый узел NTP?</w:t>
      </w:r>
      <w:r>
        <w:br/>
      </w:r>
      <w:r>
        <w:t xml:space="preserve">Необходимо открыть</w:t>
      </w:r>
      <w:r>
        <w:t xml:space="preserve"> </w:t>
      </w:r>
      <w:r>
        <w:rPr>
          <w:bCs/>
          <w:b/>
        </w:rPr>
        <w:t xml:space="preserve">UDP-порт 123</w:t>
      </w:r>
      <w:r>
        <w:t xml:space="preserve">, используемый протоколом NTP.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Какую строку вам нужно включить в конфигурационный файл chrony, если вы хотите быть сервером времени, даже если внешние серверы NTP недоступны?</w:t>
      </w:r>
      <w:r>
        <w:br/>
      </w:r>
      <w:r>
        <w:t xml:space="preserve">Нужно раскомментировать строку:</w:t>
      </w:r>
      <w:r>
        <w:br/>
      </w:r>
      <w:r>
        <w:rPr>
          <w:bCs/>
          <w:b/>
        </w:rPr>
        <w:t xml:space="preserve">local stratum 10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Какую страту имеет хост, если нет текущей синхронизации времени NTP?</w:t>
      </w:r>
      <w:r>
        <w:br/>
      </w:r>
      <w:r>
        <w:t xml:space="preserve">В этом случае хост получает</w:t>
      </w:r>
      <w:r>
        <w:t xml:space="preserve"> </w:t>
      </w:r>
      <w:r>
        <w:rPr>
          <w:bCs/>
          <w:b/>
        </w:rPr>
        <w:t xml:space="preserve">страту 10</w:t>
      </w:r>
      <w:r>
        <w:t xml:space="preserve">, что означает использование локальных часов.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Какую команду вы бы использовали на сервере с chrony, чтобы узнать, с какими серверами он синхронизируется?</w:t>
      </w:r>
      <w:r>
        <w:br/>
      </w:r>
      <w:r>
        <w:t xml:space="preserve">Используется команда:</w:t>
      </w:r>
      <w:r>
        <w:br/>
      </w:r>
      <w:r>
        <w:rPr>
          <w:bCs/>
          <w:b/>
        </w:rPr>
        <w:t xml:space="preserve">chronyc sources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 вы можете получить подробную статистику текущих настроек времени для процесса chrony вашего сервера?</w:t>
      </w:r>
      <w:r>
        <w:br/>
      </w:r>
      <w:r>
        <w:t xml:space="preserve">Для получения детальной информации используется команда:</w:t>
      </w:r>
      <w:r>
        <w:br/>
      </w:r>
      <w:r>
        <w:rPr>
          <w:bCs/>
          <w:b/>
        </w:rPr>
        <w:t xml:space="preserve">chronyc tracking</w:t>
      </w:r>
    </w:p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12</dc:title>
  <dc:creator>Метвалли Ахмед Фарг Набеех</dc:creator>
  <dc:language>ru-RU</dc:language>
  <cp:keywords/>
  <dcterms:created xsi:type="dcterms:W3CDTF">2025-10-28T15:17:28Z</dcterms:created>
  <dcterms:modified xsi:type="dcterms:W3CDTF">2025-10-28T15:17:28Z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Синхронизация времени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