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SMTP-сервера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SMTP-сервера.</w:t>
      </w:r>
    </w:p>
    <w:bookmarkEnd w:id="20"/>
    <w:bookmarkStart w:id="92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bookmarkStart w:id="28" w:name="X9146e16d6be6e42de43ab50db25c8fdab9a3fd5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и первичная настройка почтового сервера Postfix</w:t>
      </w:r>
    </w:p>
    <w:p>
      <w:pPr>
        <w:numPr>
          <w:ilvl w:val="0"/>
          <w:numId w:val="1001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выполнен вход под суперпользователем.</w:t>
      </w:r>
    </w:p>
    <w:p>
      <w:pPr>
        <w:numPr>
          <w:ilvl w:val="0"/>
          <w:numId w:val="1001"/>
        </w:numPr>
      </w:pPr>
      <w:r>
        <w:t xml:space="preserve">Установлены необходимые пакеты для работы почтового сервера Postfix и клиента s-nail.</w:t>
      </w:r>
      <w:r>
        <w:br/>
      </w:r>
      <w:r>
        <w:t xml:space="preserve">В процессе установки были загружены и установлены пакеты</w:t>
      </w:r>
      <w:r>
        <w:t xml:space="preserve"> </w:t>
      </w:r>
      <w:r>
        <w:rPr>
          <w:bCs/>
          <w:b/>
        </w:rPr>
        <w:t xml:space="preserve">postfix</w:t>
      </w:r>
      <w:r>
        <w:t xml:space="preserve">,</w:t>
      </w:r>
      <w:r>
        <w:t xml:space="preserve"> </w:t>
      </w:r>
      <w:r>
        <w:rPr>
          <w:bCs/>
          <w:b/>
        </w:rPr>
        <w:t xml:space="preserve">postfix-lmdb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s-nail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117198"/>
            <wp:effectExtent b="0" l="0" r="0" t="0"/>
            <wp:docPr descr="Рис. 1: Установка пакетов Postfix и s-nail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Установка пакетов Postfix и s-nail</w:t>
      </w:r>
    </w:p>
    <w:p>
      <w:pPr>
        <w:numPr>
          <w:ilvl w:val="0"/>
          <w:numId w:val="1001"/>
        </w:numPr>
      </w:pPr>
      <w:r>
        <w:t xml:space="preserve">Настроен межсетевой экран. Разрешён протокол</w:t>
      </w:r>
      <w:r>
        <w:t xml:space="preserve"> </w:t>
      </w:r>
      <w:r>
        <w:rPr>
          <w:bCs/>
          <w:b/>
        </w:rPr>
        <w:t xml:space="preserve">SMTP</w:t>
      </w:r>
      <w:r>
        <w:t xml:space="preserve"> </w:t>
      </w:r>
      <w:r>
        <w:t xml:space="preserve">как временно, так и на постоянной основе.</w:t>
      </w:r>
      <w:r>
        <w:br/>
      </w:r>
      <w:r>
        <w:t xml:space="preserve">После выполнения команды</w:t>
      </w:r>
      <w:r>
        <w:t xml:space="preserve"> </w:t>
      </w:r>
      <w:r>
        <w:rPr>
          <w:bCs/>
          <w:b/>
        </w:rPr>
        <w:t xml:space="preserve">firewall-cmd –list-services</w:t>
      </w:r>
      <w:r>
        <w:t xml:space="preserve"> </w:t>
      </w:r>
      <w:r>
        <w:t xml:space="preserve">служба</w:t>
      </w:r>
      <w:r>
        <w:t xml:space="preserve"> </w:t>
      </w:r>
      <w:r>
        <w:rPr>
          <w:rStyle w:val="VerbatimChar"/>
        </w:rPr>
        <w:t xml:space="preserve">smtp</w:t>
      </w:r>
      <w:r>
        <w:t xml:space="preserve"> </w:t>
      </w:r>
      <w:r>
        <w:t xml:space="preserve">появилась в списке разрешённых.</w:t>
      </w:r>
    </w:p>
    <w:p>
      <w:pPr>
        <w:numPr>
          <w:ilvl w:val="0"/>
          <w:numId w:val="1001"/>
        </w:numPr>
      </w:pPr>
      <w:r>
        <w:t xml:space="preserve">Выполнено восстановление контекста безопасности в</w:t>
      </w:r>
      <w:r>
        <w:t xml:space="preserve"> </w:t>
      </w:r>
      <w:r>
        <w:rPr>
          <w:bCs/>
          <w:b/>
        </w:rPr>
        <w:t xml:space="preserve">SELinux</w:t>
      </w:r>
      <w:r>
        <w:t xml:space="preserve"> </w:t>
      </w:r>
      <w:r>
        <w:t xml:space="preserve">для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Служба Postfix добавлена в автозагрузку и запущена.</w:t>
      </w:r>
    </w:p>
    <w:p>
      <w:pPr>
        <w:numPr>
          <w:ilvl w:val="0"/>
          <w:numId w:val="1000"/>
        </w:numPr>
        <w:pStyle w:val="CaptionedFigure"/>
      </w:pPr>
      <w:bookmarkStart w:id="27" w:name="fig:002"/>
      <w:r>
        <w:drawing>
          <wp:inline>
            <wp:extent cx="5334000" cy="3117198"/>
            <wp:effectExtent b="0" l="0" r="0" t="0"/>
            <wp:docPr descr="Рис. 2: Запуск службы Postfix" title="" id="25" name="Picture"/>
            <a:graphic>
              <a:graphicData uri="http://schemas.openxmlformats.org/drawingml/2006/picture">
                <pic:pic>
                  <pic:nvPicPr>
                    <pic:cNvPr descr="Screenshot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Рис. 2: Запуск службы Postfix</w:t>
      </w:r>
    </w:p>
    <w:bookmarkEnd w:id="28"/>
    <w:bookmarkStart w:id="45" w:name="X4acf2f30a3503df51bff964be4986ec51ac4bc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Изменение параметров Postfix с помощью postconf</w:t>
      </w:r>
    </w:p>
    <w:p>
      <w:pPr>
        <w:numPr>
          <w:ilvl w:val="0"/>
          <w:numId w:val="1002"/>
        </w:numPr>
      </w:pPr>
      <w:r>
        <w:t xml:space="preserve">Для просмотра текущих настроек Postfix использована команда</w:t>
      </w:r>
      <w:r>
        <w:t xml:space="preserve"> </w:t>
      </w:r>
      <w:r>
        <w:rPr>
          <w:bCs/>
          <w:b/>
        </w:rPr>
        <w:t xml:space="preserve">postconf</w:t>
      </w:r>
      <w:r>
        <w:t xml:space="preserve">, которая вывела полный список параметров.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601299"/>
            <wp:effectExtent b="0" l="0" r="0" t="0"/>
            <wp:docPr descr="Рис. 3: Просмотр параметров Postfix" title="" id="30" name="Picture"/>
            <a:graphic>
              <a:graphicData uri="http://schemas.openxmlformats.org/drawingml/2006/picture">
                <pic:pic>
                  <pic:nvPicPr>
                    <pic:cNvPr descr="Screenshot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Просмотр параметров Postfix</w:t>
      </w:r>
    </w:p>
    <w:p>
      <w:pPr>
        <w:numPr>
          <w:ilvl w:val="0"/>
          <w:numId w:val="1002"/>
        </w:numPr>
      </w:pPr>
      <w:r>
        <w:t xml:space="preserve">Проверено значение параметра</w:t>
      </w:r>
      <w:r>
        <w:t xml:space="preserve"> </w:t>
      </w:r>
      <w:r>
        <w:rPr>
          <w:bCs/>
          <w:b/>
        </w:rPr>
        <w:t xml:space="preserve">myorigin</w:t>
      </w:r>
      <w:r>
        <w:t xml:space="preserve">, по умолчанию равного</w:t>
      </w:r>
      <w:r>
        <w:t xml:space="preserve"> </w:t>
      </w:r>
      <w:r>
        <w:rPr>
          <w:rStyle w:val="VerbatimChar"/>
        </w:rPr>
        <w:t xml:space="preserve">$myhostname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Проверено значение параметра</w:t>
      </w:r>
      <w:r>
        <w:t xml:space="preserve"> </w:t>
      </w:r>
      <w:r>
        <w:rPr>
          <w:bCs/>
          <w:b/>
        </w:rPr>
        <w:t xml:space="preserve">mydomain</w:t>
      </w:r>
      <w:r>
        <w:t xml:space="preserve">, установленного как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Изменено значение параметра</w:t>
      </w:r>
      <w:r>
        <w:t xml:space="preserve"> </w:t>
      </w:r>
      <w:r>
        <w:rPr>
          <w:bCs/>
          <w:b/>
        </w:rPr>
        <w:t xml:space="preserve">myorigin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$mydomain</w:t>
      </w:r>
      <w:r>
        <w:t xml:space="preserve">.</w:t>
      </w:r>
      <w:r>
        <w:br/>
      </w:r>
      <w:r>
        <w:t xml:space="preserve">После проверки параметр успешно принял новое значение.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1752720"/>
            <wp:effectExtent b="0" l="0" r="0" t="0"/>
            <wp:docPr descr="Рис. 4: Изменение параметров myorigin и mydomain" title="" id="34" name="Picture"/>
            <a:graphic>
              <a:graphicData uri="http://schemas.openxmlformats.org/drawingml/2006/picture">
                <pic:pic>
                  <pic:nvPicPr>
                    <pic:cNvPr descr="Screenshot_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Изменение параметров myorigin и mydomain</w:t>
      </w:r>
    </w:p>
    <w:p>
      <w:pPr>
        <w:numPr>
          <w:ilvl w:val="0"/>
          <w:numId w:val="1002"/>
        </w:numPr>
      </w:pPr>
      <w:r>
        <w:t xml:space="preserve">Выполнена проверка корректности конфигурации Postfix и перезагрузка службы.</w:t>
      </w:r>
    </w:p>
    <w:p>
      <w:pPr>
        <w:numPr>
          <w:ilvl w:val="0"/>
          <w:numId w:val="1002"/>
        </w:numPr>
      </w:pPr>
      <w:r>
        <w:t xml:space="preserve">Просмотрены параметры, значения которых отличаются от настроек по умолчанию.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3100102"/>
            <wp:effectExtent b="0" l="0" r="0" t="0"/>
            <wp:docPr descr="Рис. 5: Результат команды postconf -n" title="" id="38" name="Picture"/>
            <a:graphic>
              <a:graphicData uri="http://schemas.openxmlformats.org/drawingml/2006/picture">
                <pic:pic>
                  <pic:nvPicPr>
                    <pic:cNvPr descr="Screenshot_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Результат команды postconf -n</w:t>
      </w:r>
    </w:p>
    <w:p>
      <w:pPr>
        <w:numPr>
          <w:ilvl w:val="0"/>
          <w:numId w:val="1002"/>
        </w:numPr>
      </w:pPr>
      <w:r>
        <w:t xml:space="preserve">Задано постоянное значение домена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и отключён протокол IPv6, оставлен только IPv4.</w:t>
      </w:r>
      <w:r>
        <w:br/>
      </w:r>
      <w:r>
        <w:t xml:space="preserve">После проверки конфигурации служба Postfix была перезагружена.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1325466"/>
            <wp:effectExtent b="0" l="0" r="0" t="0"/>
            <wp:docPr descr="Рис. 6: Отключение IPv6 и перезагрузка Postfix" title="" id="42" name="Picture"/>
            <a:graphic>
              <a:graphicData uri="http://schemas.openxmlformats.org/drawingml/2006/picture">
                <pic:pic>
                  <pic:nvPicPr>
                    <pic:cNvPr descr="Screenshot_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Отключение IPv6 и перезагрузка Postfix</w:t>
      </w:r>
    </w:p>
    <w:bookmarkEnd w:id="45"/>
    <w:bookmarkStart w:id="66" w:name="проверка-работы-post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Проверка работы Postfix</w:t>
      </w:r>
    </w:p>
    <w:p>
      <w:pPr>
        <w:numPr>
          <w:ilvl w:val="0"/>
          <w:numId w:val="1003"/>
        </w:numPr>
      </w:pPr>
      <w:r>
        <w:t xml:space="preserve">На сервере под учётной записью пользователя было отправлено тестовое письмо самому себе с помощью утилиты</w:t>
      </w:r>
      <w:r>
        <w:t xml:space="preserve"> </w:t>
      </w:r>
      <w:r>
        <w:rPr>
          <w:bCs/>
          <w:b/>
        </w:rPr>
        <w:t xml:space="preserve">mail</w:t>
      </w:r>
      <w:r>
        <w:t xml:space="preserve">.</w:t>
      </w:r>
      <w:r>
        <w:br/>
      </w:r>
      <w:r>
        <w:t xml:space="preserve">Сообщение успешно доставлено, что подтверждается записями в журнале</w:t>
      </w:r>
      <w:r>
        <w:t xml:space="preserve"> </w:t>
      </w:r>
      <w:r>
        <w:rPr>
          <w:rStyle w:val="VerbatimChar"/>
        </w:rPr>
        <w:t xml:space="preserve">/var/log/maillog</w:t>
      </w:r>
      <w:r>
        <w:t xml:space="preserve">.</w:t>
      </w:r>
      <w:r>
        <w:br/>
      </w:r>
      <w:r>
        <w:t xml:space="preserve">В логе указано, что письмо от пользователя</w:t>
      </w:r>
      <w:r>
        <w:t xml:space="preserve"> </w:t>
      </w:r>
      <w:r>
        <w:rPr>
          <w:rStyle w:val="VerbatimChar"/>
        </w:rPr>
        <w:t xml:space="preserve">ahmedfarg</w:t>
      </w:r>
      <w:r>
        <w:t xml:space="preserve"> </w:t>
      </w:r>
      <w:r>
        <w:t xml:space="preserve">было принято службой</w:t>
      </w:r>
      <w:r>
        <w:t xml:space="preserve"> </w:t>
      </w:r>
      <w:r>
        <w:rPr>
          <w:rStyle w:val="VerbatimChar"/>
        </w:rPr>
        <w:t xml:space="preserve">postfix/pickup</w:t>
      </w:r>
      <w:r>
        <w:t xml:space="preserve">, обработано</w:t>
      </w:r>
      <w:r>
        <w:t xml:space="preserve"> </w:t>
      </w:r>
      <w:r>
        <w:rPr>
          <w:rStyle w:val="VerbatimChar"/>
        </w:rPr>
        <w:t xml:space="preserve">postfix/cleanup</w:t>
      </w:r>
      <w:r>
        <w:t xml:space="preserve">, поставлено в очередь и доставлено локально.</w:t>
      </w:r>
      <w:r>
        <w:br/>
      </w:r>
      <w:r>
        <w:t xml:space="preserve">Строка</w:t>
      </w:r>
      <w:r>
        <w:t xml:space="preserve"> </w:t>
      </w:r>
      <w:r>
        <w:rPr>
          <w:rStyle w:val="VerbatimChar"/>
        </w:rPr>
        <w:t xml:space="preserve">status=sent (delivered to mailbox)</w:t>
      </w:r>
      <w:r>
        <w:t xml:space="preserve"> </w:t>
      </w:r>
      <w:r>
        <w:t xml:space="preserve">подтверждает успешную доставку письма.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1062255"/>
            <wp:effectExtent b="0" l="0" r="0" t="0"/>
            <wp:docPr descr="Рис. 7: Лог успешной доставки письма на сервере" title="" id="47" name="Picture"/>
            <a:graphic>
              <a:graphicData uri="http://schemas.openxmlformats.org/drawingml/2006/picture">
                <pic:pic>
                  <pic:nvPicPr>
                    <pic:cNvPr descr="Screenshot_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7: Лог успешной доставки письма на сервере</w:t>
      </w:r>
    </w:p>
    <w:p>
      <w:pPr>
        <w:numPr>
          <w:ilvl w:val="0"/>
          <w:numId w:val="1003"/>
        </w:numPr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/var/spool/mail</w:t>
      </w:r>
      <w:r>
        <w:t xml:space="preserve"> </w:t>
      </w:r>
      <w:r>
        <w:t xml:space="preserve">появился файл пользователя</w:t>
      </w:r>
      <w:r>
        <w:t xml:space="preserve"> </w:t>
      </w:r>
      <w:r>
        <w:rPr>
          <w:rStyle w:val="VerbatimChar"/>
        </w:rPr>
        <w:t xml:space="preserve">ahmedfarg</w:t>
      </w:r>
      <w:r>
        <w:t xml:space="preserve">, содержащий полученное письмо.</w:t>
      </w:r>
      <w:r>
        <w:br/>
      </w:r>
      <w:r>
        <w:t xml:space="preserve">Содержимое письма подтверждает корректную работу сервера: в нём указаны поля</w:t>
      </w:r>
      <w:r>
        <w:t xml:space="preserve"> </w:t>
      </w:r>
      <w:r>
        <w:rPr>
          <w:bCs/>
          <w:b/>
        </w:rPr>
        <w:t xml:space="preserve">From</w:t>
      </w:r>
      <w:r>
        <w:t xml:space="preserve">,</w:t>
      </w:r>
      <w:r>
        <w:t xml:space="preserve"> </w:t>
      </w:r>
      <w:r>
        <w:rPr>
          <w:bCs/>
          <w:b/>
        </w:rPr>
        <w:t xml:space="preserve">To</w:t>
      </w:r>
      <w:r>
        <w:t xml:space="preserve">,</w:t>
      </w:r>
      <w:r>
        <w:t xml:space="preserve"> </w:t>
      </w:r>
      <w:r>
        <w:rPr>
          <w:bCs/>
          <w:b/>
        </w:rPr>
        <w:t xml:space="preserve">Subject</w:t>
      </w:r>
      <w:r>
        <w:t xml:space="preserve"> </w:t>
      </w:r>
      <w:r>
        <w:t xml:space="preserve">и идентификатор сообщения.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2972947"/>
            <wp:effectExtent b="0" l="0" r="0" t="0"/>
            <wp:docPr descr="Рис. 8: Проверка содержимого почтового ящика пользователя" title="" id="51" name="Picture"/>
            <a:graphic>
              <a:graphicData uri="http://schemas.openxmlformats.org/drawingml/2006/picture">
                <pic:pic>
                  <pic:nvPicPr>
                    <pic:cNvPr descr="Screenshot_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Проверка содержимого почтового ящика пользователя</w:t>
      </w:r>
    </w:p>
    <w:p>
      <w:pPr>
        <w:numPr>
          <w:ilvl w:val="0"/>
          <w:numId w:val="1003"/>
        </w:numPr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выполнена установка необходимых пакетов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s-nail</w:t>
      </w:r>
      <w:r>
        <w:t xml:space="preserve">.</w:t>
      </w:r>
      <w:r>
        <w:br/>
      </w:r>
      <w:r>
        <w:t xml:space="preserve">После установки была отключена поддержка IPv6, оставлен только IPv4, и запущена служба Postfix.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2699132"/>
            <wp:effectExtent b="0" l="0" r="0" t="0"/>
            <wp:docPr descr="Рис. 9: Настройка и запуск Postfix на клиенте" title="" id="55" name="Picture"/>
            <a:graphic>
              <a:graphicData uri="http://schemas.openxmlformats.org/drawingml/2006/picture">
                <pic:pic>
                  <pic:nvPicPr>
                    <pic:cNvPr descr="Screenshot_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9: Настройка и запуск Postfix на клиенте</w:t>
      </w:r>
    </w:p>
    <w:p>
      <w:pPr>
        <w:numPr>
          <w:ilvl w:val="0"/>
          <w:numId w:val="1003"/>
        </w:numPr>
      </w:pPr>
      <w:r>
        <w:t xml:space="preserve">На клиенте было отправлено второе тестовое письмо пользователю на сервере.</w:t>
      </w:r>
      <w:r>
        <w:br/>
      </w:r>
      <w:r>
        <w:t xml:space="preserve">На сервере в журнале</w:t>
      </w:r>
      <w:r>
        <w:t xml:space="preserve"> </w:t>
      </w:r>
      <w:r>
        <w:rPr>
          <w:rStyle w:val="VerbatimChar"/>
        </w:rPr>
        <w:t xml:space="preserve">/var/log/maillog</w:t>
      </w:r>
      <w:r>
        <w:t xml:space="preserve"> </w:t>
      </w:r>
      <w:r>
        <w:t xml:space="preserve">зафиксировано успешное подключение клиента</w:t>
      </w:r>
      <w:r>
        <w:t xml:space="preserve"> </w:t>
      </w:r>
      <w:r>
        <w:rPr>
          <w:rStyle w:val="VerbatimChar"/>
        </w:rPr>
        <w:t xml:space="preserve">client.ahmedfarg.net</w:t>
      </w:r>
      <w:r>
        <w:t xml:space="preserve"> </w:t>
      </w:r>
      <w:r>
        <w:t xml:space="preserve">и последующая доставка сообщения.</w:t>
      </w:r>
      <w:r>
        <w:br/>
      </w:r>
      <w:r>
        <w:t xml:space="preserve">Строки журнала показывают установку соединения (</w:t>
      </w:r>
      <w:r>
        <w:rPr>
          <w:rStyle w:val="VerbatimChar"/>
        </w:rPr>
        <w:t xml:space="preserve">connect from client.ahmedfarg.net</w:t>
      </w:r>
      <w:r>
        <w:t xml:space="preserve">), передачу письма и подтверждение его доставки (</w:t>
      </w:r>
      <w:r>
        <w:rPr>
          <w:rStyle w:val="VerbatimChar"/>
        </w:rPr>
        <w:t xml:space="preserve">status=sent (delivered to mailbox)</w:t>
      </w:r>
      <w:r>
        <w:t xml:space="preserve">).</w:t>
      </w:r>
    </w:p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1460904"/>
            <wp:effectExtent b="0" l="0" r="0" t="0"/>
            <wp:docPr descr="Рис. 10: Передача письма с клиента на сервер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10: Передача письма с клиента на сервер</w:t>
      </w:r>
    </w:p>
    <w:p>
      <w:pPr>
        <w:numPr>
          <w:ilvl w:val="0"/>
          <w:numId w:val="1003"/>
        </w:numPr>
      </w:pPr>
      <w:r>
        <w:t xml:space="preserve">На сервере были просмотрены параметры сетевых интерфейсов и сетей в конфигурации Postfix.</w:t>
      </w:r>
      <w:r>
        <w:br/>
      </w:r>
      <w:r>
        <w:t xml:space="preserve">Параметр</w:t>
      </w:r>
      <w:r>
        <w:t xml:space="preserve"> </w:t>
      </w:r>
      <w:r>
        <w:rPr>
          <w:bCs/>
          <w:b/>
        </w:rPr>
        <w:t xml:space="preserve">inet_interfaces</w:t>
      </w:r>
      <w:r>
        <w:t xml:space="preserve"> </w:t>
      </w:r>
      <w:r>
        <w:t xml:space="preserve">изначально был установлен в значение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.</w:t>
      </w:r>
      <w:r>
        <w:br/>
      </w:r>
      <w:r>
        <w:t xml:space="preserve">Далее он был изменён на</w:t>
      </w:r>
      <w:r>
        <w:t xml:space="preserve"> </w:t>
      </w:r>
      <w:r>
        <w:rPr>
          <w:rStyle w:val="VerbatimChar"/>
        </w:rPr>
        <w:t xml:space="preserve">all</w:t>
      </w:r>
      <w:r>
        <w:t xml:space="preserve">, чтобы разрешить приём почты с других машин сети.</w:t>
      </w:r>
      <w:r>
        <w:br/>
      </w:r>
      <w:r>
        <w:t xml:space="preserve">Параметр</w:t>
      </w:r>
      <w:r>
        <w:t xml:space="preserve"> </w:t>
      </w:r>
      <w:r>
        <w:rPr>
          <w:bCs/>
          <w:b/>
        </w:rPr>
        <w:t xml:space="preserve">mynetworks</w:t>
      </w:r>
      <w:r>
        <w:t xml:space="preserve"> </w:t>
      </w:r>
      <w:r>
        <w:t xml:space="preserve">был дополнен адресами</w:t>
      </w:r>
      <w:r>
        <w:t xml:space="preserve"> </w:t>
      </w:r>
      <w:r>
        <w:rPr>
          <w:rStyle w:val="VerbatimChar"/>
        </w:rPr>
        <w:t xml:space="preserve">127.0.0.0/8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192.168.0.0/16</w:t>
      </w:r>
      <w:r>
        <w:t xml:space="preserve">, что разрешило пересылку почты между узлами внутренней сети.</w:t>
      </w:r>
      <w:r>
        <w:br/>
      </w:r>
      <w:r>
        <w:t xml:space="preserve">После этого Postfix был перезапущен и конфигурация перечитана.</w:t>
      </w:r>
    </w:p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1865302"/>
            <wp:effectExtent b="0" l="0" r="0" t="0"/>
            <wp:docPr descr="Рис. 11: Настройка сетевых интерфейсов и разрешённых сетей" title="" id="63" name="Picture"/>
            <a:graphic>
              <a:graphicData uri="http://schemas.openxmlformats.org/drawingml/2006/picture">
                <pic:pic>
                  <pic:nvPicPr>
                    <pic:cNvPr descr="Screenshot_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Рис. 11: Настройка сетевых интерфейсов и разрешённых сетей</w:t>
      </w:r>
    </w:p>
    <w:p>
      <w:pPr>
        <w:numPr>
          <w:ilvl w:val="0"/>
          <w:numId w:val="1003"/>
        </w:numPr>
      </w:pPr>
      <w:r>
        <w:t xml:space="preserve">После внесённых изменений повторная отправка письма с клиента завершилась успешно.</w:t>
      </w:r>
      <w:r>
        <w:br/>
      </w:r>
      <w:r>
        <w:t xml:space="preserve">В журнале сервера вновь зафиксирована доставка письма с клиента</w:t>
      </w:r>
      <w:r>
        <w:t xml:space="preserve"> </w:t>
      </w:r>
      <w:r>
        <w:rPr>
          <w:rStyle w:val="VerbatimChar"/>
        </w:rPr>
        <w:t xml:space="preserve">192.168.1.30</w:t>
      </w:r>
      <w:r>
        <w:t xml:space="preserve">, подтверждённая статусом</w:t>
      </w:r>
      <w:r>
        <w:t xml:space="preserve"> </w:t>
      </w:r>
      <w:r>
        <w:rPr>
          <w:rStyle w:val="VerbatimChar"/>
        </w:rPr>
        <w:t xml:space="preserve">delivered to mailbox</w:t>
      </w:r>
      <w:r>
        <w:t xml:space="preserve">.</w:t>
      </w:r>
      <w:r>
        <w:br/>
      </w:r>
      <w:r>
        <w:t xml:space="preserve">Это свидетельствует о корректной работе связки</w:t>
      </w:r>
      <w:r>
        <w:t xml:space="preserve"> </w:t>
      </w:r>
      <w:r>
        <w:rPr>
          <w:bCs/>
          <w:b/>
        </w:rPr>
        <w:t xml:space="preserve">Postfix server + client</w:t>
      </w:r>
      <w:r>
        <w:t xml:space="preserve">.</w:t>
      </w:r>
    </w:p>
    <w:bookmarkEnd w:id="66"/>
    <w:bookmarkStart w:id="91" w:name="конфигурация-postfix-для-доме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Конфигурация Postfix для домена</w:t>
      </w:r>
    </w:p>
    <w:p>
      <w:pPr>
        <w:numPr>
          <w:ilvl w:val="0"/>
          <w:numId w:val="1004"/>
        </w:numPr>
      </w:pPr>
      <w:r>
        <w:t xml:space="preserve">На клиенте было отправлено письмо на доменный адрес пользователя.</w:t>
      </w:r>
      <w:r>
        <w:br/>
      </w:r>
      <w:r>
        <w:t xml:space="preserve">Первые попытки отправки завершились неудачно: сервер отклонил соединение с ошибкой</w:t>
      </w:r>
      <w:r>
        <w:br/>
      </w:r>
      <w:r>
        <w:rPr>
          <w:rStyle w:val="VerbatimChar"/>
        </w:rPr>
        <w:t xml:space="preserve">Connection refused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Temporary lookup failure</w:t>
      </w:r>
      <w:r>
        <w:t xml:space="preserve">.</w:t>
      </w:r>
      <w:r>
        <w:br/>
      </w:r>
      <w:r>
        <w:t xml:space="preserve">Проверка очереди сообщений показала наличие двух писем со статусами ожидания доставки.</w:t>
      </w:r>
    </w:p>
    <w:p>
      <w:pPr>
        <w:numPr>
          <w:ilvl w:val="0"/>
          <w:numId w:val="1000"/>
        </w:numPr>
        <w:pStyle w:val="CaptionedFigure"/>
      </w:pPr>
      <w:bookmarkStart w:id="70" w:name="fig:012"/>
      <w:r>
        <w:drawing>
          <wp:inline>
            <wp:extent cx="5334000" cy="2974884"/>
            <wp:effectExtent b="0" l="0" r="0" t="0"/>
            <wp:docPr descr="Рис. 12: Очередь сообщений на клиенте и ошибки доставки" title="" id="68" name="Picture"/>
            <a:graphic>
              <a:graphicData uri="http://schemas.openxmlformats.org/drawingml/2006/picture">
                <pic:pic>
                  <pic:nvPicPr>
                    <pic:cNvPr descr="Screenshot_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12: Очередь сообщений на клиенте и ошибки доставки</w:t>
      </w:r>
    </w:p>
    <w:p>
      <w:pPr>
        <w:numPr>
          <w:ilvl w:val="0"/>
          <w:numId w:val="1004"/>
        </w:numPr>
      </w:pPr>
      <w:r>
        <w:t xml:space="preserve">В журнале</w:t>
      </w:r>
      <w:r>
        <w:t xml:space="preserve"> </w:t>
      </w:r>
      <w:r>
        <w:rPr>
          <w:rStyle w:val="VerbatimChar"/>
        </w:rPr>
        <w:t xml:space="preserve">/var/log/maillog</w:t>
      </w:r>
      <w:r>
        <w:t xml:space="preserve"> </w:t>
      </w:r>
      <w:r>
        <w:t xml:space="preserve">сервера зафиксированы ошибки обратной маршрутизации писем.</w:t>
      </w:r>
      <w:r>
        <w:br/>
      </w:r>
      <w:r>
        <w:t xml:space="preserve">Сообщение от клиента было воспринято как замкнутая петля (</w:t>
      </w:r>
      <w:r>
        <w:rPr>
          <w:rStyle w:val="VerbatimChar"/>
        </w:rPr>
        <w:t xml:space="preserve">loops back to myself</w:t>
      </w:r>
      <w:r>
        <w:t xml:space="preserve">) и отклонено.</w:t>
      </w:r>
      <w:r>
        <w:br/>
      </w:r>
      <w:r>
        <w:t xml:space="preserve">Это указывало на отсутствие корректных DNS-записей для почтового домена.</w:t>
      </w:r>
    </w:p>
    <w:p>
      <w:pPr>
        <w:numPr>
          <w:ilvl w:val="0"/>
          <w:numId w:val="1000"/>
        </w:numPr>
        <w:pStyle w:val="CaptionedFigure"/>
      </w:pPr>
      <w:bookmarkStart w:id="74" w:name="fig:013"/>
      <w:r>
        <w:drawing>
          <wp:inline>
            <wp:extent cx="5334000" cy="2177142"/>
            <wp:effectExtent b="0" l="0" r="0" t="0"/>
            <wp:docPr descr="Рис. 13: Ошибки обратной маршрутизации в логе сервера" title="" id="72" name="Picture"/>
            <a:graphic>
              <a:graphicData uri="http://schemas.openxmlformats.org/drawingml/2006/picture">
                <pic:pic>
                  <pic:nvPicPr>
                    <pic:cNvPr descr="Screenshot_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13: Ошибки обратной маршрутизации в логе сервера</w:t>
      </w:r>
    </w:p>
    <w:p>
      <w:pPr>
        <w:numPr>
          <w:ilvl w:val="0"/>
          <w:numId w:val="1004"/>
        </w:numPr>
      </w:pPr>
      <w:r>
        <w:t xml:space="preserve">Для устранения ошибки в файле прямой DNS-зоны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была добавлена MX-запись,</w:t>
      </w:r>
      <w:r>
        <w:br/>
      </w:r>
      <w:r>
        <w:t xml:space="preserve">указывающая на почтовый сервер</w:t>
      </w:r>
      <w:r>
        <w:t xml:space="preserve"> </w:t>
      </w:r>
      <w:r>
        <w:rPr>
          <w:rStyle w:val="VerbatimChar"/>
        </w:rPr>
        <w:t xml:space="preserve">mail.ahmedfarg.net</w:t>
      </w:r>
      <w:r>
        <w:t xml:space="preserve">, а также A-записи для всех основных узлов домена.</w:t>
      </w:r>
      <w:r>
        <w:br/>
      </w:r>
      <w:r>
        <w:t xml:space="preserve">Это позволило корректно разрешать имя почтового сервера.</w:t>
      </w:r>
    </w:p>
    <w:p>
      <w:pPr>
        <w:numPr>
          <w:ilvl w:val="0"/>
          <w:numId w:val="1000"/>
        </w:numPr>
        <w:pStyle w:val="CaptionedFigure"/>
      </w:pPr>
      <w:bookmarkStart w:id="78" w:name="fig:014"/>
      <w:r>
        <w:drawing>
          <wp:inline>
            <wp:extent cx="5334000" cy="3823981"/>
            <wp:effectExtent b="0" l="0" r="0" t="0"/>
            <wp:docPr descr="Рис. 14: Файл прямой зоны ahmedfarg.net с MX-записью" title="" id="76" name="Picture"/>
            <a:graphic>
              <a:graphicData uri="http://schemas.openxmlformats.org/drawingml/2006/picture">
                <pic:pic>
                  <pic:nvPicPr>
                    <pic:cNvPr descr="Screenshot_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Рис. 14: Файл прямой зоны ahmedfarg.net с MX-записью</w:t>
      </w:r>
    </w:p>
    <w:p>
      <w:pPr>
        <w:numPr>
          <w:ilvl w:val="0"/>
          <w:numId w:val="1004"/>
        </w:numPr>
      </w:pPr>
      <w:r>
        <w:t xml:space="preserve">В файле обратной DNS-зоны</w:t>
      </w:r>
      <w:r>
        <w:t xml:space="preserve"> </w:t>
      </w:r>
      <w:r>
        <w:rPr>
          <w:rStyle w:val="VerbatimChar"/>
        </w:rPr>
        <w:t xml:space="preserve">192.168.1</w:t>
      </w:r>
      <w:r>
        <w:t xml:space="preserve"> </w:t>
      </w:r>
      <w:r>
        <w:t xml:space="preserve">были прописаны PTR-записи для всех хостов,</w:t>
      </w:r>
      <w:r>
        <w:br/>
      </w:r>
      <w:r>
        <w:t xml:space="preserve">включая почтовый сервер</w:t>
      </w:r>
      <w:r>
        <w:t xml:space="preserve"> </w:t>
      </w:r>
      <w:r>
        <w:rPr>
          <w:rStyle w:val="VerbatimChar"/>
        </w:rPr>
        <w:t xml:space="preserve">mail.ahmedfarg.net</w:t>
      </w:r>
      <w:r>
        <w:t xml:space="preserve">.</w:t>
      </w:r>
      <w:r>
        <w:br/>
      </w:r>
      <w:r>
        <w:t xml:space="preserve">Теперь доменные имена корректно резолвятся как в прямом, так и в обратном направлении.</w:t>
      </w:r>
    </w:p>
    <w:p>
      <w:pPr>
        <w:numPr>
          <w:ilvl w:val="0"/>
          <w:numId w:val="1000"/>
        </w:numPr>
        <w:pStyle w:val="CaptionedFigure"/>
      </w:pPr>
      <w:bookmarkStart w:id="82" w:name="fig:015"/>
      <w:r>
        <w:drawing>
          <wp:inline>
            <wp:extent cx="5334000" cy="3889375"/>
            <wp:effectExtent b="0" l="0" r="0" t="0"/>
            <wp:docPr descr="Рис. 15: Файл обратной зоны 192.168.1 с PTR-записями" title="" id="80" name="Picture"/>
            <a:graphic>
              <a:graphicData uri="http://schemas.openxmlformats.org/drawingml/2006/picture">
                <pic:pic>
                  <pic:nvPicPr>
                    <pic:cNvPr descr="Screenshot_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Рис. 15: Файл обратной зоны 192.168.1 с PTR-записями</w:t>
      </w:r>
    </w:p>
    <w:p>
      <w:pPr>
        <w:numPr>
          <w:ilvl w:val="0"/>
          <w:numId w:val="1004"/>
        </w:numPr>
      </w:pPr>
      <w:r>
        <w:t xml:space="preserve">В конфигурации Postfix параметр</w:t>
      </w:r>
      <w:r>
        <w:t xml:space="preserve"> </w:t>
      </w:r>
      <w:r>
        <w:rPr>
          <w:bCs/>
          <w:b/>
        </w:rPr>
        <w:t xml:space="preserve">mydestination</w:t>
      </w:r>
      <w:r>
        <w:t xml:space="preserve"> </w:t>
      </w:r>
      <w:r>
        <w:t xml:space="preserve">был обновлён,</w:t>
      </w:r>
      <w:r>
        <w:br/>
      </w:r>
      <w:r>
        <w:t xml:space="preserve">чтобы сервер принимал почту для собственного домена</w:t>
      </w:r>
      <w:r>
        <w:t xml:space="preserve"> </w:t>
      </w:r>
      <w:r>
        <w:rPr>
          <w:rStyle w:val="VerbatimChar"/>
        </w:rPr>
        <w:t xml:space="preserve">ahmedfarg.net</w:t>
      </w:r>
      <w:r>
        <w:t xml:space="preserve"> </w:t>
      </w:r>
      <w:r>
        <w:t xml:space="preserve">и связанных поддоменов.</w:t>
      </w:r>
      <w:r>
        <w:br/>
      </w:r>
      <w:r>
        <w:t xml:space="preserve">После внесения изменений служба была перезагружена, а контексты безопасности SELinux восстановлены.</w:t>
      </w:r>
    </w:p>
    <w:p>
      <w:pPr>
        <w:numPr>
          <w:ilvl w:val="0"/>
          <w:numId w:val="1004"/>
        </w:numPr>
      </w:pPr>
      <w:r>
        <w:t xml:space="preserve">DNS-служба</w:t>
      </w:r>
      <w:r>
        <w:t xml:space="preserve"> </w:t>
      </w:r>
      <w:r>
        <w:rPr>
          <w:bCs/>
          <w:b/>
        </w:rPr>
        <w:t xml:space="preserve">named</w:t>
      </w:r>
      <w:r>
        <w:t xml:space="preserve"> </w:t>
      </w:r>
      <w:r>
        <w:t xml:space="preserve">была перезапущена для применения новых записей.</w:t>
      </w:r>
    </w:p>
    <w:p>
      <w:pPr>
        <w:numPr>
          <w:ilvl w:val="0"/>
          <w:numId w:val="1004"/>
        </w:numPr>
      </w:pPr>
      <w:r>
        <w:t xml:space="preserve">После обновления DNS-зон и перезапуска служб письма из очереди были отправлены повторно.</w:t>
      </w:r>
      <w:r>
        <w:br/>
      </w:r>
      <w:r>
        <w:t xml:space="preserve">Новые сообщения с клиента на сервер доставлены успешно.</w:t>
      </w:r>
      <w:r>
        <w:br/>
      </w:r>
      <w:r>
        <w:t xml:space="preserve">В журнале</w:t>
      </w:r>
      <w:r>
        <w:t xml:space="preserve"> </w:t>
      </w:r>
      <w:r>
        <w:rPr>
          <w:rStyle w:val="VerbatimChar"/>
        </w:rPr>
        <w:t xml:space="preserve">/var/log/maillog</w:t>
      </w:r>
      <w:r>
        <w:t xml:space="preserve"> </w:t>
      </w:r>
      <w:r>
        <w:t xml:space="preserve">сервера отображается корректное подключение клиента</w:t>
      </w:r>
      <w:r>
        <w:t xml:space="preserve"> </w:t>
      </w:r>
      <w:r>
        <w:rPr>
          <w:rStyle w:val="VerbatimChar"/>
        </w:rPr>
        <w:t xml:space="preserve">192.168.1.30</w:t>
      </w:r>
      <w:r>
        <w:br/>
      </w:r>
      <w:r>
        <w:t xml:space="preserve">и успешная доставка письма (</w:t>
      </w:r>
      <w:r>
        <w:rPr>
          <w:rStyle w:val="VerbatimChar"/>
        </w:rPr>
        <w:t xml:space="preserve">status=sent (delivered to mailbox)</w:t>
      </w:r>
      <w:r>
        <w:t xml:space="preserve">).</w:t>
      </w:r>
    </w:p>
    <w:p>
      <w:pPr>
        <w:numPr>
          <w:ilvl w:val="0"/>
          <w:numId w:val="1000"/>
        </w:numPr>
        <w:pStyle w:val="CaptionedFigure"/>
      </w:pPr>
      <w:bookmarkStart w:id="86" w:name="fig:016"/>
      <w:r>
        <w:drawing>
          <wp:inline>
            <wp:extent cx="5334000" cy="1448042"/>
            <wp:effectExtent b="0" l="0" r="0" t="0"/>
            <wp:docPr descr="Рис. 16: Успешная доставка письма с клиента на сервер" title="" id="84" name="Picture"/>
            <a:graphic>
              <a:graphicData uri="http://schemas.openxmlformats.org/drawingml/2006/picture">
                <pic:pic>
                  <pic:nvPicPr>
                    <pic:cNvPr descr="Screenshot_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00"/>
        </w:numPr>
        <w:pStyle w:val="ImageCaption"/>
      </w:pPr>
      <w:r>
        <w:t xml:space="preserve">Рис. 16: Успешная доставка письма с клиента на сервер</w:t>
      </w:r>
    </w:p>
    <w:p>
      <w:pPr>
        <w:numPr>
          <w:ilvl w:val="0"/>
          <w:numId w:val="1004"/>
        </w:numPr>
      </w:pPr>
      <w:r>
        <w:t xml:space="preserve">Проверка содержимого почтового ящика показала наличие доставленного письма</w:t>
      </w:r>
      <w:r>
        <w:t xml:space="preserve"> </w:t>
      </w:r>
      <w:r>
        <w:rPr>
          <w:rStyle w:val="VerbatimChar"/>
        </w:rPr>
        <w:t xml:space="preserve">test2</w:t>
      </w:r>
      <w:r>
        <w:t xml:space="preserve">.</w:t>
      </w:r>
      <w:r>
        <w:br/>
      </w:r>
      <w:r>
        <w:t xml:space="preserve">В его заголовках указано корректное прохождение через сервер</w:t>
      </w:r>
      <w:r>
        <w:t xml:space="preserve"> </w:t>
      </w:r>
      <w:r>
        <w:rPr>
          <w:rStyle w:val="VerbatimChar"/>
        </w:rPr>
        <w:t xml:space="preserve">mail.ahmedfarg.net</w:t>
      </w:r>
      <w:r>
        <w:t xml:space="preserve">,</w:t>
      </w:r>
      <w:r>
        <w:br/>
      </w:r>
      <w:r>
        <w:t xml:space="preserve">что подтверждает правильную работу доменной почтовой маршрутизации.</w:t>
      </w:r>
    </w:p>
    <w:p>
      <w:pPr>
        <w:numPr>
          <w:ilvl w:val="0"/>
          <w:numId w:val="1000"/>
        </w:numPr>
        <w:pStyle w:val="CaptionedFigure"/>
      </w:pPr>
      <w:bookmarkStart w:id="90" w:name="fig:017"/>
      <w:r>
        <w:drawing>
          <wp:inline>
            <wp:extent cx="5334000" cy="3018027"/>
            <wp:effectExtent b="0" l="0" r="0" t="0"/>
            <wp:docPr descr="Рис. 17: Просмотр содержимого доставленного письма test2" title="" id="88" name="Picture"/>
            <a:graphic>
              <a:graphicData uri="http://schemas.openxmlformats.org/drawingml/2006/picture">
                <pic:pic>
                  <pic:nvPicPr>
                    <pic:cNvPr descr="Screenshot_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0"/>
        </w:numPr>
        <w:pStyle w:val="ImageCaption"/>
      </w:pPr>
      <w:r>
        <w:t xml:space="preserve">Рис. 17: Просмотр содержимого доставленного письма test2</w:t>
      </w:r>
    </w:p>
    <w:bookmarkEnd w:id="91"/>
    <w:bookmarkEnd w:id="92"/>
    <w:bookmarkStart w:id="93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Почтовый сервер</w:t>
      </w:r>
      <w:r>
        <w:t xml:space="preserve"> </w:t>
      </w:r>
      <w:r>
        <w:rPr>
          <w:bCs/>
          <w:b/>
        </w:rPr>
        <w:t xml:space="preserve">Postfix</w:t>
      </w:r>
      <w:r>
        <w:t xml:space="preserve"> </w:t>
      </w:r>
      <w:r>
        <w:t xml:space="preserve">был установлен, сконфигурирован и успешно протестирован как на локальной машине, так и в сетевой среде.</w:t>
      </w:r>
      <w:r>
        <w:br/>
      </w:r>
      <w:r>
        <w:t xml:space="preserve">Были произведены настройки параметров домена, сетевых интерфейсов и разрешённых сетей.</w:t>
      </w:r>
      <w:r>
        <w:br/>
      </w:r>
      <w:r>
        <w:t xml:space="preserve">Созданы MX-записи в прямой и обратной DNS-зонах, обеспечившие корректную маршрутизацию сообщений внутри домена</w:t>
      </w:r>
      <w:r>
        <w:t xml:space="preserve"> </w:t>
      </w:r>
      <w:r>
        <w:rPr>
          <w:bCs/>
          <w:b/>
        </w:rPr>
        <w:t xml:space="preserve">ahmedfarg.net</w:t>
      </w:r>
      <w:r>
        <w:t xml:space="preserve">.</w:t>
      </w:r>
      <w:r>
        <w:br/>
      </w:r>
      <w:r>
        <w:t xml:space="preserve">Тестовые письма, отправленные с сервера и клиента, были доставлены успешно, что подтверждает правильную работу почтовой инфраструктуры.</w:t>
      </w:r>
    </w:p>
    <w:bookmarkEnd w:id="93"/>
    <w:bookmarkStart w:id="9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В каком каталоге и в каком файле следует смотреть конфигурацию Postfix?</w:t>
      </w:r>
      <w:r>
        <w:br/>
      </w:r>
      <w:r>
        <w:t xml:space="preserve">Основная конфигурация Postfix находится в каталоге</w:t>
      </w:r>
      <w:r>
        <w:t xml:space="preserve"> </w:t>
      </w:r>
      <w:r>
        <w:rPr>
          <w:bCs/>
          <w:b/>
        </w:rPr>
        <w:t xml:space="preserve">/etc/postfix</w:t>
      </w:r>
      <w:r>
        <w:t xml:space="preserve">,</w:t>
      </w:r>
      <w:r>
        <w:br/>
      </w:r>
      <w:r>
        <w:t xml:space="preserve">главный конфигурационный файл —</w:t>
      </w:r>
      <w:r>
        <w:t xml:space="preserve"> </w:t>
      </w:r>
      <w:r>
        <w:rPr>
          <w:bCs/>
          <w:b/>
        </w:rPr>
        <w:t xml:space="preserve">/etc/postfix/main.cf</w:t>
      </w:r>
      <w:r>
        <w:t xml:space="preserve">.</w:t>
      </w:r>
      <w:r>
        <w:br/>
      </w:r>
      <w:r>
        <w:t xml:space="preserve">Дополнительно используется файл</w:t>
      </w:r>
      <w:r>
        <w:t xml:space="preserve"> </w:t>
      </w:r>
      <w:r>
        <w:rPr>
          <w:bCs/>
          <w:b/>
        </w:rPr>
        <w:t xml:space="preserve">/etc/postfix/master.cf</w:t>
      </w:r>
      <w:r>
        <w:t xml:space="preserve"> </w:t>
      </w:r>
      <w:r>
        <w:t xml:space="preserve">для настройки работы демонов и сервисов.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Каким образом можно проверить корректность синтаксиса в конфигурационном файле Postfix?</w:t>
      </w:r>
      <w:r>
        <w:br/>
      </w:r>
      <w:r>
        <w:t xml:space="preserve">Проверка выполняется командой:</w:t>
      </w:r>
      <w:r>
        <w:br/>
      </w:r>
      <w:r>
        <w:rPr>
          <w:bCs/>
          <w:b/>
        </w:rPr>
        <w:t xml:space="preserve">postfix check</w:t>
      </w:r>
      <w:r>
        <w:br/>
      </w:r>
      <w:r>
        <w:t xml:space="preserve">Она анализирует конфигурационные файлы и сообщает об ошибках в синтаксисе и структуре настроек.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В каких параметрах конфигурации Postfix требуется внести изменения для настройки возможности отправки писем не на локальный хост, а на доменные адреса?</w:t>
      </w:r>
      <w:r>
        <w:br/>
      </w:r>
      <w:r>
        <w:t xml:space="preserve">Для этого необходимо настроить следующие параметры: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myorigin</w:t>
      </w:r>
      <w:r>
        <w:t xml:space="preserve"> </w:t>
      </w:r>
      <w:r>
        <w:t xml:space="preserve">— определяет домен исходящих сообщений;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mydomain</w:t>
      </w:r>
      <w:r>
        <w:t xml:space="preserve"> </w:t>
      </w:r>
      <w:r>
        <w:t xml:space="preserve">— задаёт имя почтового домена;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mydestination</w:t>
      </w:r>
      <w:r>
        <w:t xml:space="preserve"> </w:t>
      </w:r>
      <w:r>
        <w:t xml:space="preserve">— определяет список доменов, для которых сервер принимает почту;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relayhost</w:t>
      </w:r>
      <w:r>
        <w:t xml:space="preserve"> </w:t>
      </w:r>
      <w:r>
        <w:t xml:space="preserve">(опционально) — указывает внешний почтовый сервер для пересылки сообщений.</w:t>
      </w:r>
      <w:r>
        <w:br/>
      </w:r>
      <w:r>
        <w:t xml:space="preserve">Также важно добавить корректную</w:t>
      </w:r>
      <w:r>
        <w:t xml:space="preserve"> </w:t>
      </w:r>
      <w:r>
        <w:rPr>
          <w:bCs/>
          <w:b/>
        </w:rPr>
        <w:t xml:space="preserve">MX-запись</w:t>
      </w:r>
      <w:r>
        <w:t xml:space="preserve"> </w:t>
      </w:r>
      <w:r>
        <w:t xml:space="preserve">в DNS-зоне домена.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Примеры работы с утилитой mail:</w:t>
      </w:r>
    </w:p>
    <w:p>
      <w:pPr>
        <w:numPr>
          <w:ilvl w:val="1"/>
          <w:numId w:val="1007"/>
        </w:numPr>
        <w:pStyle w:val="Compact"/>
      </w:pPr>
      <w:r>
        <w:t xml:space="preserve">Отправка письма:</w:t>
      </w:r>
      <w:r>
        <w:br/>
      </w:r>
      <w:r>
        <w:rPr>
          <w:rStyle w:val="VerbatimChar"/>
        </w:rPr>
        <w:t xml:space="preserve">echo "Текст письма" | mail -s "Тема" user@domain.net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Просмотр списка писем:</w:t>
      </w:r>
      <w:r>
        <w:br/>
      </w:r>
      <w:r>
        <w:rPr>
          <w:rStyle w:val="VerbatimChar"/>
        </w:rPr>
        <w:t xml:space="preserve">mail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Чтение конкретного письма:</w:t>
      </w:r>
      <w:r>
        <w:br/>
      </w:r>
      <w:r>
        <w:rPr>
          <w:rStyle w:val="VerbatimChar"/>
        </w:rPr>
        <w:t xml:space="preserve">номер_письма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Удаление письма:</w:t>
      </w:r>
      <w:r>
        <w:br/>
      </w:r>
      <w:r>
        <w:rPr>
          <w:rStyle w:val="VerbatimChar"/>
        </w:rPr>
        <w:t xml:space="preserve">d номер_письма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Выход из программы:</w:t>
      </w:r>
      <w:r>
        <w:br/>
      </w:r>
      <w:r>
        <w:rPr>
          <w:rStyle w:val="VerbatimChar"/>
        </w:rPr>
        <w:t xml:space="preserve">q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Примеры работы с утилитой postqueue:</w:t>
      </w:r>
    </w:p>
    <w:p>
      <w:pPr>
        <w:numPr>
          <w:ilvl w:val="1"/>
          <w:numId w:val="1008"/>
        </w:numPr>
        <w:pStyle w:val="Compact"/>
      </w:pPr>
      <w:r>
        <w:t xml:space="preserve">Просмотр очереди сообщений:</w:t>
      </w:r>
      <w:r>
        <w:br/>
      </w:r>
      <w:r>
        <w:rPr>
          <w:rStyle w:val="VerbatimChar"/>
        </w:rPr>
        <w:t xml:space="preserve">postqueue -p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Определение количества писем в очереди:</w:t>
      </w:r>
      <w:r>
        <w:br/>
      </w:r>
      <w:r>
        <w:rPr>
          <w:rStyle w:val="VerbatimChar"/>
        </w:rPr>
        <w:t xml:space="preserve">postqueue -p | grep -c "^[A-F0-9]"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Повторная отправка всех сообщений:</w:t>
      </w:r>
      <w:r>
        <w:br/>
      </w:r>
      <w:r>
        <w:rPr>
          <w:rStyle w:val="VerbatimChar"/>
        </w:rPr>
        <w:t xml:space="preserve">postqueue -f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Удаление всех писем из очереди:</w:t>
      </w:r>
      <w:r>
        <w:br/>
      </w:r>
      <w:r>
        <w:rPr>
          <w:rStyle w:val="VerbatimChar"/>
        </w:rPr>
        <w:t xml:space="preserve">postsuper -d ALL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Удаление конкретного письма по ID:</w:t>
      </w:r>
      <w:r>
        <w:br/>
      </w:r>
      <w:r>
        <w:rPr>
          <w:rStyle w:val="VerbatimChar"/>
        </w:rPr>
        <w:t xml:space="preserve">postsuper -d &lt;ID_письма&gt;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Метвалли Ахмед Фарг Набеех</dc:creator>
  <dc:language>ru-RU</dc:language>
  <cp:keywords/>
  <dcterms:created xsi:type="dcterms:W3CDTF">2025-10-09T12:23:06Z</dcterms:created>
  <dcterms:modified xsi:type="dcterms:W3CDTF">2025-10-09T12:23:06Z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SMTP-сервера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