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E5C1" w14:textId="26CE02A6" w:rsidR="00AA7BB2" w:rsidRDefault="002745D2">
      <w:pPr>
        <w:rPr>
          <w:b/>
          <w:bCs/>
        </w:rPr>
      </w:pPr>
      <w:r>
        <w:rPr>
          <w:b/>
          <w:bCs/>
        </w:rPr>
        <w:t>L’obtention du consentement avant la collecte de données personnelles :</w:t>
      </w:r>
    </w:p>
    <w:p w14:paraId="1963DD41" w14:textId="51F2DF5E" w:rsidR="002745D2" w:rsidRDefault="002745D2">
      <w:r>
        <w:t xml:space="preserve">Les entreprises de réseaux sociaux doivent avoir l’autorisation le consentement des utilisateurs avant de pouvoir collecter et utiliser leurs données personnelles. C’est-à-dire qu’ils doivent être clairement informés des types de données qui seront collectées (comme par ex : leur géolocalisation, le type contenu qu’ils visionnent </w:t>
      </w:r>
      <w:proofErr w:type="spellStart"/>
      <w:r>
        <w:t>etc</w:t>
      </w:r>
      <w:proofErr w:type="spellEnd"/>
      <w:r>
        <w:t>).</w:t>
      </w:r>
    </w:p>
    <w:p w14:paraId="2D3909D7" w14:textId="77777777" w:rsidR="002745D2" w:rsidRDefault="002745D2"/>
    <w:p w14:paraId="7CFF708D" w14:textId="7E991C2D" w:rsidR="002745D2" w:rsidRDefault="002745D2">
      <w:pPr>
        <w:rPr>
          <w:b/>
          <w:bCs/>
        </w:rPr>
      </w:pPr>
      <w:r w:rsidRPr="002745D2">
        <w:rPr>
          <w:b/>
          <w:bCs/>
        </w:rPr>
        <w:t>La</w:t>
      </w:r>
      <w:r>
        <w:rPr>
          <w:b/>
          <w:bCs/>
        </w:rPr>
        <w:t xml:space="preserve"> transparence sur l’utilisation des données collectées :</w:t>
      </w:r>
    </w:p>
    <w:p w14:paraId="7FC324AD" w14:textId="3A849B8F" w:rsidR="002745D2" w:rsidRDefault="002745D2">
      <w:r>
        <w:t>Les entreprises doivent également indiquer de manière claire comment les données collectées seront utilisées, ça pourrait être par exemple pour la publicité ciblée ou l’amélioration des services.</w:t>
      </w:r>
    </w:p>
    <w:p w14:paraId="07151ED5" w14:textId="77777777" w:rsidR="002745D2" w:rsidRDefault="002745D2"/>
    <w:p w14:paraId="20C2CC0E" w14:textId="07A4A076" w:rsidR="002745D2" w:rsidRDefault="002745D2">
      <w:pPr>
        <w:rPr>
          <w:b/>
          <w:bCs/>
        </w:rPr>
      </w:pPr>
      <w:r>
        <w:rPr>
          <w:b/>
          <w:bCs/>
        </w:rPr>
        <w:t>La responsabilité des entreprises</w:t>
      </w:r>
      <w:r w:rsidR="00B63BE5">
        <w:rPr>
          <w:b/>
          <w:bCs/>
        </w:rPr>
        <w:t xml:space="preserve"> en cas de traitement illégal des données</w:t>
      </w:r>
    </w:p>
    <w:p w14:paraId="38EC100C" w14:textId="1CC05455" w:rsidR="002745D2" w:rsidRPr="002745D2" w:rsidRDefault="00B63BE5">
      <w:r>
        <w:t>En cas de violation, les entreprises d’exposent à des sanctions sévères telles que des amendes pouvant atteindre jusqu’à 4% de leur chiffre d’affaires mondial d’après le RGPD. Elles peuvent aussi être tenues responsables devant les utilisateurs affectés qui ont le droit de réclamer des dédommagements.</w:t>
      </w:r>
    </w:p>
    <w:sectPr w:rsidR="002745D2" w:rsidRPr="0027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2"/>
    <w:rsid w:val="002745D2"/>
    <w:rsid w:val="00AA7BB2"/>
    <w:rsid w:val="00B63BE5"/>
    <w:rsid w:val="00CB79C1"/>
    <w:rsid w:val="00D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313E"/>
  <w15:chartTrackingRefBased/>
  <w15:docId w15:val="{E1ED854E-0B67-4D07-9FC9-147EA774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4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4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45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45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45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45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45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45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5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45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45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5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4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pegas-vale-diniz</dc:creator>
  <cp:keywords/>
  <dc:description/>
  <cp:lastModifiedBy>joao pegas-vale-diniz</cp:lastModifiedBy>
  <cp:revision>1</cp:revision>
  <dcterms:created xsi:type="dcterms:W3CDTF">2024-10-09T09:17:00Z</dcterms:created>
  <dcterms:modified xsi:type="dcterms:W3CDTF">2024-10-09T09:33:00Z</dcterms:modified>
</cp:coreProperties>
</file>