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4545C4" w:rsidP="144545C4" w:rsidRDefault="144545C4" w14:paraId="7A16BA5F" w14:textId="6FBC84A5">
      <w:pPr>
        <w:ind w:firstLine="420"/>
      </w:pPr>
      <w:r w:rsidR="1E9C241E">
        <w:rPr/>
        <w:t>大家好，今天我们的辩题是『D&amp;G辱华事件是否是大国崛起的体现』，我方认为这就是大国崛起的表现。</w:t>
      </w:r>
    </w:p>
    <w:p w:rsidR="144545C4" w:rsidP="144545C4" w:rsidRDefault="144545C4" w14:paraId="5382311C" w14:textId="49CEC55C">
      <w:pPr>
        <w:ind w:firstLine="420"/>
      </w:pPr>
      <w:r w:rsidR="51E8A3DA">
        <w:rPr/>
        <w:t>大国崛起是什么？是国家短时间内在力量或话语权上显著提升。</w:t>
      </w:r>
      <w:r w:rsidR="51E8A3DA">
        <w:rPr/>
        <w:t>而D&amp;G辱华事件在很多方面都体现了大国崛起。</w:t>
      </w:r>
    </w:p>
    <w:p w:rsidR="144545C4" w:rsidP="144545C4" w:rsidRDefault="144545C4" w14:paraId="775FDA93" w14:textId="13E0D6CE">
      <w:pPr>
        <w:ind w:firstLine="420"/>
      </w:pPr>
      <w:proofErr w:type="spellStart"/>
      <w:r w:rsidR="51E8A3DA">
        <w:rPr/>
        <w:t>D&amp;G在</w:t>
      </w:r>
      <w:proofErr w:type="spellEnd"/>
      <w:r w:rsidRPr="51E8A3DA" w:rsidR="51E8A3DA">
        <w:rPr>
          <w:noProof w:val="0"/>
          <w:lang w:eastAsia="zh-CN"/>
        </w:rPr>
        <w:t>辱华事件发生之后</w:t>
      </w:r>
      <w:r w:rsidR="51E8A3DA">
        <w:rPr/>
        <w:t>，</w:t>
      </w:r>
      <w:r w:rsidR="51E8A3DA">
        <w:rPr/>
        <w:t>由英国品牌金融咨询公司计算，其价值暴跌</w:t>
      </w:r>
      <w:r w:rsidR="51E8A3DA">
        <w:rPr/>
        <w:t>20%。从这些数据我们可以看出，现在的中国在D&amp;G的战略布局中有重要的一席之地，失去中国市场对D&amp;G而言是一个巨大的打击。实际上，不只是D&amp;G，如今的跨国企业都不敢轻易放弃中国。韩国乐天辱华事件发生之后，乐天被迫在中国撤离大量门店，造成了160亿元的巨额亏损</w:t>
      </w:r>
      <w:r w:rsidR="51E8A3DA">
        <w:rPr/>
        <w:t>，三星不尊重中国市场，导致其在中国的份额由超过20%迅速跌至如今的不足1%</w:t>
      </w:r>
      <w:r w:rsidR="51E8A3DA">
        <w:rPr/>
        <w:t>。</w:t>
      </w:r>
      <w:r w:rsidR="51E8A3DA">
        <w:rPr/>
        <w:t>而过去家乐福被中国抵制时，他们受到的损失微乎其微。</w:t>
      </w:r>
      <w:r w:rsidR="51E8A3DA">
        <w:rPr/>
        <w:t>中国市场</w:t>
      </w:r>
      <w:r w:rsidRPr="51E8A3DA" w:rsidR="51E8A3DA">
        <w:rPr>
          <w:b w:val="1"/>
          <w:bCs w:val="1"/>
        </w:rPr>
        <w:t>从不被重视到不可忽略</w:t>
      </w:r>
      <w:r w:rsidR="51E8A3DA">
        <w:rPr/>
        <w:t>，</w:t>
      </w:r>
      <w:r w:rsidR="51E8A3DA">
        <w:rPr/>
        <w:t>在背后支撑这样巨大变化的，是中国人</w:t>
      </w:r>
      <w:r w:rsidRPr="51E8A3DA" w:rsidR="51E8A3DA">
        <w:rPr>
          <w:b w:val="1"/>
          <w:bCs w:val="1"/>
        </w:rPr>
        <w:t>消费能力的崛起</w:t>
      </w:r>
      <w:r w:rsidR="51E8A3DA">
        <w:rPr/>
        <w:t>，是中国力量的迅速提升</w:t>
      </w:r>
      <w:r w:rsidR="51E8A3DA">
        <w:rPr/>
        <w:t>。</w:t>
      </w:r>
    </w:p>
    <w:p w:rsidR="144545C4" w:rsidP="1E9C241E" w:rsidRDefault="144545C4" w14:paraId="53B90AA8" w14:noSpellErr="1" w14:textId="2309F206">
      <w:pPr>
        <w:pStyle w:val="Normal"/>
        <w:ind w:firstLine="420"/>
      </w:pPr>
      <w:r w:rsidR="51E8A3DA">
        <w:rPr/>
        <w:t>西方社会历来对中国有歧视心理，而过去我们的回应大多是道德谴责，或者愤怒地表达抗议。不管是2007年对德国T恤事件的谴责，还是对家乐福辱华的抨击，都只是单纯地表达自己的不满和愤怒。但是D&amp;G辱华事件不一样，事发之后，我们很快就作出了反讽的视频，展示刀叉在面对中国食物时的无力，又发布了大量宣传『筷子文化』的视频，展现中国文化。</w:t>
      </w:r>
      <w:r w:rsidR="51E8A3DA">
        <w:rPr/>
        <w:t>外国人</w:t>
      </w:r>
      <w:r w:rsidRPr="51E8A3DA" w:rsidR="51E8A3DA">
        <w:rPr>
          <w:b w:val="1"/>
          <w:bCs w:val="1"/>
        </w:rPr>
        <w:t>在接受到我们展示的中华文化后，产生了前所未有的巨大反响</w:t>
      </w:r>
      <w:r w:rsidR="51E8A3DA">
        <w:rPr/>
        <w:t>，在同类事件中取得了最高的热度。过去</w:t>
      </w:r>
      <w:r w:rsidR="51E8A3DA">
        <w:rPr/>
        <w:t>，在家乐福事件</w:t>
      </w:r>
      <w:r w:rsidR="51E8A3DA">
        <w:rPr/>
        <w:t>发生后，</w:t>
      </w:r>
      <w:r w:rsidR="51E8A3DA">
        <w:rPr/>
        <w:t>英文搜索的谷歌趋势变成了平时的2倍，而</w:t>
      </w:r>
      <w:r w:rsidR="51E8A3DA">
        <w:rPr/>
        <w:t>在</w:t>
      </w:r>
      <w:r w:rsidR="51E8A3DA">
        <w:rPr/>
        <w:t>D&amp;G辱华事件中则变成了原来的4倍，关注度之间有千万级的差距。这</w:t>
      </w:r>
      <w:r w:rsidRPr="51E8A3DA" w:rsidR="51E8A3DA">
        <w:rPr>
          <w:b w:val="1"/>
          <w:bCs w:val="1"/>
        </w:rPr>
        <w:t>反映的是</w:t>
      </w:r>
      <w:r w:rsidRPr="51E8A3DA" w:rsidR="51E8A3DA">
        <w:rPr>
          <w:b w:val="1"/>
          <w:bCs w:val="1"/>
        </w:rPr>
        <w:t>，我们展示给世界的中华文化可以得到大量的认同，这背后是中国</w:t>
      </w:r>
      <w:r w:rsidRPr="51E8A3DA" w:rsidR="51E8A3DA">
        <w:rPr>
          <w:b w:val="1"/>
          <w:bCs w:val="1"/>
        </w:rPr>
        <w:t>话语权的提升</w:t>
      </w:r>
      <w:r w:rsidR="51E8A3DA">
        <w:rPr/>
        <w:t>。</w:t>
      </w:r>
    </w:p>
    <w:p w:rsidR="144545C4" w:rsidP="1E9C241E" w:rsidRDefault="144545C4" w14:paraId="7358B28A" w14:textId="6C7E2B9F">
      <w:pPr>
        <w:pStyle w:val="Normal"/>
        <w:ind w:firstLine="420"/>
      </w:pPr>
      <w:r w:rsidR="1E9C241E">
        <w:rPr/>
        <w:t>综上所述，因为D&amp;G事件展现了中国的</w:t>
      </w:r>
      <w:r w:rsidR="1E9C241E">
        <w:rPr/>
        <w:t>力量</w:t>
      </w:r>
      <w:r w:rsidR="1E9C241E">
        <w:rPr/>
        <w:t>与</w:t>
      </w:r>
      <w:r w:rsidR="1E9C241E">
        <w:rPr/>
        <w:t>话语权</w:t>
      </w:r>
      <w:r w:rsidR="1E9C241E">
        <w:rPr/>
        <w:t>的飞跃，所以我方认为它是大国崛起的体现。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303F2D"/>
  <w15:docId w15:val="{e2703330-9cb2-493e-a733-e0fa1841d590}"/>
  <w:rsids>
    <w:rsidRoot w:val="0EC1A03A"/>
    <w:rsid w:val="0EC1A03A"/>
    <w:rsid w:val="144545C4"/>
    <w:rsid w:val="1E9C241E"/>
    <w:rsid w:val="32AED363"/>
    <w:rsid w:val="50303F2D"/>
    <w:rsid w:val="51E8A3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2019-03-27T12:29:30.8278325Z</dcterms:created>
  <dcterms:modified xsi:type="dcterms:W3CDTF">2019-03-27T17:07:31.4041956Z</dcterms:modified>
  <dc:creator>若然 王</dc:creator>
  <lastModifiedBy>若然 王</lastModifiedBy>
</coreProperties>
</file>