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5E5" w:rsidRDefault="007935E5">
      <w:r>
        <w:t>Dear Project Manager,</w:t>
      </w:r>
    </w:p>
    <w:p w:rsidR="00B60997" w:rsidRDefault="00B60997">
      <w:r>
        <w:t>After reviewing the data</w:t>
      </w:r>
      <w:r w:rsidR="007935E5">
        <w:t>sets provided from Sprocket Central Pty Ltd</w:t>
      </w:r>
      <w:r>
        <w:t>, the</w:t>
      </w:r>
      <w:r w:rsidR="007935E5">
        <w:t xml:space="preserve">re are some data quality issues that were encountered. The methods used to mitigate the inconsistent data are as </w:t>
      </w:r>
      <w:r>
        <w:t>follow</w:t>
      </w:r>
      <w:r w:rsidR="007935E5">
        <w:t>s;</w:t>
      </w:r>
    </w:p>
    <w:p w:rsidR="0005142C" w:rsidRPr="007935E5" w:rsidRDefault="0005142C">
      <w:pPr>
        <w:rPr>
          <w:b/>
          <w:bCs/>
        </w:rPr>
      </w:pPr>
      <w:r w:rsidRPr="007935E5">
        <w:rPr>
          <w:b/>
          <w:bCs/>
        </w:rPr>
        <w:t>T</w:t>
      </w:r>
      <w:r w:rsidR="007935E5">
        <w:rPr>
          <w:b/>
          <w:bCs/>
        </w:rPr>
        <w:t>RANSACTIONS DATA</w:t>
      </w:r>
    </w:p>
    <w:p w:rsidR="0005142C" w:rsidRDefault="0005142C" w:rsidP="0005142C">
      <w:pPr>
        <w:pStyle w:val="ListParagraph"/>
        <w:numPr>
          <w:ilvl w:val="0"/>
          <w:numId w:val="4"/>
        </w:numPr>
      </w:pPr>
      <w:r>
        <w:t>360 blanks in the online order column.</w:t>
      </w:r>
    </w:p>
    <w:p w:rsidR="0005142C" w:rsidRDefault="0005142C" w:rsidP="0005142C">
      <w:pPr>
        <w:pStyle w:val="ListParagraph"/>
        <w:numPr>
          <w:ilvl w:val="0"/>
          <w:numId w:val="4"/>
        </w:numPr>
      </w:pPr>
      <w:r>
        <w:t>197 blanks in the brand column.</w:t>
      </w:r>
    </w:p>
    <w:p w:rsidR="0005142C" w:rsidRDefault="0005142C" w:rsidP="0005142C">
      <w:pPr>
        <w:pStyle w:val="ListParagraph"/>
        <w:numPr>
          <w:ilvl w:val="0"/>
          <w:numId w:val="4"/>
        </w:numPr>
      </w:pPr>
      <w:r>
        <w:t>197 blanks in the product line column.</w:t>
      </w:r>
    </w:p>
    <w:p w:rsidR="0005142C" w:rsidRDefault="0005142C" w:rsidP="0005142C">
      <w:pPr>
        <w:pStyle w:val="ListParagraph"/>
        <w:numPr>
          <w:ilvl w:val="0"/>
          <w:numId w:val="4"/>
        </w:numPr>
      </w:pPr>
      <w:r>
        <w:t>197 blanks in the product class column.</w:t>
      </w:r>
    </w:p>
    <w:p w:rsidR="0005142C" w:rsidRDefault="0005142C" w:rsidP="0005142C">
      <w:pPr>
        <w:pStyle w:val="ListParagraph"/>
        <w:numPr>
          <w:ilvl w:val="0"/>
          <w:numId w:val="4"/>
        </w:numPr>
      </w:pPr>
      <w:r>
        <w:t>197 blanks in the product size column.</w:t>
      </w:r>
    </w:p>
    <w:p w:rsidR="0005142C" w:rsidRDefault="00195C0A" w:rsidP="0005142C">
      <w:pPr>
        <w:pStyle w:val="ListParagraph"/>
        <w:numPr>
          <w:ilvl w:val="0"/>
          <w:numId w:val="4"/>
        </w:numPr>
      </w:pPr>
      <w:r>
        <w:t>List price isn’t in currency format</w:t>
      </w:r>
    </w:p>
    <w:p w:rsidR="00195C0A" w:rsidRDefault="00195C0A" w:rsidP="0005142C">
      <w:pPr>
        <w:pStyle w:val="ListParagraph"/>
        <w:numPr>
          <w:ilvl w:val="0"/>
          <w:numId w:val="4"/>
        </w:numPr>
      </w:pPr>
      <w:r>
        <w:t>197 blanks in the standard cost column.</w:t>
      </w:r>
    </w:p>
    <w:p w:rsidR="0005142C" w:rsidRDefault="00195C0A" w:rsidP="007446E4">
      <w:pPr>
        <w:pStyle w:val="ListParagraph"/>
        <w:numPr>
          <w:ilvl w:val="0"/>
          <w:numId w:val="4"/>
        </w:numPr>
      </w:pPr>
      <w:r>
        <w:t>Product first sold date column in a text format instead of date format.</w:t>
      </w:r>
    </w:p>
    <w:p w:rsidR="008F3B3E" w:rsidRPr="007935E5" w:rsidRDefault="007935E5">
      <w:pPr>
        <w:rPr>
          <w:b/>
          <w:bCs/>
        </w:rPr>
      </w:pPr>
      <w:r w:rsidRPr="007935E5">
        <w:rPr>
          <w:b/>
          <w:bCs/>
        </w:rPr>
        <w:t>CUSTOMER DEMOGRAPHIC DATA</w:t>
      </w:r>
    </w:p>
    <w:p w:rsidR="008F3B3E" w:rsidRDefault="008F3B3E" w:rsidP="008F3B3E">
      <w:pPr>
        <w:pStyle w:val="ListParagraph"/>
        <w:numPr>
          <w:ilvl w:val="0"/>
          <w:numId w:val="2"/>
        </w:numPr>
      </w:pPr>
      <w:r>
        <w:t xml:space="preserve">125 </w:t>
      </w:r>
      <w:r w:rsidR="0001519C">
        <w:t>u</w:t>
      </w:r>
      <w:r>
        <w:t>sers had no surname data.</w:t>
      </w:r>
    </w:p>
    <w:p w:rsidR="008F3B3E" w:rsidRDefault="00966604" w:rsidP="008F3B3E">
      <w:pPr>
        <w:pStyle w:val="ListParagraph"/>
        <w:numPr>
          <w:ilvl w:val="0"/>
          <w:numId w:val="2"/>
        </w:numPr>
      </w:pPr>
      <w:r>
        <w:t xml:space="preserve">Inconsistent attribute representation in Gender (1 record of </w:t>
      </w:r>
      <w:r>
        <w:t>“</w:t>
      </w:r>
      <w:proofErr w:type="spellStart"/>
      <w:r>
        <w:t>Femal</w:t>
      </w:r>
      <w:proofErr w:type="spellEnd"/>
      <w:r>
        <w:t xml:space="preserve">” instead of “Female”, 1 </w:t>
      </w:r>
      <w:r>
        <w:t>record</w:t>
      </w:r>
      <w:r>
        <w:t xml:space="preserve"> of “M” instead of “Male”, and 1 </w:t>
      </w:r>
      <w:r>
        <w:t>record</w:t>
      </w:r>
      <w:r>
        <w:t xml:space="preserve"> of “F” instead of “Female”</w:t>
      </w:r>
      <w:r>
        <w:t>). This was corrected for consistent attributes.</w:t>
      </w:r>
    </w:p>
    <w:p w:rsidR="00966604" w:rsidRDefault="0001519C" w:rsidP="008F3B3E">
      <w:pPr>
        <w:pStyle w:val="ListParagraph"/>
        <w:numPr>
          <w:ilvl w:val="0"/>
          <w:numId w:val="2"/>
        </w:numPr>
      </w:pPr>
      <w:r>
        <w:t>87 blank entries in the DOB column</w:t>
      </w:r>
      <w:r w:rsidR="00966604">
        <w:t>.</w:t>
      </w:r>
    </w:p>
    <w:p w:rsidR="00E772C7" w:rsidRDefault="0001519C" w:rsidP="008F3B3E">
      <w:pPr>
        <w:pStyle w:val="ListParagraph"/>
        <w:numPr>
          <w:ilvl w:val="0"/>
          <w:numId w:val="2"/>
        </w:numPr>
      </w:pPr>
      <w:r>
        <w:t xml:space="preserve"> </w:t>
      </w:r>
      <w:r w:rsidR="00966604">
        <w:t>A</w:t>
      </w:r>
      <w:r>
        <w:t xml:space="preserve"> customer had </w:t>
      </w:r>
      <w:r w:rsidR="005B299B">
        <w:t>‘</w:t>
      </w:r>
      <w:r>
        <w:t>1843-12-21</w:t>
      </w:r>
      <w:r w:rsidR="005B299B">
        <w:t>’</w:t>
      </w:r>
      <w:r>
        <w:t xml:space="preserve"> as </w:t>
      </w:r>
      <w:r w:rsidR="00E613C4">
        <w:t xml:space="preserve">their </w:t>
      </w:r>
      <w:r>
        <w:t>DOB which is illogical.</w:t>
      </w:r>
      <w:r w:rsidR="00966604">
        <w:t xml:space="preserve"> This record was removed.</w:t>
      </w:r>
    </w:p>
    <w:p w:rsidR="0001519C" w:rsidRDefault="0001519C" w:rsidP="008F3B3E">
      <w:pPr>
        <w:pStyle w:val="ListParagraph"/>
        <w:numPr>
          <w:ilvl w:val="0"/>
          <w:numId w:val="2"/>
        </w:numPr>
      </w:pPr>
      <w:r>
        <w:t>506 blank entries in the job title column.</w:t>
      </w:r>
    </w:p>
    <w:p w:rsidR="00012E6C" w:rsidRDefault="00012E6C" w:rsidP="008F3B3E">
      <w:pPr>
        <w:pStyle w:val="ListParagraph"/>
        <w:numPr>
          <w:ilvl w:val="0"/>
          <w:numId w:val="2"/>
        </w:numPr>
      </w:pPr>
      <w:r>
        <w:t>240 blank entries in the default column.</w:t>
      </w:r>
    </w:p>
    <w:p w:rsidR="0001519C" w:rsidRDefault="00966604" w:rsidP="008F3B3E">
      <w:pPr>
        <w:pStyle w:val="ListParagraph"/>
        <w:numPr>
          <w:ilvl w:val="0"/>
          <w:numId w:val="2"/>
        </w:numPr>
      </w:pPr>
      <w:r>
        <w:t xml:space="preserve">Only </w:t>
      </w:r>
      <w:r w:rsidR="0001519C">
        <w:t>87 entries in the Tenure column.</w:t>
      </w:r>
    </w:p>
    <w:p w:rsidR="008F3B3E" w:rsidRDefault="008F3B3E"/>
    <w:p w:rsidR="00C751D1" w:rsidRPr="007935E5" w:rsidRDefault="007935E5">
      <w:pPr>
        <w:rPr>
          <w:b/>
          <w:bCs/>
        </w:rPr>
      </w:pPr>
      <w:r w:rsidRPr="007935E5">
        <w:rPr>
          <w:b/>
          <w:bCs/>
        </w:rPr>
        <w:t>CUSTOMER ADDRESS DATA</w:t>
      </w:r>
    </w:p>
    <w:p w:rsidR="00984E09" w:rsidRDefault="00984E09" w:rsidP="00984E09">
      <w:pPr>
        <w:pStyle w:val="ListParagraph"/>
        <w:numPr>
          <w:ilvl w:val="0"/>
          <w:numId w:val="1"/>
        </w:numPr>
      </w:pPr>
      <w:r>
        <w:t xml:space="preserve">New South Wales and NSW in the state column refer to the same state. New South Wales </w:t>
      </w:r>
      <w:r w:rsidR="00966604">
        <w:t>was</w:t>
      </w:r>
      <w:r>
        <w:t xml:space="preserve"> replaced with NSW</w:t>
      </w:r>
      <w:r w:rsidR="00966604">
        <w:t xml:space="preserve">. </w:t>
      </w:r>
    </w:p>
    <w:p w:rsidR="00984E09" w:rsidRDefault="00984E09" w:rsidP="00984E09">
      <w:pPr>
        <w:pStyle w:val="ListParagraph"/>
        <w:numPr>
          <w:ilvl w:val="0"/>
          <w:numId w:val="1"/>
        </w:numPr>
      </w:pPr>
      <w:r>
        <w:t xml:space="preserve">VIC and Victoria in the state column refer to the same state. Victoria </w:t>
      </w:r>
      <w:r w:rsidR="00966604">
        <w:t>was</w:t>
      </w:r>
      <w:r>
        <w:t xml:space="preserve"> replaced with VIC.</w:t>
      </w:r>
    </w:p>
    <w:p w:rsidR="00984E09" w:rsidRDefault="00984E09" w:rsidP="008F3B3E">
      <w:pPr>
        <w:pStyle w:val="ListParagraph"/>
      </w:pPr>
    </w:p>
    <w:p w:rsidR="00195C0A" w:rsidRDefault="00195C0A" w:rsidP="008F3B3E">
      <w:pPr>
        <w:pStyle w:val="ListParagraph"/>
      </w:pPr>
    </w:p>
    <w:p w:rsidR="00966604" w:rsidRDefault="00966604" w:rsidP="008F3B3E">
      <w:pPr>
        <w:pStyle w:val="ListParagraph"/>
      </w:pPr>
      <w:r>
        <w:t>The team will continue in data cleaning and transformation processes in order to prepare the data for model analysis.</w:t>
      </w:r>
      <w:r w:rsidR="00AE7E1C">
        <w:t xml:space="preserve"> This entire process is going to be documented.</w:t>
      </w:r>
    </w:p>
    <w:p w:rsidR="00AE7E1C" w:rsidRDefault="00AE7E1C" w:rsidP="008F3B3E">
      <w:pPr>
        <w:pStyle w:val="ListParagraph"/>
      </w:pPr>
    </w:p>
    <w:p w:rsidR="00195C0A" w:rsidRDefault="00B60997" w:rsidP="008F3B3E">
      <w:pPr>
        <w:pStyle w:val="ListParagraph"/>
      </w:pPr>
      <w:r>
        <w:t>Kind Regards,</w:t>
      </w:r>
    </w:p>
    <w:p w:rsidR="00B60997" w:rsidRDefault="00B60997" w:rsidP="008F3B3E">
      <w:pPr>
        <w:pStyle w:val="ListParagraph"/>
      </w:pPr>
      <w:r>
        <w:t>Mevhare Afe.</w:t>
      </w:r>
    </w:p>
    <w:sectPr w:rsidR="00B6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A67"/>
    <w:multiLevelType w:val="hybridMultilevel"/>
    <w:tmpl w:val="F854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02A"/>
    <w:multiLevelType w:val="hybridMultilevel"/>
    <w:tmpl w:val="C762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74EE6"/>
    <w:multiLevelType w:val="hybridMultilevel"/>
    <w:tmpl w:val="0ED44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57114"/>
    <w:multiLevelType w:val="hybridMultilevel"/>
    <w:tmpl w:val="4C3A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66817">
    <w:abstractNumId w:val="3"/>
  </w:num>
  <w:num w:numId="2" w16cid:durableId="911234703">
    <w:abstractNumId w:val="0"/>
  </w:num>
  <w:num w:numId="3" w16cid:durableId="1779761445">
    <w:abstractNumId w:val="2"/>
  </w:num>
  <w:num w:numId="4" w16cid:durableId="29059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09"/>
    <w:rsid w:val="00012E6C"/>
    <w:rsid w:val="0001519C"/>
    <w:rsid w:val="0005142C"/>
    <w:rsid w:val="00195C0A"/>
    <w:rsid w:val="005B299B"/>
    <w:rsid w:val="007935E5"/>
    <w:rsid w:val="008F3B3E"/>
    <w:rsid w:val="00966604"/>
    <w:rsid w:val="00984E09"/>
    <w:rsid w:val="00A35467"/>
    <w:rsid w:val="00AE7E1C"/>
    <w:rsid w:val="00B60997"/>
    <w:rsid w:val="00C751D1"/>
    <w:rsid w:val="00CF7EA2"/>
    <w:rsid w:val="00E613C4"/>
    <w:rsid w:val="00E7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A66E"/>
  <w15:chartTrackingRefBased/>
  <w15:docId w15:val="{4EB6C135-E048-4B31-96D3-0A0AE7CC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 Success Mevhare</dc:creator>
  <cp:keywords/>
  <dc:description/>
  <cp:lastModifiedBy>Afe Success Mevhare</cp:lastModifiedBy>
  <cp:revision>8</cp:revision>
  <dcterms:created xsi:type="dcterms:W3CDTF">2023-05-01T22:54:00Z</dcterms:created>
  <dcterms:modified xsi:type="dcterms:W3CDTF">2023-05-16T16:25:00Z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eefcb33d-b561-4ed3-9edb-33b9fb39d7db</vt:lpwstr>
  </property>
</Properties>
</file>