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b/>
          <w:bCs/>
          <w:sz w:val="44"/>
          <w:szCs w:val="44"/>
          <w:lang w:val="en-US" w:eastAsia="zh-CN"/>
        </w:rPr>
      </w:pPr>
      <w:r>
        <w:rPr>
          <w:rFonts w:hint="eastAsia"/>
          <w:b/>
          <w:bCs/>
          <w:sz w:val="44"/>
          <w:szCs w:val="44"/>
          <w:lang w:val="en-US" w:eastAsia="zh-CN"/>
        </w:rPr>
        <w:t>石家庄铁道大学</w:t>
      </w:r>
    </w:p>
    <w:p>
      <w:pPr>
        <w:numPr>
          <w:ilvl w:val="0"/>
          <w:numId w:val="0"/>
        </w:numPr>
        <w:rPr>
          <w:rFonts w:hint="eastAsia"/>
          <w:b/>
          <w:bCs/>
          <w:sz w:val="44"/>
          <w:szCs w:val="44"/>
          <w:lang w:val="en-US" w:eastAsia="zh-CN"/>
        </w:rPr>
      </w:pPr>
    </w:p>
    <w:p>
      <w:pPr>
        <w:numPr>
          <w:ilvl w:val="0"/>
          <w:numId w:val="0"/>
        </w:numPr>
        <w:jc w:val="center"/>
        <w:rPr>
          <w:rFonts w:hint="eastAsia"/>
          <w:b/>
          <w:bCs/>
          <w:sz w:val="44"/>
          <w:szCs w:val="44"/>
          <w:lang w:val="en-US" w:eastAsia="zh-CN"/>
        </w:rPr>
      </w:pPr>
      <w:r>
        <w:rPr>
          <w:rFonts w:hint="eastAsia"/>
          <w:b/>
          <w:bCs/>
          <w:sz w:val="44"/>
          <w:szCs w:val="44"/>
          <w:lang w:val="en-US" w:eastAsia="zh-CN"/>
        </w:rPr>
        <w:t>数据库系统开发综合训练</w:t>
      </w: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b/>
          <w:bCs/>
          <w:sz w:val="44"/>
          <w:szCs w:val="44"/>
          <w:lang w:val="en-US" w:eastAsia="zh-CN"/>
        </w:rPr>
      </w:pPr>
      <w:r>
        <w:rPr>
          <w:rFonts w:hint="eastAsia"/>
          <w:b/>
          <w:bCs/>
          <w:sz w:val="44"/>
          <w:szCs w:val="44"/>
          <w:lang w:val="en-US" w:eastAsia="zh-CN"/>
        </w:rPr>
        <w:t>铁大图书管理系统</w:t>
      </w:r>
    </w:p>
    <w:p>
      <w:pPr>
        <w:numPr>
          <w:ilvl w:val="0"/>
          <w:numId w:val="0"/>
        </w:numPr>
        <w:jc w:val="center"/>
        <w:rPr>
          <w:rFonts w:hint="eastAsia"/>
          <w:b/>
          <w:bCs/>
          <w:sz w:val="44"/>
          <w:szCs w:val="44"/>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ind w:firstLine="2240" w:firstLineChars="700"/>
        <w:jc w:val="both"/>
        <w:rPr>
          <w:rFonts w:hint="eastAsia"/>
          <w:sz w:val="32"/>
          <w:szCs w:val="32"/>
          <w:lang w:val="en-US" w:eastAsia="zh-CN"/>
        </w:rPr>
      </w:pPr>
      <w:r>
        <w:rPr>
          <w:rFonts w:hint="eastAsia"/>
          <w:sz w:val="32"/>
          <w:szCs w:val="32"/>
          <w:lang w:val="en-US" w:eastAsia="zh-CN"/>
        </w:rPr>
        <w:t>班级：信1603班</w:t>
      </w:r>
    </w:p>
    <w:p>
      <w:pPr>
        <w:numPr>
          <w:ilvl w:val="0"/>
          <w:numId w:val="0"/>
        </w:numPr>
        <w:jc w:val="center"/>
        <w:rPr>
          <w:rFonts w:hint="eastAsia"/>
          <w:sz w:val="32"/>
          <w:szCs w:val="32"/>
          <w:lang w:val="en-US" w:eastAsia="zh-CN"/>
        </w:rPr>
      </w:pPr>
      <w:r>
        <w:rPr>
          <w:rFonts w:hint="eastAsia"/>
          <w:sz w:val="32"/>
          <w:szCs w:val="32"/>
          <w:lang w:val="en-US" w:eastAsia="zh-CN"/>
        </w:rPr>
        <w:t>组长：赵永真（20163664）</w:t>
      </w:r>
    </w:p>
    <w:p>
      <w:pPr>
        <w:numPr>
          <w:ilvl w:val="0"/>
          <w:numId w:val="0"/>
        </w:numPr>
        <w:jc w:val="center"/>
        <w:rPr>
          <w:rFonts w:hint="eastAsia"/>
          <w:sz w:val="32"/>
          <w:szCs w:val="32"/>
          <w:lang w:val="en-US" w:eastAsia="zh-CN"/>
        </w:rPr>
      </w:pPr>
      <w:r>
        <w:rPr>
          <w:rFonts w:hint="eastAsia"/>
          <w:sz w:val="32"/>
          <w:szCs w:val="32"/>
          <w:lang w:val="en-US" w:eastAsia="zh-CN"/>
        </w:rPr>
        <w:t>组员：卢若诗（20163584）</w:t>
      </w:r>
    </w:p>
    <w:p>
      <w:pPr>
        <w:numPr>
          <w:ilvl w:val="0"/>
          <w:numId w:val="0"/>
        </w:numPr>
        <w:jc w:val="center"/>
        <w:rPr>
          <w:rFonts w:hint="eastAsia"/>
          <w:sz w:val="32"/>
          <w:szCs w:val="32"/>
          <w:lang w:val="en-US" w:eastAsia="zh-CN"/>
        </w:rPr>
      </w:pPr>
      <w:r>
        <w:rPr>
          <w:rFonts w:hint="eastAsia"/>
          <w:sz w:val="32"/>
          <w:szCs w:val="32"/>
          <w:lang w:val="en-US" w:eastAsia="zh-CN"/>
        </w:rPr>
        <w:t xml:space="preserve">      许金艳（20163584）</w:t>
      </w:r>
    </w:p>
    <w:p>
      <w:pPr>
        <w:numPr>
          <w:ilvl w:val="0"/>
          <w:numId w:val="0"/>
        </w:numPr>
        <w:jc w:val="center"/>
        <w:rPr>
          <w:rFonts w:hint="eastAsia"/>
          <w:sz w:val="32"/>
          <w:szCs w:val="32"/>
          <w:lang w:val="en-US" w:eastAsia="zh-CN"/>
        </w:rPr>
      </w:pPr>
      <w:r>
        <w:rPr>
          <w:rFonts w:hint="eastAsia"/>
          <w:sz w:val="32"/>
          <w:szCs w:val="32"/>
          <w:lang w:val="en-US" w:eastAsia="zh-CN"/>
        </w:rPr>
        <w:t xml:space="preserve">      李梦珂（20163621）</w:t>
      </w:r>
    </w:p>
    <w:p>
      <w:pPr>
        <w:numPr>
          <w:ilvl w:val="0"/>
          <w:numId w:val="0"/>
        </w:numPr>
        <w:ind w:firstLine="2240" w:firstLineChars="700"/>
        <w:jc w:val="both"/>
        <w:rPr>
          <w:rFonts w:hint="eastAsia"/>
          <w:sz w:val="32"/>
          <w:szCs w:val="32"/>
          <w:lang w:val="en-US" w:eastAsia="zh-CN"/>
        </w:rPr>
      </w:pPr>
      <w:r>
        <w:rPr>
          <w:rFonts w:hint="eastAsia"/>
          <w:sz w:val="32"/>
          <w:szCs w:val="32"/>
          <w:lang w:val="en-US" w:eastAsia="zh-CN"/>
        </w:rPr>
        <w:t>指导老师：马新娜</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项目提出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Fonts w:hint="eastAsia" w:asciiTheme="minorEastAsia" w:hAnsiTheme="minorEastAsia" w:eastAsiaTheme="minorEastAsia" w:cstheme="minorEastAsia"/>
          <w:lang w:val="en-US" w:eastAsia="zh-CN"/>
        </w:rPr>
        <w:t>帮助学校图书馆</w:t>
      </w:r>
      <w:r>
        <w:rPr>
          <w:rFonts w:hint="eastAsia" w:asciiTheme="minorEastAsia" w:hAnsiTheme="minorEastAsia" w:eastAsiaTheme="minorEastAsia" w:cstheme="minorEastAsia"/>
          <w:i w:val="0"/>
          <w:caps w:val="0"/>
          <w:color w:val="4F4F4F"/>
          <w:spacing w:val="0"/>
          <w:sz w:val="24"/>
          <w:szCs w:val="24"/>
          <w:shd w:val="clear" w:fill="FFFFFF"/>
        </w:rPr>
        <w:t>建立一套合理实用的图书借阅管理系统软件，以对校内的图书借阅信息进行统一、集中的管理。</w:t>
      </w:r>
    </w:p>
    <w:p>
      <w:pPr>
        <w:numPr>
          <w:ilvl w:val="0"/>
          <w:numId w:val="0"/>
        </w:numPr>
        <w:rPr>
          <w:rFonts w:hint="eastAsia"/>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需求分析</w:t>
      </w:r>
    </w:p>
    <w:p>
      <w:pPr>
        <w:numPr>
          <w:ilvl w:val="0"/>
          <w:numId w:val="0"/>
        </w:numPr>
        <w:rPr>
          <w:rFonts w:hint="eastAsia"/>
          <w:lang w:val="en-US" w:eastAsia="zh-CN"/>
        </w:rPr>
      </w:pPr>
      <w:r>
        <w:rPr>
          <w:rFonts w:hint="eastAsia"/>
          <w:lang w:val="en-US" w:eastAsia="zh-CN"/>
        </w:rPr>
        <w:t>图书借阅管理系统，能够实现计算机化的图书借阅管理，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能够提供方便快速的图书信息检索功能和便捷的图书借阅和归还功能，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并且能够对图书信息和读者信息进行管理，方便管理员和读者的借阅处理。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要求系统具备以下特点：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（1）操作简单，易用。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（2）数据存储可靠，具备较高的处理效率。</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（3）系统安全、稳定。</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（4）开发技术先进、功能完备、扩展性强。</w:t>
      </w:r>
    </w:p>
    <w:p>
      <w:pPr>
        <w:numPr>
          <w:ilvl w:val="0"/>
          <w:numId w:val="0"/>
        </w:numPr>
        <w:rPr>
          <w:rFonts w:hint="eastAsia"/>
          <w:lang w:val="en-US" w:eastAsia="zh-CN"/>
        </w:rPr>
      </w:pP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2.1功能需求分析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本系统主要实现对图书馆图书借阅信息的管理，主要管理读者信息、图书信息、借阅与归还信息、系统用户的信息。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读者信息管理：能够对读者的基本信息进行管理，包括新增读者，如学校新来一名教师，想要借书，就必须先添加读者信息；读者信息的修改，如学生转到别的专业，此时要修改学生的基本信息；删除读者的信息，比如某个学生中途退学了，可以将其信息删除。查询读者的信息，比如有同学拾到了一张借阅卡，卡上有学生的编号，通过此号来查询学生的联系电话，从而可以找到学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图书信息管理：能够对图书的基本信息进行管理，包括新增图书，学校每年会购进新书，此时需要将新书的信息录入系统中；图书信息的修改，如学生借书后将图书丢失，此时需要修改图书的总数量，使总数减1；删除图书，学校在购进新书的同时，每年会对过期的图书进行清理，不再提供借阅，此时就需要将这些图书的信息从系统中删除。查询图书的信息，比如要查看有哪些是Java相关的书籍或者指定ISBN号的图书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（3）图书借阅信息管理：能够对图书的借阅信息进行记录，包括读者信息、图书信息、借阅时间等信息。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（4）图书归还信息管理：能够对图书的借阅信息进行记录，包括读者信息、图书信息、归还时间、是否超期等信息。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（5）系统用户信息管理：能够对系统用户的信息进行管理，包括增加新的系统操作用户，对当前系统用户的密码进行修改，以及删除某一用户。</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根据上述功能需求，本系统具体的功能模块图如下图所示：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71770" cy="2406650"/>
            <wp:effectExtent l="0" t="0" r="5080" b="1270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4"/>
                    <a:stretch>
                      <a:fillRect/>
                    </a:stretch>
                  </pic:blipFill>
                  <pic:spPr>
                    <a:xfrm>
                      <a:off x="0" y="0"/>
                      <a:ext cx="5271770" cy="240665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本系统功能分为读者信息管理模块、图书信息管理模块、图书借阅管理模块、基础信息维护模块和用户管理模块。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读者信息管理：包括读者信息添加和读者信息查询与修改功能。用户登录成功之后，可以浏览所有读者的信息，也可以检索特定读者的信息；同时，可以对读者信息进行维护，包括增加、删除及修改。具体信息包括读者类型、读者姓名、出生日期、性别、电话、所在院系、注册日期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图书信息管理：包括图书信息添加和图书信息查询与修改功能。用户登录成功之后，可以浏览所有图书信息和检索特定图书的信息；也可以对图书信息进行维护。包括添加图书、删除图书以及修改图书信息。具体信息包括：图书ISBN、图书名称、作者、出版社、出版日期、印刷次数、单价、图书类别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图书借阅管理：包括图书借阅和图书归还功能。图书借阅功能，先输入读者的编号，然后输入要借阅的图书的信息，记录系统当前时间即借阅时间；图书归还功能，输入读者的编号，选择其名下已借阅的图书，判断当前日期即归还日期与借阅日期的差值是否超过了规定的期限，计算罚金，从而进行图书的归还操作。具体信息包括：借阅日期、归还日期、罚金。由于要计算罚金，故需要知道该读者的读者类型，根据类型判断其可借图书天数、可借图书数量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基础信息维护：包括图书类别设置、读者类别设置及罚金设置。图书类别设置，可以对图书的类别进行增加、删除、修改和查询；读者类别设置可以对读者的类别进行增加、删除、修改和查询；罚金设置，可以指定超期一天的罚金标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（5）用户管理：包括修改密码、用户添加和删除。修改密码，是指当前用户修改自己的密码；用户添加和删除，是对新增和去除系统用户时对用户信息的维护。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根据上述功能的描述，系统的管理员即操作用户 需要先登录，然后才能使用系统的各项功能，会涉及相应的信息。具体的图书借阅管理系统的流程图如下图所示：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73040" cy="3563620"/>
            <wp:effectExtent l="0" t="0" r="3810" b="17780"/>
            <wp:docPr id="3" name="图片 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1"/>
                    <pic:cNvPicPr>
                      <a:picLocks noChangeAspect="1"/>
                    </pic:cNvPicPr>
                  </pic:nvPicPr>
                  <pic:blipFill>
                    <a:blip r:embed="rId5"/>
                    <a:stretch>
                      <a:fillRect/>
                    </a:stretch>
                  </pic:blipFill>
                  <pic:spPr>
                    <a:xfrm>
                      <a:off x="0" y="0"/>
                      <a:ext cx="5273040" cy="356362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2.2数据库需求分析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根据以上功能分析，涉及到的数据如下: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读者姓名、出生日期、性别、电话、所在院系、注册日期、读者类型（可借阅天数、可借阅数量）等。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图书ISBN、图书名称、作者、出版社、出版日期、印刷次数、单价、图书类别等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读者、所借图书、借阅时间、归还日期、罚金</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用户名、密码</w:t>
      </w:r>
    </w:p>
    <w:p>
      <w:pPr>
        <w:numPr>
          <w:ilvl w:val="0"/>
          <w:numId w:val="1"/>
        </w:numPr>
        <w:rPr>
          <w:rFonts w:hint="eastAsia"/>
          <w:b/>
          <w:bCs/>
          <w:sz w:val="28"/>
          <w:szCs w:val="28"/>
          <w:lang w:val="en-US" w:eastAsia="zh-CN"/>
        </w:rPr>
      </w:pPr>
      <w:r>
        <w:rPr>
          <w:rFonts w:hint="eastAsia"/>
          <w:b/>
          <w:bCs/>
          <w:sz w:val="28"/>
          <w:szCs w:val="28"/>
          <w:lang w:val="en-US" w:eastAsia="zh-CN"/>
        </w:rPr>
        <w:t>系统概念结构设计</w:t>
      </w:r>
    </w:p>
    <w:p>
      <w:pPr>
        <w:numPr>
          <w:ilvl w:val="0"/>
          <w:numId w:val="0"/>
        </w:numPr>
        <w:rPr>
          <w:rFonts w:hint="eastAsia"/>
          <w:lang w:val="en-US" w:eastAsia="zh-CN"/>
        </w:rPr>
      </w:pPr>
      <w:r>
        <w:rPr>
          <w:rFonts w:hint="eastAsia"/>
          <w:lang w:val="en-US" w:eastAsia="zh-CN"/>
        </w:rPr>
        <w:t>读者实体：读者编号、读者姓名、出生日期、性别、电话、所在院系、注册日期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读者类型：读者类型编号、读者类型名称、可借阅天数、可借阅数量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图书实体：图书编号ISBN、图书名称、作者、出版社、出版日期、印刷次数、单价、图书类型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图书类型：图书类型编号、图书类型名称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用户：用户编号、用户名、密码</w:t>
      </w:r>
    </w:p>
    <w:p>
      <w:pPr>
        <w:numPr>
          <w:ilvl w:val="0"/>
          <w:numId w:val="0"/>
        </w:numPr>
        <w:rPr>
          <w:rFonts w:hint="eastAsia"/>
          <w:lang w:val="en-US" w:eastAsia="zh-CN"/>
        </w:rPr>
      </w:pPr>
    </w:p>
    <w:p>
      <w:pPr>
        <w:numPr>
          <w:ilvl w:val="0"/>
          <w:numId w:val="1"/>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rPr>
        <w:t>数据库的概念结构（E－R图）</w:t>
      </w:r>
    </w:p>
    <w:p>
      <w:pPr>
        <w:numPr>
          <w:ilvl w:val="0"/>
          <w:numId w:val="0"/>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drawing>
          <wp:inline distT="0" distB="0" distL="114300" distR="114300">
            <wp:extent cx="4685665" cy="1924050"/>
            <wp:effectExtent l="0" t="0" r="635" b="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6"/>
                    <a:stretch>
                      <a:fillRect/>
                    </a:stretch>
                  </pic:blipFill>
                  <pic:spPr>
                    <a:xfrm>
                      <a:off x="0" y="0"/>
                      <a:ext cx="4685665" cy="1924050"/>
                    </a:xfrm>
                    <a:prstGeom prst="rect">
                      <a:avLst/>
                    </a:prstGeom>
                  </pic:spPr>
                </pic:pic>
              </a:graphicData>
            </a:graphic>
          </wp:inline>
        </w:drawing>
      </w:r>
    </w:p>
    <w:p>
      <w:pPr>
        <w:numPr>
          <w:ilvl w:val="0"/>
          <w:numId w:val="1"/>
        </w:numPr>
        <w:rPr>
          <w:rFonts w:hint="eastAsia"/>
          <w:b/>
          <w:bCs/>
          <w:sz w:val="28"/>
          <w:szCs w:val="28"/>
          <w:lang w:val="en-US" w:eastAsia="zh-CN"/>
        </w:rPr>
      </w:pPr>
      <w:r>
        <w:rPr>
          <w:rFonts w:hint="eastAsia"/>
          <w:b/>
          <w:bCs/>
          <w:sz w:val="28"/>
          <w:szCs w:val="28"/>
          <w:lang w:val="en-US" w:eastAsia="zh-CN"/>
        </w:rPr>
        <w:t>数据库物理结构设计</w:t>
      </w:r>
    </w:p>
    <w:p>
      <w:pPr>
        <w:numPr>
          <w:ilvl w:val="0"/>
          <w:numId w:val="0"/>
        </w:numPr>
        <w:rPr>
          <w:rFonts w:ascii="Arial" w:hAnsi="Arial" w:eastAsia="Arial" w:cs="Arial"/>
          <w:i w:val="0"/>
          <w:caps w:val="0"/>
          <w:color w:val="4F4F4F"/>
          <w:spacing w:val="0"/>
          <w:sz w:val="24"/>
          <w:szCs w:val="24"/>
          <w:shd w:val="clear" w:fill="FFFFFF"/>
        </w:rPr>
      </w:pPr>
      <w:r>
        <w:rPr>
          <w:rFonts w:hint="eastAsia"/>
          <w:b/>
          <w:bCs/>
          <w:sz w:val="28"/>
          <w:szCs w:val="28"/>
          <w:lang w:val="en-US" w:eastAsia="zh-CN"/>
        </w:rPr>
        <w:t xml:space="preserve">   </w:t>
      </w:r>
      <w:r>
        <w:rPr>
          <w:rFonts w:ascii="Arial" w:hAnsi="Arial" w:eastAsia="Arial" w:cs="Arial"/>
          <w:i w:val="0"/>
          <w:caps w:val="0"/>
          <w:color w:val="4F4F4F"/>
          <w:spacing w:val="0"/>
          <w:sz w:val="24"/>
          <w:szCs w:val="24"/>
          <w:shd w:val="clear" w:fill="FFFFFF"/>
        </w:rPr>
        <w:t>数据库在物理设备上的存储结构和存取方法就称为数据库的物理结构。</w:t>
      </w:r>
    </w:p>
    <w:p>
      <w:pPr>
        <w:numPr>
          <w:ilvl w:val="0"/>
          <w:numId w:val="0"/>
        </w:numPr>
        <w:rPr>
          <w:rFonts w:hint="eastAsia" w:ascii="Arial" w:hAnsi="Arial" w:eastAsia="Arial" w:cs="Arial"/>
          <w:i w:val="0"/>
          <w:caps w:val="0"/>
          <w:color w:val="4F4F4F"/>
          <w:spacing w:val="0"/>
          <w:sz w:val="24"/>
          <w:szCs w:val="24"/>
          <w:shd w:val="clear" w:fill="FFFFFF"/>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38600" cy="18097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038600" cy="180975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10025" cy="1104900"/>
            <wp:effectExtent l="0" t="0" r="9525" b="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4010025" cy="1104900"/>
                    </a:xfrm>
                    <a:prstGeom prst="rect">
                      <a:avLst/>
                    </a:prstGeom>
                    <a:noFill/>
                    <a:ln w="9525">
                      <a:noFill/>
                    </a:ln>
                  </pic:spPr>
                </pic:pic>
              </a:graphicData>
            </a:graphic>
          </wp:inline>
        </w:drawing>
      </w:r>
    </w:p>
    <w:p>
      <w:pPr>
        <w:numPr>
          <w:ilvl w:val="0"/>
          <w:numId w:val="0"/>
        </w:numPr>
        <w:rPr>
          <w:rFonts w:hint="eastAsia"/>
          <w:b/>
          <w:bCs/>
          <w:sz w:val="28"/>
          <w:szCs w:val="28"/>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14825" cy="1314450"/>
            <wp:effectExtent l="0" t="0" r="9525" b="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9"/>
                    <a:stretch>
                      <a:fillRect/>
                    </a:stretch>
                  </pic:blipFill>
                  <pic:spPr>
                    <a:xfrm>
                      <a:off x="0" y="0"/>
                      <a:ext cx="4314825" cy="1314450"/>
                    </a:xfrm>
                    <a:prstGeom prst="rect">
                      <a:avLst/>
                    </a:prstGeom>
                    <a:noFill/>
                    <a:ln w="9525">
                      <a:noFill/>
                    </a:ln>
                  </pic:spPr>
                </pic:pic>
              </a:graphicData>
            </a:graphic>
          </wp:inline>
        </w:drawing>
      </w:r>
    </w:p>
    <w:p>
      <w:pPr>
        <w:numPr>
          <w:ilvl w:val="0"/>
          <w:numId w:val="0"/>
        </w:numPr>
        <w:rPr>
          <w:rFonts w:hint="eastAsia"/>
          <w:b/>
          <w:bCs/>
          <w:sz w:val="28"/>
          <w:szCs w:val="28"/>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95775" cy="111442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0"/>
                    <a:stretch>
                      <a:fillRect/>
                    </a:stretch>
                  </pic:blipFill>
                  <pic:spPr>
                    <a:xfrm>
                      <a:off x="0" y="0"/>
                      <a:ext cx="4295775" cy="1114425"/>
                    </a:xfrm>
                    <a:prstGeom prst="rect">
                      <a:avLst/>
                    </a:prstGeom>
                    <a:noFill/>
                    <a:ln w="9525">
                      <a:noFill/>
                    </a:ln>
                  </pic:spPr>
                </pic:pic>
              </a:graphicData>
            </a:graphic>
          </wp:inline>
        </w:drawing>
      </w:r>
    </w:p>
    <w:p>
      <w:pPr>
        <w:keepNext w:val="0"/>
        <w:keepLines w:val="0"/>
        <w:widowControl/>
        <w:suppressLineNumbers w:val="0"/>
        <w:jc w:val="left"/>
        <w:rPr>
          <w:rFonts w:hint="eastAsia"/>
          <w:b/>
          <w:bCs/>
          <w:sz w:val="28"/>
          <w:szCs w:val="28"/>
          <w:lang w:val="en-US" w:eastAsia="zh-CN"/>
        </w:rPr>
      </w:pPr>
      <w:r>
        <w:rPr>
          <w:rFonts w:ascii="宋体" w:hAnsi="宋体" w:eastAsia="宋体" w:cs="宋体"/>
          <w:kern w:val="0"/>
          <w:sz w:val="24"/>
          <w:szCs w:val="24"/>
          <w:lang w:val="en-US" w:eastAsia="zh-CN" w:bidi="ar"/>
        </w:rPr>
        <w:drawing>
          <wp:inline distT="0" distB="0" distL="114300" distR="114300">
            <wp:extent cx="4324350" cy="1076325"/>
            <wp:effectExtent l="0" t="0" r="0" b="952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1"/>
                    <a:stretch>
                      <a:fillRect/>
                    </a:stretch>
                  </pic:blipFill>
                  <pic:spPr>
                    <a:xfrm>
                      <a:off x="0" y="0"/>
                      <a:ext cx="4324350" cy="1076325"/>
                    </a:xfrm>
                    <a:prstGeom prst="rect">
                      <a:avLst/>
                    </a:prstGeom>
                    <a:noFill/>
                    <a:ln w="9525">
                      <a:noFill/>
                    </a:ln>
                  </pic:spPr>
                </pic:pic>
              </a:graphicData>
            </a:graphic>
          </wp:inline>
        </w:drawing>
      </w:r>
    </w:p>
    <w:p>
      <w:pPr>
        <w:numPr>
          <w:ilvl w:val="0"/>
          <w:numId w:val="1"/>
        </w:numPr>
        <w:rPr>
          <w:rFonts w:hint="eastAsia"/>
          <w:b/>
          <w:bCs/>
          <w:sz w:val="28"/>
          <w:szCs w:val="28"/>
          <w:lang w:val="en-US" w:eastAsia="zh-CN"/>
        </w:rPr>
      </w:pPr>
      <w:r>
        <w:rPr>
          <w:rFonts w:hint="eastAsia"/>
          <w:b/>
          <w:bCs/>
          <w:sz w:val="28"/>
          <w:szCs w:val="28"/>
          <w:lang w:val="en-US" w:eastAsia="zh-CN"/>
        </w:rPr>
        <w:t>数据库逻辑结构设计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（1）图书（图书编号id，图书名称name，作者author，图书类型type，价格price， 数量 number，备注 other, 借阅时间 time）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（2）日志（图书编号bid， 借阅证号uid ,日期 time ,备注 other）</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（3）读者（读者借阅证号id，姓名name，性别sex，电话phone，读者类型 type）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（4）借阅信息（图书bid，借阅证号uid，借阅时间 time，是否归还 isback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（5）用户（用户编uid，姓名name ，密码password,是否管理员 isadmin）</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图书借阅（读者编号，图书编号，借阅日期，归还日期）</w:t>
      </w:r>
    </w:p>
    <w:p>
      <w:pPr>
        <w:numPr>
          <w:ilvl w:val="0"/>
          <w:numId w:val="1"/>
        </w:numPr>
        <w:tabs>
          <w:tab w:val="clear" w:pos="312"/>
        </w:tabs>
        <w:ind w:left="0" w:leftChars="0" w:firstLine="0" w:firstLineChars="0"/>
        <w:rPr>
          <w:rFonts w:hint="eastAsia"/>
          <w:b/>
          <w:bCs/>
          <w:sz w:val="28"/>
          <w:szCs w:val="28"/>
          <w:lang w:val="en-US" w:eastAsia="zh-CN"/>
        </w:rPr>
      </w:pPr>
      <w:r>
        <w:rPr>
          <w:rFonts w:hint="eastAsia"/>
          <w:b/>
          <w:bCs/>
          <w:sz w:val="28"/>
          <w:szCs w:val="28"/>
          <w:lang w:val="en-US" w:eastAsia="zh-CN"/>
        </w:rPr>
        <w:t>系统开发工具及运行环境</w:t>
      </w:r>
    </w:p>
    <w:p>
      <w:pPr>
        <w:numPr>
          <w:ilvl w:val="0"/>
          <w:numId w:val="0"/>
        </w:numPr>
        <w:ind w:leftChars="0" w:firstLine="630" w:firstLineChars="300"/>
        <w:rPr>
          <w:rFonts w:hint="eastAsia"/>
          <w:lang w:val="en-US" w:eastAsia="zh-CN"/>
        </w:rPr>
      </w:pPr>
      <w:r>
        <w:rPr>
          <w:rFonts w:hint="eastAsia"/>
          <w:lang w:val="en-US" w:eastAsia="zh-CN"/>
        </w:rPr>
        <w:t>开发工具：JAVA  ecliplse  SQL SERVER 2014</w:t>
      </w:r>
    </w:p>
    <w:p>
      <w:pPr>
        <w:numPr>
          <w:ilvl w:val="0"/>
          <w:numId w:val="0"/>
        </w:numPr>
        <w:ind w:leftChars="0" w:firstLine="630" w:firstLineChars="300"/>
        <w:rPr>
          <w:rFonts w:hint="eastAsia"/>
          <w:lang w:val="en-US" w:eastAsia="zh-CN"/>
        </w:rPr>
      </w:pPr>
      <w:r>
        <w:rPr>
          <w:rFonts w:hint="eastAsia"/>
          <w:lang w:val="en-US" w:eastAsia="zh-CN"/>
        </w:rPr>
        <w:t>运行环境：Windows操作系统</w:t>
      </w:r>
    </w:p>
    <w:p>
      <w:pPr>
        <w:numPr>
          <w:ilvl w:val="0"/>
          <w:numId w:val="0"/>
        </w:numPr>
        <w:ind w:leftChars="0" w:firstLine="630" w:firstLineChars="300"/>
        <w:rPr>
          <w:rFonts w:hint="eastAsia"/>
          <w:lang w:val="en-US" w:eastAsia="zh-CN"/>
        </w:rPr>
      </w:pPr>
    </w:p>
    <w:p>
      <w:pPr>
        <w:numPr>
          <w:ilvl w:val="0"/>
          <w:numId w:val="1"/>
        </w:numPr>
        <w:tabs>
          <w:tab w:val="clear" w:pos="312"/>
        </w:tabs>
        <w:ind w:left="0" w:leftChars="0" w:firstLine="0" w:firstLineChars="0"/>
      </w:pPr>
      <w:r>
        <w:rPr>
          <w:rFonts w:hint="eastAsia" w:asciiTheme="minorEastAsia" w:hAnsiTheme="minorEastAsia" w:eastAsiaTheme="minorEastAsia" w:cstheme="minorEastAsia"/>
          <w:b/>
          <w:bCs/>
          <w:sz w:val="28"/>
          <w:szCs w:val="28"/>
          <w:lang w:val="en-US" w:eastAsia="zh-CN"/>
        </w:rPr>
        <w:t>系统主要功能截图</w:t>
      </w:r>
    </w:p>
    <w:p>
      <w:pPr>
        <w:numPr>
          <w:ilvl w:val="0"/>
          <w:numId w:val="0"/>
        </w:numPr>
        <w:ind w:leftChars="0"/>
        <w:rPr>
          <w:rFonts w:hint="eastAsia" w:eastAsiaTheme="minorEastAsia"/>
          <w:lang w:val="en-US" w:eastAsia="zh-CN"/>
        </w:rPr>
      </w:pPr>
      <w:r>
        <w:rPr>
          <w:rFonts w:hint="eastAsia"/>
          <w:lang w:val="en-US" w:eastAsia="zh-CN"/>
        </w:rPr>
        <w:t>登录界面显示</w:t>
      </w:r>
    </w:p>
    <w:p>
      <w:pPr>
        <w:numPr>
          <w:ilvl w:val="0"/>
          <w:numId w:val="0"/>
        </w:numPr>
        <w:ind w:leftChars="0"/>
      </w:pPr>
      <w:r>
        <w:drawing>
          <wp:inline distT="0" distB="0" distL="114300" distR="114300">
            <wp:extent cx="2780665" cy="1238250"/>
            <wp:effectExtent l="0" t="0" r="63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2780665" cy="1238250"/>
                    </a:xfrm>
                    <a:prstGeom prst="rect">
                      <a:avLst/>
                    </a:prstGeom>
                    <a:noFill/>
                    <a:ln w="9525">
                      <a:noFill/>
                    </a:ln>
                  </pic:spPr>
                </pic:pic>
              </a:graphicData>
            </a:graphic>
          </wp:inline>
        </w:drawing>
      </w:r>
    </w:p>
    <w:p>
      <w:pPr>
        <w:widowControl w:val="0"/>
        <w:numPr>
          <w:ilvl w:val="0"/>
          <w:numId w:val="0"/>
        </w:numPr>
        <w:jc w:val="both"/>
        <w:rPr>
          <w:rFonts w:hint="eastAsia" w:eastAsiaTheme="minorEastAsia"/>
          <w:lang w:val="en-US" w:eastAsia="zh-CN"/>
        </w:rPr>
      </w:pPr>
      <w:r>
        <w:rPr>
          <w:rFonts w:hint="eastAsia"/>
          <w:lang w:val="en-US" w:eastAsia="zh-CN"/>
        </w:rPr>
        <w:t>登录失败的情形</w:t>
      </w:r>
    </w:p>
    <w:p>
      <w:pPr>
        <w:widowControl w:val="0"/>
        <w:numPr>
          <w:ilvl w:val="0"/>
          <w:numId w:val="0"/>
        </w:numPr>
        <w:jc w:val="both"/>
      </w:pPr>
    </w:p>
    <w:p>
      <w:pPr>
        <w:widowControl w:val="0"/>
        <w:numPr>
          <w:ilvl w:val="0"/>
          <w:numId w:val="0"/>
        </w:numPr>
        <w:jc w:val="both"/>
      </w:pPr>
      <w:r>
        <w:drawing>
          <wp:inline distT="0" distB="0" distL="114300" distR="114300">
            <wp:extent cx="2790190" cy="1838325"/>
            <wp:effectExtent l="0" t="0" r="1016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2790190" cy="1838325"/>
                    </a:xfrm>
                    <a:prstGeom prst="rect">
                      <a:avLst/>
                    </a:prstGeom>
                    <a:noFill/>
                    <a:ln w="9525">
                      <a:noFill/>
                    </a:ln>
                  </pic:spPr>
                </pic:pic>
              </a:graphicData>
            </a:graphic>
          </wp:inline>
        </w:drawing>
      </w:r>
    </w:p>
    <w:p>
      <w:pPr>
        <w:widowControl w:val="0"/>
        <w:numPr>
          <w:ilvl w:val="0"/>
          <w:numId w:val="0"/>
        </w:numPr>
        <w:jc w:val="both"/>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19575" cy="3543300"/>
            <wp:effectExtent l="0" t="0" r="9525" b="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4"/>
                    <a:stretch>
                      <a:fillRect/>
                    </a:stretch>
                  </pic:blipFill>
                  <pic:spPr>
                    <a:xfrm>
                      <a:off x="0" y="0"/>
                      <a:ext cx="4219575" cy="35433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管理员登录后界面显示</w:t>
      </w:r>
    </w:p>
    <w:p>
      <w:pPr>
        <w:widowControl w:val="0"/>
        <w:numPr>
          <w:ilvl w:val="0"/>
          <w:numId w:val="0"/>
        </w:numPr>
        <w:jc w:val="both"/>
        <w:rPr>
          <w:rFonts w:hint="eastAsia"/>
          <w:lang w:val="en-US" w:eastAsia="zh-CN"/>
        </w:rPr>
      </w:pP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3200400" cy="6076950"/>
            <wp:effectExtent l="0" t="0" r="0" b="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5"/>
                    <a:stretch>
                      <a:fillRect/>
                    </a:stretch>
                  </pic:blipFill>
                  <pic:spPr>
                    <a:xfrm>
                      <a:off x="0" y="0"/>
                      <a:ext cx="3200400" cy="607695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图书入库界面显示（手动）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95675" cy="4229100"/>
            <wp:effectExtent l="0" t="0" r="9525"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16"/>
                    <a:stretch>
                      <a:fillRect/>
                    </a:stretch>
                  </pic:blipFill>
                  <pic:spPr>
                    <a:xfrm>
                      <a:off x="0" y="0"/>
                      <a:ext cx="3495675" cy="422910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删除界面显示</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57575" cy="1152525"/>
            <wp:effectExtent l="0" t="0" r="9525"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a:stretch>
                      <a:fillRect/>
                    </a:stretch>
                  </pic:blipFill>
                  <pic:spPr>
                    <a:xfrm>
                      <a:off x="0" y="0"/>
                      <a:ext cx="3457575" cy="11525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更新界面显示</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809365" cy="4761865"/>
            <wp:effectExtent l="0" t="0" r="635" b="635"/>
            <wp:docPr id="16" name="图片 16" descr="PJ{Z@$}TH1]P%P1UE_R(L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J{Z@$}TH1]P%P1UE_R(LNK"/>
                    <pic:cNvPicPr>
                      <a:picLocks noChangeAspect="1"/>
                    </pic:cNvPicPr>
                  </pic:nvPicPr>
                  <pic:blipFill>
                    <a:blip r:embed="rId18"/>
                    <a:stretch>
                      <a:fillRect/>
                    </a:stretch>
                  </pic:blipFill>
                  <pic:spPr>
                    <a:xfrm>
                      <a:off x="0" y="0"/>
                      <a:ext cx="3809365" cy="476186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图书信息界面显示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7960" cy="5267960"/>
            <wp:effectExtent l="0" t="0" r="8890" b="8890"/>
            <wp:docPr id="17" name="图片 17" descr="K_0U~)Z_6]2JS~OK){D9E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K_0U~)Z_6]2JS~OK){D9EOE"/>
                    <pic:cNvPicPr>
                      <a:picLocks noChangeAspect="1"/>
                    </pic:cNvPicPr>
                  </pic:nvPicPr>
                  <pic:blipFill>
                    <a:blip r:embed="rId19"/>
                    <a:stretch>
                      <a:fillRect/>
                    </a:stretch>
                  </pic:blipFill>
                  <pic:spPr>
                    <a:xfrm>
                      <a:off x="0" y="0"/>
                      <a:ext cx="5267960" cy="5267960"/>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添加用户界面显示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10000" cy="2571750"/>
            <wp:effectExtent l="0" t="0" r="0" b="0"/>
            <wp:docPr id="1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IMG_256"/>
                    <pic:cNvPicPr>
                      <a:picLocks noChangeAspect="1"/>
                    </pic:cNvPicPr>
                  </pic:nvPicPr>
                  <pic:blipFill>
                    <a:blip r:embed="rId20"/>
                    <a:stretch>
                      <a:fillRect/>
                    </a:stretch>
                  </pic:blipFill>
                  <pic:spPr>
                    <a:xfrm>
                      <a:off x="0" y="0"/>
                      <a:ext cx="3810000" cy="257175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删除用户界面显示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10000" cy="1428750"/>
            <wp:effectExtent l="0" t="0" r="0" b="0"/>
            <wp:docPr id="1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IMG_256"/>
                    <pic:cNvPicPr>
                      <a:picLocks noChangeAspect="1"/>
                    </pic:cNvPicPr>
                  </pic:nvPicPr>
                  <pic:blipFill>
                    <a:blip r:embed="rId21"/>
                    <a:stretch>
                      <a:fillRect/>
                    </a:stretch>
                  </pic:blipFill>
                  <pic:spPr>
                    <a:xfrm>
                      <a:off x="0" y="0"/>
                      <a:ext cx="3810000" cy="142875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更改个人信息界面显示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10000" cy="5238750"/>
            <wp:effectExtent l="0" t="0" r="0" b="0"/>
            <wp:docPr id="2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descr="IMG_256"/>
                    <pic:cNvPicPr>
                      <a:picLocks noChangeAspect="1"/>
                    </pic:cNvPicPr>
                  </pic:nvPicPr>
                  <pic:blipFill>
                    <a:blip r:embed="rId22"/>
                    <a:stretch>
                      <a:fillRect/>
                    </a:stretch>
                  </pic:blipFill>
                  <pic:spPr>
                    <a:xfrm>
                      <a:off x="0" y="0"/>
                      <a:ext cx="3810000" cy="523875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日志界面显示</w:t>
      </w:r>
    </w:p>
    <w:p>
      <w:pPr>
        <w:widowControl w:val="0"/>
        <w:numPr>
          <w:ilvl w:val="0"/>
          <w:numId w:val="0"/>
        </w:numPr>
        <w:jc w:val="both"/>
        <w:rPr>
          <w:rFonts w:hint="eastAsia"/>
          <w:lang w:val="en-US" w:eastAsia="zh-CN"/>
        </w:rPr>
      </w:pPr>
      <w:r>
        <w:rPr>
          <w:rFonts w:hint="eastAsia"/>
          <w:lang w:val="en-US" w:eastAsia="zh-CN"/>
        </w:rPr>
        <w:t>（借书）</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761865" cy="3333115"/>
            <wp:effectExtent l="0" t="0" r="635" b="635"/>
            <wp:docPr id="21" name="图片 21" descr=")9ZR}YTNH5DZ779I(@4~}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9ZR}YTNH5DZ779I(@4~}DF"/>
                    <pic:cNvPicPr>
                      <a:picLocks noChangeAspect="1"/>
                    </pic:cNvPicPr>
                  </pic:nvPicPr>
                  <pic:blipFill>
                    <a:blip r:embed="rId23"/>
                    <a:stretch>
                      <a:fillRect/>
                    </a:stretch>
                  </pic:blipFill>
                  <pic:spPr>
                    <a:xfrm>
                      <a:off x="0" y="0"/>
                      <a:ext cx="4761865" cy="333311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日志界面显示</w:t>
      </w:r>
    </w:p>
    <w:p>
      <w:pPr>
        <w:widowControl w:val="0"/>
        <w:numPr>
          <w:ilvl w:val="0"/>
          <w:numId w:val="0"/>
        </w:numPr>
        <w:jc w:val="both"/>
        <w:rPr>
          <w:rFonts w:hint="eastAsia"/>
          <w:lang w:val="en-US" w:eastAsia="zh-CN"/>
        </w:rPr>
      </w:pPr>
      <w:r>
        <w:rPr>
          <w:rFonts w:hint="eastAsia"/>
          <w:lang w:val="en-US" w:eastAsia="zh-CN"/>
        </w:rPr>
        <w:t>（还书）</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761865" cy="3333115"/>
            <wp:effectExtent l="0" t="0" r="635" b="635"/>
            <wp:docPr id="22" name="图片 22" descr="GXE[K1O3G6%7)3LKOPZZ}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GXE[K1O3G6%7)3LKOPZZ}PI"/>
                    <pic:cNvPicPr>
                      <a:picLocks noChangeAspect="1"/>
                    </pic:cNvPicPr>
                  </pic:nvPicPr>
                  <pic:blipFill>
                    <a:blip r:embed="rId24"/>
                    <a:stretch>
                      <a:fillRect/>
                    </a:stretch>
                  </pic:blipFill>
                  <pic:spPr>
                    <a:xfrm>
                      <a:off x="0" y="0"/>
                      <a:ext cx="4761865" cy="3333115"/>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查询界面显示</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763135" cy="6668135"/>
            <wp:effectExtent l="0" t="0" r="18415" b="18415"/>
            <wp:docPr id="23" name="图片 23" descr="9](A@GI99Y8LMFT9GC)Q9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9](A@GI99Y8LMFT9GC)Q96N"/>
                    <pic:cNvPicPr>
                      <a:picLocks noChangeAspect="1"/>
                    </pic:cNvPicPr>
                  </pic:nvPicPr>
                  <pic:blipFill>
                    <a:blip r:embed="rId25"/>
                    <a:stretch>
                      <a:fillRect/>
                    </a:stretch>
                  </pic:blipFill>
                  <pic:spPr>
                    <a:xfrm>
                      <a:off x="0" y="0"/>
                      <a:ext cx="4763135" cy="6668135"/>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普通用户界面显示</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2856865" cy="3809365"/>
            <wp:effectExtent l="0" t="0" r="635" b="635"/>
            <wp:docPr id="24" name="图片 24" descr="HZQ6A50{W$EJOKYW6IOQF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ZQ6A50{W$EJOKYW6IOQFVW"/>
                    <pic:cNvPicPr>
                      <a:picLocks noChangeAspect="1"/>
                    </pic:cNvPicPr>
                  </pic:nvPicPr>
                  <pic:blipFill>
                    <a:blip r:embed="rId26"/>
                    <a:stretch>
                      <a:fillRect/>
                    </a:stretch>
                  </pic:blipFill>
                  <pic:spPr>
                    <a:xfrm>
                      <a:off x="0" y="0"/>
                      <a:ext cx="2856865" cy="380936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asciiTheme="minorEastAsia" w:hAnsiTheme="minorEastAsia" w:eastAsiaTheme="minorEastAsia" w:cstheme="minorEastAsia"/>
          <w:b/>
          <w:bCs/>
          <w:sz w:val="28"/>
          <w:szCs w:val="28"/>
          <w:lang w:val="en-US" w:eastAsia="zh-CN"/>
        </w:rPr>
      </w:pPr>
      <w:bookmarkStart w:id="0" w:name="_GoBack"/>
      <w:bookmarkEnd w:id="0"/>
    </w:p>
    <w:p>
      <w:pPr>
        <w:numPr>
          <w:ilvl w:val="0"/>
          <w:numId w:val="1"/>
        </w:numPr>
        <w:tabs>
          <w:tab w:val="clear" w:pos="312"/>
        </w:tabs>
        <w:ind w:left="0" w:leftChars="0" w:firstLine="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设计总结</w:t>
      </w:r>
    </w:p>
    <w:p>
      <w:pPr>
        <w:widowControl w:val="0"/>
        <w:numPr>
          <w:ilvl w:val="0"/>
          <w:numId w:val="0"/>
        </w:numPr>
        <w:jc w:val="both"/>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这次图书管理系统的数据库设计，我们设计了两种图书入库的方式。一种是手动入库，另一种是Excel表格导入数据库，用Java  Eliplse</w:t>
      </w:r>
    </w:p>
    <w:p>
      <w:pPr>
        <w:widowControl w:val="0"/>
        <w:numPr>
          <w:ilvl w:val="0"/>
          <w:numId w:val="0"/>
        </w:numPr>
        <w:jc w:val="both"/>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作为开发工具，包括界面的设计，数据库的连接，数据库我们用的 SQL Server  2014 ，用数据库自带的导入导出软件导入Excel表格；系统还分为管理员登录和普通读者登录，管理员可以参与图书入库、图书信息的增删改查等一系列操作，而普通用户只能查阅修改自己的个人信息和查阅图书信息，不能对图书信息进行修改。</w:t>
      </w:r>
    </w:p>
    <w:p>
      <w:pPr>
        <w:widowControl w:val="0"/>
        <w:numPr>
          <w:ilvl w:val="0"/>
          <w:numId w:val="0"/>
        </w:numPr>
        <w:jc w:val="both"/>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本次数据库系统的设计难点是数据库与java的连接和java的界面设计，目前只能做到一些简单的功能，以后会更加完善的。</w:t>
      </w:r>
    </w:p>
    <w:p>
      <w:pPr>
        <w:widowControl w:val="0"/>
        <w:numPr>
          <w:ilvl w:val="0"/>
          <w:numId w:val="0"/>
        </w:numPr>
        <w:jc w:val="both"/>
        <w:rPr>
          <w:rFonts w:hint="eastAsia" w:asciiTheme="minorEastAsia" w:hAnsiTheme="minorEastAsia" w:cstheme="minorEastAsia"/>
          <w:b/>
          <w:bCs/>
          <w:sz w:val="28"/>
          <w:szCs w:val="28"/>
          <w:lang w:val="en-US" w:eastAsia="zh-CN"/>
        </w:rPr>
      </w:pPr>
    </w:p>
    <w:p>
      <w:pPr>
        <w:numPr>
          <w:ilvl w:val="0"/>
          <w:numId w:val="1"/>
        </w:numPr>
        <w:tabs>
          <w:tab w:val="clear" w:pos="312"/>
        </w:tabs>
        <w:ind w:left="0" w:leftChars="0" w:firstLine="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参考文献</w:t>
      </w:r>
    </w:p>
    <w:p>
      <w:pPr>
        <w:numPr>
          <w:ilvl w:val="0"/>
          <w:numId w:val="0"/>
        </w:numPr>
        <w:ind w:left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《数据库原理与应用教程》第四版  机械工业出版社  何玉洁编著</w:t>
      </w:r>
    </w:p>
    <w:p>
      <w:pPr>
        <w:numPr>
          <w:ilvl w:val="0"/>
          <w:numId w:val="0"/>
        </w:numPr>
        <w:ind w:left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《Java面向对象程序设计》第二版  北京邮电大学出版社   张桂珠 刘丽 陈爱国等著 </w:t>
      </w:r>
    </w:p>
    <w:p>
      <w:pPr>
        <w:numPr>
          <w:ilvl w:val="0"/>
          <w:numId w:val="0"/>
        </w:numPr>
        <w:ind w:left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《SQL SERVER 2008技术内幕：T-SQL语言基础》   电子工业出版社 成保栋、张昱译</w:t>
      </w:r>
    </w:p>
    <w:p>
      <w:pPr>
        <w:numPr>
          <w:ilvl w:val="0"/>
          <w:numId w:val="0"/>
        </w:numPr>
        <w:ind w:left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《java与数据库连接》  何江华、田晓涛作（文档）</w:t>
      </w:r>
    </w:p>
    <w:p>
      <w:pPr>
        <w:widowControl w:val="0"/>
        <w:numPr>
          <w:ilvl w:val="0"/>
          <w:numId w:val="0"/>
        </w:numPr>
        <w:jc w:val="both"/>
        <w:rPr>
          <w:rFonts w:hint="eastAsia" w:asciiTheme="minorEastAsia" w:hAnsiTheme="minorEastAsia" w:cstheme="minorEastAsia"/>
          <w:b/>
          <w:bCs/>
          <w:sz w:val="28"/>
          <w:szCs w:val="28"/>
          <w:lang w:val="en-US" w:eastAsia="zh-CN"/>
        </w:rPr>
      </w:pPr>
    </w:p>
    <w:p>
      <w:pPr>
        <w:widowControl w:val="0"/>
        <w:numPr>
          <w:ilvl w:val="0"/>
          <w:numId w:val="0"/>
        </w:numPr>
        <w:jc w:val="both"/>
        <w:rPr>
          <w:rFonts w:hint="eastAsia" w:asciiTheme="minorEastAsia" w:hAnsiTheme="minorEastAsia" w:cstheme="minor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0DF86"/>
    <w:multiLevelType w:val="singleLevel"/>
    <w:tmpl w:val="3E30DF86"/>
    <w:lvl w:ilvl="0" w:tentative="0">
      <w:start w:val="1"/>
      <w:numFmt w:val="decimal"/>
      <w:lvlText w:val="%1."/>
      <w:lvlJc w:val="left"/>
      <w:pPr>
        <w:tabs>
          <w:tab w:val="left" w:pos="312"/>
        </w:tabs>
      </w:pPr>
    </w:lvl>
  </w:abstractNum>
  <w:abstractNum w:abstractNumId="1">
    <w:nsid w:val="539900AE"/>
    <w:multiLevelType w:val="singleLevel"/>
    <w:tmpl w:val="539900AE"/>
    <w:lvl w:ilvl="0" w:tentative="0">
      <w:start w:val="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40710B"/>
    <w:rsid w:val="26786B38"/>
    <w:rsid w:val="2BDE0B22"/>
    <w:rsid w:val="59735054"/>
    <w:rsid w:val="5D410DF5"/>
    <w:rsid w:val="6BDE500B"/>
    <w:rsid w:val="6F2167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jpe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喵。</cp:lastModifiedBy>
  <dcterms:modified xsi:type="dcterms:W3CDTF">2018-09-11T23:57:05Z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