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A2B" w:rsidRDefault="000C7E35" w:rsidP="000C7E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Membua</w:t>
      </w:r>
      <w:r w:rsidR="007B5BED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Authentication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 authentication?</w:t>
      </w:r>
    </w:p>
    <w:p w:rsidR="000C7E35" w:rsidRPr="007B5BED" w:rsidRDefault="000C7E35" w:rsidP="000C7E3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7B5B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username/password,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biometrik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5BED" w:rsidRPr="007B5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5BED" w:rsidRPr="007B5BED">
        <w:rPr>
          <w:rFonts w:ascii="Times New Roman" w:hAnsi="Times New Roman" w:cs="Times New Roman"/>
          <w:sz w:val="24"/>
          <w:szCs w:val="24"/>
        </w:rPr>
        <w:t xml:space="preserve"> token.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penting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authentication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web development?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Authentication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B5BED" w:rsidRPr="007B5BED" w:rsidRDefault="007B5BED" w:rsidP="007B5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: Hanya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terautentikasi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GDPR, HIPAA,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PCI-DSS.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authentication Laravel.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ED" w:rsidRPr="007B5BED" w:rsidRDefault="007B5BED" w:rsidP="007B5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Built-in features: Laravel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authentication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Customization: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dikustomisasi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hashing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password.</w:t>
      </w:r>
    </w:p>
    <w:p w:rsidR="007B5BED" w:rsidRPr="007B5BED" w:rsidRDefault="007B5BED" w:rsidP="007B5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Middleware: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status authentication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Integration: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(Google, Facebook).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kakak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mengaktifkan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authentication di Laravel?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B5BED" w:rsidRDefault="007B5BED" w:rsidP="007B5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5BED" w:rsidRDefault="007B5BED" w:rsidP="007B5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5BED" w:rsidRDefault="007B5BED" w:rsidP="007B5BE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-composer require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</w:p>
    <w:p w:rsidR="007B5BED" w:rsidRDefault="007B5BED" w:rsidP="007B5BE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--auth</w:t>
      </w:r>
    </w:p>
    <w:p w:rsidR="007B5BED" w:rsidRDefault="007B5BED" w:rsidP="007B5BE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7B5BED" w:rsidRDefault="007B5BED" w:rsidP="007B5BE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artisan serve</w:t>
      </w:r>
    </w:p>
    <w:p w:rsidR="007B5BED" w:rsidRDefault="007B5BED" w:rsidP="007B5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5BED" w:rsidRDefault="007B5BED" w:rsidP="007B5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.env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route, view, dan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unutk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Apa yang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dikonfigurasi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file config/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auth.php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mengganti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oleh authentication?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B5BED" w:rsidRPr="007B5BED" w:rsidRDefault="007B5BED" w:rsidP="007B5B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config/</w:t>
      </w:r>
      <w:proofErr w:type="spellStart"/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auth.php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Cari key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providers</w:t>
      </w:r>
      <w:r w:rsidRPr="007B5B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array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guards</w:t>
      </w:r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Default="007B5BED" w:rsidP="007B5B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Ubah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model</w:t>
      </w:r>
      <w:r w:rsidRPr="007B5B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users</w:t>
      </w:r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5BED" w:rsidRPr="007B5BED" w:rsidRDefault="007B5BED" w:rsidP="007B5B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123315"/>
            <wp:effectExtent l="0" t="0" r="0" b="0"/>
            <wp:docPr id="187341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routing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web.php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authentication.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B5BED" w:rsidRPr="007B5BED" w:rsidRDefault="007B5BED" w:rsidP="007B5B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t xml:space="preserve">Routing di file </w:t>
      </w:r>
      <w:proofErr w:type="spellStart"/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web.php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endpoint yang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proses authentication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login, logout, register, dan dashboard.</w:t>
      </w:r>
    </w:p>
    <w:p w:rsidR="007B5BED" w:rsidRDefault="007B5BED" w:rsidP="007B5B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route yang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oleh Laravel </w:t>
      </w:r>
      <w:proofErr w:type="gramStart"/>
      <w:r w:rsidRPr="007B5BED">
        <w:rPr>
          <w:rFonts w:ascii="Times New Roman" w:hAnsi="Times New Roman" w:cs="Times New Roman"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5BED" w:rsidRDefault="007B5BED" w:rsidP="007B5BE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8563F2" wp14:editId="5C7257B6">
            <wp:extent cx="1305107" cy="285790"/>
            <wp:effectExtent l="0" t="0" r="0" b="0"/>
            <wp:docPr id="20466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2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ED" w:rsidRPr="007B5BED" w:rsidRDefault="007B5BED" w:rsidP="007B5B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GET /login</w:t>
      </w:r>
      <w:r w:rsidRPr="007B5B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7B5BED" w:rsidRPr="007B5BED" w:rsidRDefault="007B5BED" w:rsidP="007B5B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POST /login</w:t>
      </w:r>
      <w:r w:rsidRPr="007B5B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data login.</w:t>
      </w:r>
    </w:p>
    <w:p w:rsidR="007B5BED" w:rsidRPr="007B5BED" w:rsidRDefault="007B5BED" w:rsidP="007B5B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POST /logout</w:t>
      </w:r>
      <w:r w:rsidRPr="007B5BED">
        <w:rPr>
          <w:rFonts w:ascii="Times New Roman" w:hAnsi="Times New Roman" w:cs="Times New Roman"/>
          <w:sz w:val="24"/>
          <w:szCs w:val="24"/>
        </w:rPr>
        <w:t xml:space="preserve">: Logout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Apa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controller Auth\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LoginController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proses authentication?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Auth\</w:t>
      </w:r>
      <w:proofErr w:type="spellStart"/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LoginController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B5BED" w:rsidRDefault="007B5BED" w:rsidP="007B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 :</w:t>
      </w:r>
      <w:proofErr w:type="gramEnd"/>
    </w:p>
    <w:p w:rsidR="007B5BED" w:rsidRPr="007B5BED" w:rsidRDefault="007B5BED" w:rsidP="007B5B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kredensial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>.</w:t>
      </w:r>
    </w:p>
    <w:p w:rsidR="007B5BED" w:rsidRPr="007B5BED" w:rsidRDefault="007B5BED" w:rsidP="007B5B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BE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7B5BED" w:rsidRDefault="007B5BED" w:rsidP="007B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 :</w:t>
      </w:r>
      <w:proofErr w:type="gramEnd"/>
    </w:p>
    <w:p w:rsidR="007B5BED" w:rsidRDefault="007B5BED" w:rsidP="007B5B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redirectTo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5BED" w:rsidRDefault="007B5BED" w:rsidP="007B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Logout :</w:t>
      </w:r>
      <w:proofErr w:type="gramEnd"/>
    </w:p>
    <w:p w:rsidR="007B5BED" w:rsidRPr="007B5BED" w:rsidRDefault="007B5BED" w:rsidP="007B5B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7E35" w:rsidRDefault="000C7E35" w:rsidP="000C7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menentukan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route yang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diakses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7E35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0C7E35">
        <w:rPr>
          <w:rFonts w:ascii="Times New Roman" w:hAnsi="Times New Roman" w:cs="Times New Roman"/>
          <w:b/>
          <w:bCs/>
          <w:sz w:val="24"/>
          <w:szCs w:val="24"/>
        </w:rPr>
        <w:t xml:space="preserve"> login?</w:t>
      </w:r>
    </w:p>
    <w:p w:rsidR="007B5BED" w:rsidRDefault="007B5BED" w:rsidP="007B5B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Auth\</w:t>
      </w:r>
      <w:proofErr w:type="spellStart"/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LoginController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, override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  <w:highlight w:val="lightGray"/>
        </w:rPr>
        <w:t>redirectTo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ED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B5BED" w:rsidRPr="007B5BED" w:rsidRDefault="007B5BED" w:rsidP="007B5B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5B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78026" wp14:editId="57E194F5">
            <wp:extent cx="2705478" cy="323895"/>
            <wp:effectExtent l="0" t="0" r="0" b="0"/>
            <wp:docPr id="53353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ED" w:rsidRPr="007B5BED" w:rsidSect="0024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E2EC3"/>
    <w:multiLevelType w:val="hybridMultilevel"/>
    <w:tmpl w:val="C828454C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1D1DD3"/>
    <w:multiLevelType w:val="hybridMultilevel"/>
    <w:tmpl w:val="7D083788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736471"/>
    <w:multiLevelType w:val="hybridMultilevel"/>
    <w:tmpl w:val="15E8AEF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3059E7"/>
    <w:multiLevelType w:val="hybridMultilevel"/>
    <w:tmpl w:val="EBC44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4D87"/>
    <w:multiLevelType w:val="hybridMultilevel"/>
    <w:tmpl w:val="DF58CA90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3493844"/>
    <w:multiLevelType w:val="hybridMultilevel"/>
    <w:tmpl w:val="FDCE6CF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4A55C5"/>
    <w:multiLevelType w:val="hybridMultilevel"/>
    <w:tmpl w:val="7BFE4A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C262C6"/>
    <w:multiLevelType w:val="hybridMultilevel"/>
    <w:tmpl w:val="100E466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65187B"/>
    <w:multiLevelType w:val="hybridMultilevel"/>
    <w:tmpl w:val="B6F45A70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4F0C67"/>
    <w:multiLevelType w:val="hybridMultilevel"/>
    <w:tmpl w:val="FDCE6CF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FEA75FB"/>
    <w:multiLevelType w:val="hybridMultilevel"/>
    <w:tmpl w:val="8D36CB54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984702882">
    <w:abstractNumId w:val="3"/>
  </w:num>
  <w:num w:numId="2" w16cid:durableId="1756046039">
    <w:abstractNumId w:val="7"/>
  </w:num>
  <w:num w:numId="3" w16cid:durableId="1685396568">
    <w:abstractNumId w:val="2"/>
  </w:num>
  <w:num w:numId="4" w16cid:durableId="950280858">
    <w:abstractNumId w:val="5"/>
  </w:num>
  <w:num w:numId="5" w16cid:durableId="890458487">
    <w:abstractNumId w:val="10"/>
  </w:num>
  <w:num w:numId="6" w16cid:durableId="876086598">
    <w:abstractNumId w:val="0"/>
  </w:num>
  <w:num w:numId="7" w16cid:durableId="1227567782">
    <w:abstractNumId w:val="6"/>
  </w:num>
  <w:num w:numId="8" w16cid:durableId="2017884083">
    <w:abstractNumId w:val="8"/>
  </w:num>
  <w:num w:numId="9" w16cid:durableId="1842811470">
    <w:abstractNumId w:val="9"/>
  </w:num>
  <w:num w:numId="10" w16cid:durableId="1432552622">
    <w:abstractNumId w:val="4"/>
  </w:num>
  <w:num w:numId="11" w16cid:durableId="37666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35"/>
    <w:rsid w:val="000C7E35"/>
    <w:rsid w:val="0024355E"/>
    <w:rsid w:val="006E3798"/>
    <w:rsid w:val="00742A2B"/>
    <w:rsid w:val="007B5BED"/>
    <w:rsid w:val="00DA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F3A6"/>
  <w15:chartTrackingRefBased/>
  <w15:docId w15:val="{7EA889C6-27B6-46A6-B7F1-6E48B164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 mazui</dc:creator>
  <cp:keywords/>
  <dc:description/>
  <cp:lastModifiedBy>muchi mazui</cp:lastModifiedBy>
  <cp:revision>1</cp:revision>
  <dcterms:created xsi:type="dcterms:W3CDTF">2024-12-01T08:36:00Z</dcterms:created>
  <dcterms:modified xsi:type="dcterms:W3CDTF">2024-12-03T15:23:00Z</dcterms:modified>
</cp:coreProperties>
</file>