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09E1" w14:textId="77777777" w:rsidR="00445B2A" w:rsidRPr="00445B2A" w:rsidRDefault="00445B2A" w:rsidP="00445B2A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 w:rsidRPr="00445B2A">
        <w:rPr>
          <w:rFonts w:ascii="Bohemian Typewriter" w:hAnsi="Bohemian Typewriter"/>
          <w:lang w:val="en-US"/>
        </w:rPr>
        <w:t>Top Secret</w:t>
      </w:r>
    </w:p>
    <w:p w14:paraId="19EEEA23" w14:textId="77777777" w:rsidR="00445B2A" w:rsidRPr="00445B2A" w:rsidRDefault="00445B2A" w:rsidP="00445B2A">
      <w:pPr>
        <w:spacing w:after="0" w:line="254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445B2A">
        <w:rPr>
          <w:rFonts w:ascii="Bohemian Typewriter" w:hAnsi="Bohemian Typewriter"/>
          <w:sz w:val="22"/>
          <w:lang w:val="en-US"/>
        </w:rPr>
        <w:t>Edit: Mex</w:t>
      </w:r>
    </w:p>
    <w:p w14:paraId="7D98FBAE" w14:textId="6A7CAC43" w:rsidR="00445B2A" w:rsidRPr="00445B2A" w:rsidRDefault="00445B2A" w:rsidP="00445B2A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445B2A">
        <w:rPr>
          <w:rFonts w:ascii="Bohemian Typewriter" w:hAnsi="Bohemian Typewriter"/>
          <w:sz w:val="22"/>
          <w:lang w:val="en-US"/>
        </w:rPr>
        <w:t xml:space="preserve">File No. </w:t>
      </w:r>
      <w:r w:rsidRPr="00445B2A">
        <w:rPr>
          <w:rFonts w:ascii="Bohemian Typewriter" w:hAnsi="Bohemian Typewriter"/>
          <w:sz w:val="22"/>
          <w:lang w:val="en-US"/>
        </w:rPr>
        <w:t>09</w:t>
      </w:r>
    </w:p>
    <w:p w14:paraId="70FC408A" w14:textId="77777777" w:rsidR="00445B2A" w:rsidRPr="00445B2A" w:rsidRDefault="00445B2A" w:rsidP="00445B2A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445B2A">
        <w:rPr>
          <w:rFonts w:ascii="Bohemian Typewriter" w:hAnsi="Bohemian Typewriter"/>
          <w:sz w:val="22"/>
          <w:lang w:val="en-US"/>
        </w:rPr>
        <w:t>Date: 30/04/2023</w:t>
      </w:r>
    </w:p>
    <w:p w14:paraId="23285CA7" w14:textId="1E813432" w:rsidR="00445B2A" w:rsidRPr="00445B2A" w:rsidRDefault="00445B2A" w:rsidP="00445B2A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US"/>
        </w:rPr>
      </w:pPr>
      <w:r w:rsidRPr="00445B2A">
        <w:rPr>
          <w:rFonts w:ascii="Bohemian Typewriter" w:hAnsi="Bohemian Typewriter"/>
          <w:sz w:val="38"/>
          <w:szCs w:val="38"/>
          <w:u w:val="single"/>
          <w:lang w:val="en-US"/>
        </w:rPr>
        <w:t>Formal x informal writings</w:t>
      </w:r>
    </w:p>
    <w:p w14:paraId="1E646C2B" w14:textId="77777777" w:rsidR="00445B2A" w:rsidRPr="00445B2A" w:rsidRDefault="00445B2A" w:rsidP="00445B2A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</w:p>
    <w:p w14:paraId="26864E88" w14:textId="77777777" w:rsidR="00445B2A" w:rsidRPr="00445B2A" w:rsidRDefault="00445B2A" w:rsidP="00445B2A">
      <w:p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Formal and informal writings are two distinct styles of writing that are used for different purposes and contexts. Here are some differences between the two:</w:t>
      </w:r>
    </w:p>
    <w:p w14:paraId="097F8004" w14:textId="77777777" w:rsidR="00445B2A" w:rsidRPr="00445B2A" w:rsidRDefault="00445B2A" w:rsidP="00445B2A">
      <w:pPr>
        <w:rPr>
          <w:rFonts w:ascii="Bohemian Typewriter" w:hAnsi="Bohemian Typewriter"/>
          <w:lang w:val="en-US"/>
        </w:rPr>
      </w:pPr>
    </w:p>
    <w:p w14:paraId="7B5ECD4D" w14:textId="77777777" w:rsidR="00445B2A" w:rsidRPr="00445B2A" w:rsidRDefault="00445B2A" w:rsidP="00445B2A">
      <w:pPr>
        <w:rPr>
          <w:rFonts w:ascii="Bohemian Typewriter" w:hAnsi="Bohemian Typewriter"/>
          <w:b/>
          <w:bCs/>
          <w:lang w:val="en-US"/>
        </w:rPr>
      </w:pPr>
      <w:r w:rsidRPr="00445B2A">
        <w:rPr>
          <w:rFonts w:ascii="Bohemian Typewriter" w:hAnsi="Bohemian Typewriter"/>
          <w:b/>
          <w:bCs/>
          <w:lang w:val="en-US"/>
        </w:rPr>
        <w:t>Formal Writing:</w:t>
      </w:r>
    </w:p>
    <w:p w14:paraId="63813B44" w14:textId="77777777" w:rsidR="00445B2A" w:rsidRPr="00445B2A" w:rsidRDefault="00445B2A" w:rsidP="00445B2A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Formal writing is used for professional or academic purposes, such as in business, legal, or academic contexts.</w:t>
      </w:r>
    </w:p>
    <w:p w14:paraId="6FCB9D35" w14:textId="77777777" w:rsidR="00445B2A" w:rsidRPr="00445B2A" w:rsidRDefault="00445B2A" w:rsidP="00445B2A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It typically follows a specific structure or format, such as a letter, report, or essay, and is often written in a third-person perspective.</w:t>
      </w:r>
    </w:p>
    <w:p w14:paraId="715ADD9B" w14:textId="77777777" w:rsidR="00445B2A" w:rsidRPr="00445B2A" w:rsidRDefault="00445B2A" w:rsidP="00445B2A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The tone of formal writing is usually serious, objective, and professional, and it avoids contractions, slang, and colloquial language.</w:t>
      </w:r>
    </w:p>
    <w:p w14:paraId="45F47E1E" w14:textId="77777777" w:rsidR="00445B2A" w:rsidRPr="00445B2A" w:rsidRDefault="00445B2A" w:rsidP="00445B2A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Formal writing often includes technical vocabulary or jargon specific to the field or industry being addressed.</w:t>
      </w:r>
    </w:p>
    <w:p w14:paraId="4F9713A6" w14:textId="77777777" w:rsidR="00445B2A" w:rsidRPr="00445B2A" w:rsidRDefault="00445B2A" w:rsidP="00445B2A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It is typically reviewed for accuracy, precision, and adherence to formal conventions.</w:t>
      </w:r>
    </w:p>
    <w:p w14:paraId="71D99D78" w14:textId="77777777" w:rsidR="00445B2A" w:rsidRPr="00445B2A" w:rsidRDefault="00445B2A" w:rsidP="00445B2A">
      <w:pPr>
        <w:rPr>
          <w:rFonts w:ascii="Bohemian Typewriter" w:hAnsi="Bohemian Typewriter"/>
          <w:b/>
          <w:bCs/>
          <w:lang w:val="en-US"/>
        </w:rPr>
      </w:pPr>
      <w:r w:rsidRPr="00445B2A">
        <w:rPr>
          <w:rFonts w:ascii="Bohemian Typewriter" w:hAnsi="Bohemian Typewriter"/>
          <w:b/>
          <w:bCs/>
          <w:lang w:val="en-US"/>
        </w:rPr>
        <w:t>Informal Writing:</w:t>
      </w:r>
    </w:p>
    <w:p w14:paraId="3DCD1F5C" w14:textId="77777777" w:rsidR="00445B2A" w:rsidRPr="00445B2A" w:rsidRDefault="00445B2A" w:rsidP="00445B2A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Informal writing is used for personal communication or in casual contexts, such as in emails, text messages, or social media posts.</w:t>
      </w:r>
    </w:p>
    <w:p w14:paraId="0138CF43" w14:textId="77777777" w:rsidR="00445B2A" w:rsidRPr="00445B2A" w:rsidRDefault="00445B2A" w:rsidP="00445B2A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It often follows a less structured format and is written in a first-person perspective.</w:t>
      </w:r>
    </w:p>
    <w:p w14:paraId="7B73F1B6" w14:textId="77777777" w:rsidR="00445B2A" w:rsidRPr="00445B2A" w:rsidRDefault="00445B2A" w:rsidP="00445B2A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lastRenderedPageBreak/>
        <w:t>The tone of informal writing is more relaxed and conversational, and it often includes contractions, slang, and colloquial language.</w:t>
      </w:r>
    </w:p>
    <w:p w14:paraId="2A0CD20C" w14:textId="77777777" w:rsidR="00445B2A" w:rsidRPr="00445B2A" w:rsidRDefault="00445B2A" w:rsidP="00445B2A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Informal writing may use abbreviations, emojis, or other non-standard language to convey tone or emotion.</w:t>
      </w:r>
    </w:p>
    <w:p w14:paraId="48E2F033" w14:textId="77777777" w:rsidR="00445B2A" w:rsidRPr="00445B2A" w:rsidRDefault="00445B2A" w:rsidP="00445B2A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It is generally not reviewed for accuracy or adherence to formal conventions.</w:t>
      </w:r>
    </w:p>
    <w:p w14:paraId="4525A633" w14:textId="77777777" w:rsidR="00445B2A" w:rsidRPr="00445B2A" w:rsidRDefault="00445B2A" w:rsidP="00445B2A">
      <w:pPr>
        <w:ind w:left="0" w:firstLine="0"/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Examples of formal writing include academic essays, business letters, legal contracts, and scientific reports, while examples of informal writing include personal emails, text messages, social media posts, and casual blogs.</w:t>
      </w:r>
    </w:p>
    <w:p w14:paraId="5065CBEB" w14:textId="77777777" w:rsidR="00445B2A" w:rsidRPr="00445B2A" w:rsidRDefault="00445B2A" w:rsidP="00445B2A">
      <w:pPr>
        <w:rPr>
          <w:rFonts w:ascii="Bohemian Typewriter" w:hAnsi="Bohemian Typewriter"/>
          <w:lang w:val="en-US"/>
        </w:rPr>
      </w:pPr>
    </w:p>
    <w:p w14:paraId="06353F06" w14:textId="6C4CC498" w:rsidR="00445B2A" w:rsidRPr="00445B2A" w:rsidRDefault="00445B2A" w:rsidP="00445B2A">
      <w:pPr>
        <w:rPr>
          <w:rFonts w:ascii="Bohemian Typewriter" w:hAnsi="Bohemian Typewriter"/>
          <w:lang w:val="en-US"/>
        </w:rPr>
      </w:pPr>
      <w:r w:rsidRPr="00445B2A">
        <w:rPr>
          <w:rFonts w:ascii="Bohemian Typewriter" w:hAnsi="Bohemian Typewriter"/>
          <w:lang w:val="en-US"/>
        </w:rPr>
        <w:t>It's important to consider the purpose and context of your writing when deciding whether to use a formal or informal style. In professional or academic settings, formal writing is usually expected, while informal writing is more appropriate for personal or casual communication.</w:t>
      </w:r>
    </w:p>
    <w:sectPr w:rsidR="00445B2A" w:rsidRPr="00445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1A5"/>
    <w:multiLevelType w:val="hybridMultilevel"/>
    <w:tmpl w:val="35AEC7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3012"/>
    <w:multiLevelType w:val="hybridMultilevel"/>
    <w:tmpl w:val="3D869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17085">
    <w:abstractNumId w:val="0"/>
  </w:num>
  <w:num w:numId="2" w16cid:durableId="154424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6B"/>
    <w:rsid w:val="002E33B4"/>
    <w:rsid w:val="0033654C"/>
    <w:rsid w:val="00445B2A"/>
    <w:rsid w:val="006D6AE4"/>
    <w:rsid w:val="006E3E3E"/>
    <w:rsid w:val="00B655C0"/>
    <w:rsid w:val="00F32A09"/>
    <w:rsid w:val="00F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9DF9"/>
  <w15:chartTrackingRefBased/>
  <w15:docId w15:val="{F051F209-4D4A-446E-A41A-9C4FC4C4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45B2A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4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2023-04-30T16:38:00Z</dcterms:created>
  <dcterms:modified xsi:type="dcterms:W3CDTF">2023-04-30T16:39:00Z</dcterms:modified>
</cp:coreProperties>
</file>