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B86B" w14:textId="0123E1F1" w:rsidR="003A5B24" w:rsidRDefault="003A5B24" w:rsidP="003A5B24">
      <w:pPr>
        <w:pStyle w:val="Nzev"/>
        <w:numPr>
          <w:ilvl w:val="0"/>
          <w:numId w:val="12"/>
        </w:numPr>
      </w:pPr>
      <w:r>
        <w:t xml:space="preserve"> Java  - řazení</w:t>
      </w:r>
    </w:p>
    <w:p w14:paraId="7C7C6AD7" w14:textId="77777777" w:rsidR="001D648C" w:rsidRDefault="003A5B24" w:rsidP="001D648C">
      <w:pPr>
        <w:pStyle w:val="Nadpis1"/>
        <w:spacing w:before="120"/>
      </w:pPr>
      <w:r>
        <w:t>Řazení datových struktu</w:t>
      </w:r>
      <w:r w:rsidRPr="003A5B24">
        <w:rPr>
          <w:rStyle w:val="Nadpis1Ch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98939" wp14:editId="124224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44830095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685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r</w:t>
      </w:r>
    </w:p>
    <w:p w14:paraId="1D758CAE" w14:textId="2F0C0DDC" w:rsidR="003A5B24" w:rsidRDefault="00242E32" w:rsidP="001D648C">
      <w:pPr>
        <w:pStyle w:val="Odstavecseseznamem"/>
        <w:numPr>
          <w:ilvl w:val="0"/>
          <w:numId w:val="17"/>
        </w:numPr>
      </w:pPr>
      <w:r w:rsidRPr="003A5B24">
        <w:rPr>
          <w:rStyle w:val="Nadpis1Ch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311F5" wp14:editId="31A25230">
                <wp:simplePos x="0" y="0"/>
                <wp:positionH relativeFrom="margin">
                  <wp:posOffset>0</wp:posOffset>
                </wp:positionH>
                <wp:positionV relativeFrom="paragraph">
                  <wp:posOffset>284811</wp:posOffset>
                </wp:positionV>
                <wp:extent cx="5848350" cy="0"/>
                <wp:effectExtent l="0" t="0" r="0" b="0"/>
                <wp:wrapNone/>
                <wp:docPr id="191311684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CCC39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45pt" to="460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485F815" w14:textId="1878AD4F" w:rsidR="00242E32" w:rsidRDefault="00242E32" w:rsidP="00242E32">
      <w:pPr>
        <w:pStyle w:val="Nadpis1"/>
      </w:pPr>
      <w:r>
        <w:t>Souvislost s</w:t>
      </w:r>
      <w:r>
        <w:t> </w:t>
      </w:r>
      <w:r>
        <w:t>porovnáváním</w:t>
      </w:r>
    </w:p>
    <w:p w14:paraId="60FDAB3F" w14:textId="50B1B8EB" w:rsidR="00242E32" w:rsidRDefault="005F68AF" w:rsidP="00242E32">
      <w:pPr>
        <w:pStyle w:val="Odstavecseseznamem"/>
        <w:numPr>
          <w:ilvl w:val="0"/>
          <w:numId w:val="14"/>
        </w:numPr>
      </w:pPr>
      <w:r w:rsidRPr="005F68AF">
        <w:t xml:space="preserve">Porovnávání se provádí pomocí </w:t>
      </w:r>
      <w:r w:rsidRPr="005F68AF">
        <w:rPr>
          <w:u w:val="single"/>
        </w:rPr>
        <w:t>rozhraní</w:t>
      </w:r>
      <w:r w:rsidRPr="005F68AF">
        <w:t xml:space="preserve"> </w:t>
      </w:r>
      <w:proofErr w:type="spellStart"/>
      <w:r w:rsidRPr="005F68AF">
        <w:rPr>
          <w:b/>
          <w:bCs/>
        </w:rPr>
        <w:t>Comparator</w:t>
      </w:r>
      <w:proofErr w:type="spellEnd"/>
      <w:r w:rsidRPr="005F68AF">
        <w:t xml:space="preserve"> nebo </w:t>
      </w:r>
      <w:proofErr w:type="spellStart"/>
      <w:r w:rsidRPr="005F68AF">
        <w:rPr>
          <w:b/>
          <w:bCs/>
        </w:rPr>
        <w:t>Comparable</w:t>
      </w:r>
      <w:proofErr w:type="spellEnd"/>
    </w:p>
    <w:p w14:paraId="76FC8814" w14:textId="3B0E9A6D" w:rsidR="005F68AF" w:rsidRDefault="005F68AF" w:rsidP="00242E32">
      <w:pPr>
        <w:pStyle w:val="Odstavecseseznamem"/>
        <w:numPr>
          <w:ilvl w:val="0"/>
          <w:numId w:val="14"/>
        </w:numPr>
      </w:pPr>
      <w:proofErr w:type="spellStart"/>
      <w:r>
        <w:t>Comparator</w:t>
      </w:r>
      <w:proofErr w:type="spellEnd"/>
    </w:p>
    <w:p w14:paraId="53AA1094" w14:textId="0E8D10C1" w:rsidR="005F68AF" w:rsidRDefault="005F68AF" w:rsidP="005F68AF">
      <w:pPr>
        <w:pStyle w:val="Odstavecseseznamem"/>
        <w:numPr>
          <w:ilvl w:val="1"/>
          <w:numId w:val="14"/>
        </w:numPr>
      </w:pPr>
      <w:r w:rsidRPr="005F68AF">
        <w:t>umožňuje vytvořit samostatnou třídu pro porovnávání prvků</w:t>
      </w:r>
    </w:p>
    <w:p w14:paraId="27C9ECE7" w14:textId="09F731E0" w:rsidR="005F68AF" w:rsidRDefault="005F68AF" w:rsidP="005F68AF">
      <w:pPr>
        <w:pStyle w:val="Odstavecseseznamem"/>
        <w:numPr>
          <w:ilvl w:val="0"/>
          <w:numId w:val="14"/>
        </w:numPr>
      </w:pPr>
      <w:proofErr w:type="spellStart"/>
      <w:r>
        <w:t>Comparable</w:t>
      </w:r>
      <w:proofErr w:type="spellEnd"/>
    </w:p>
    <w:p w14:paraId="3B8FFBC5" w14:textId="0CA0AE06" w:rsidR="005F68AF" w:rsidRDefault="005F68AF" w:rsidP="005F68AF">
      <w:pPr>
        <w:pStyle w:val="Odstavecseseznamem"/>
        <w:numPr>
          <w:ilvl w:val="1"/>
          <w:numId w:val="14"/>
        </w:numPr>
      </w:pPr>
      <w:r w:rsidRPr="005F68AF">
        <w:t>je implementováno přímo v třídě, která se řadí</w:t>
      </w:r>
    </w:p>
    <w:p w14:paraId="094C4E6A" w14:textId="0A25F236" w:rsidR="005F68AF" w:rsidRDefault="005F68AF" w:rsidP="005F68AF">
      <w:pPr>
        <w:pStyle w:val="Odstavecseseznamem"/>
        <w:numPr>
          <w:ilvl w:val="0"/>
          <w:numId w:val="14"/>
        </w:numPr>
      </w:pPr>
      <w:r w:rsidRPr="005F68AF">
        <w:t xml:space="preserve">V obou případech se používá metoda </w:t>
      </w:r>
      <w:proofErr w:type="spellStart"/>
      <w:proofErr w:type="gramStart"/>
      <w:r w:rsidRPr="005F68AF">
        <w:rPr>
          <w:b/>
          <w:bCs/>
        </w:rPr>
        <w:t>compare</w:t>
      </w:r>
      <w:proofErr w:type="spellEnd"/>
      <w:r w:rsidRPr="005F68AF">
        <w:rPr>
          <w:b/>
          <w:bCs/>
        </w:rPr>
        <w:t>(</w:t>
      </w:r>
      <w:proofErr w:type="gramEnd"/>
      <w:r w:rsidRPr="005F68AF">
        <w:rPr>
          <w:b/>
          <w:bCs/>
        </w:rPr>
        <w:t>)</w:t>
      </w:r>
      <w:r w:rsidRPr="005F68AF">
        <w:t xml:space="preserve"> k porovnání dvou prvků</w:t>
      </w:r>
    </w:p>
    <w:p w14:paraId="38C5440F" w14:textId="18301961" w:rsidR="005F68AF" w:rsidRDefault="005F68AF" w:rsidP="005F68AF">
      <w:pPr>
        <w:pStyle w:val="Odstavecseseznamem"/>
        <w:numPr>
          <w:ilvl w:val="1"/>
          <w:numId w:val="14"/>
        </w:numPr>
      </w:pPr>
      <w:r>
        <w:t>V</w:t>
      </w:r>
      <w:r w:rsidRPr="005F68AF">
        <w:t xml:space="preserve">rací hodnotu </w:t>
      </w:r>
      <w:r w:rsidRPr="005F68AF">
        <w:rPr>
          <w:b/>
          <w:bCs/>
        </w:rPr>
        <w:t>menší než 0</w:t>
      </w:r>
      <w:r w:rsidRPr="005F68AF">
        <w:t>, pokud první prvek je menší než druhý</w:t>
      </w:r>
    </w:p>
    <w:p w14:paraId="7A007BF8" w14:textId="77777777" w:rsidR="005F68AF" w:rsidRDefault="005F68AF" w:rsidP="005F68AF">
      <w:pPr>
        <w:pStyle w:val="Odstavecseseznamem"/>
        <w:numPr>
          <w:ilvl w:val="1"/>
          <w:numId w:val="14"/>
        </w:numPr>
      </w:pPr>
      <w:r>
        <w:t xml:space="preserve">Vrací </w:t>
      </w:r>
      <w:r w:rsidRPr="005F68AF">
        <w:t xml:space="preserve">hodnotu </w:t>
      </w:r>
      <w:r w:rsidRPr="005F68AF">
        <w:rPr>
          <w:b/>
          <w:bCs/>
        </w:rPr>
        <w:t>větší než 0</w:t>
      </w:r>
      <w:r w:rsidRPr="005F68AF">
        <w:t>, pokud první prvek je větší než druhý</w:t>
      </w:r>
    </w:p>
    <w:p w14:paraId="5350D056" w14:textId="689D73D7" w:rsidR="005F68AF" w:rsidRDefault="005F68AF" w:rsidP="005F68AF">
      <w:pPr>
        <w:pStyle w:val="Odstavecseseznamem"/>
        <w:numPr>
          <w:ilvl w:val="1"/>
          <w:numId w:val="14"/>
        </w:numPr>
      </w:pPr>
      <w:r>
        <w:t xml:space="preserve">Vrací hodnotu </w:t>
      </w:r>
      <w:r w:rsidRPr="005F68AF">
        <w:rPr>
          <w:b/>
          <w:bCs/>
        </w:rPr>
        <w:t>0</w:t>
      </w:r>
      <w:r w:rsidRPr="005F68AF">
        <w:t>, pokud jsou prvky stejné</w:t>
      </w:r>
    </w:p>
    <w:p w14:paraId="0BA85EB8" w14:textId="391265D7" w:rsidR="00343C8F" w:rsidRDefault="009422B5" w:rsidP="00343C8F">
      <w:pPr>
        <w:pStyle w:val="Odstavecseseznamem"/>
        <w:numPr>
          <w:ilvl w:val="0"/>
          <w:numId w:val="14"/>
        </w:numPr>
      </w:pPr>
      <w:r w:rsidRPr="009422B5">
        <w:drawing>
          <wp:anchor distT="0" distB="0" distL="114300" distR="114300" simplePos="0" relativeHeight="251668480" behindDoc="0" locked="0" layoutInCell="1" allowOverlap="1" wp14:anchorId="7A1FC44F" wp14:editId="2E14C955">
            <wp:simplePos x="0" y="0"/>
            <wp:positionH relativeFrom="margin">
              <wp:align>center</wp:align>
            </wp:positionH>
            <wp:positionV relativeFrom="paragraph">
              <wp:posOffset>427107</wp:posOffset>
            </wp:positionV>
            <wp:extent cx="5096586" cy="1676634"/>
            <wp:effectExtent l="0" t="0" r="8890" b="0"/>
            <wp:wrapTopAndBottom/>
            <wp:docPr id="6818926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266" name="Obrázek 1" descr="Obsah obrázku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8F" w:rsidRPr="00343C8F">
        <w:t xml:space="preserve">Při použití algoritmů řazení, jako je například </w:t>
      </w:r>
      <w:proofErr w:type="spellStart"/>
      <w:r w:rsidR="00343C8F" w:rsidRPr="00343C8F">
        <w:rPr>
          <w:b/>
          <w:bCs/>
        </w:rPr>
        <w:t>Arrays.sort</w:t>
      </w:r>
      <w:proofErr w:type="spellEnd"/>
      <w:r w:rsidR="00343C8F" w:rsidRPr="00343C8F">
        <w:rPr>
          <w:b/>
          <w:bCs/>
        </w:rPr>
        <w:t>()</w:t>
      </w:r>
      <w:r w:rsidR="00343C8F" w:rsidRPr="00343C8F">
        <w:t xml:space="preserve"> nebo </w:t>
      </w:r>
      <w:proofErr w:type="spellStart"/>
      <w:r w:rsidR="00343C8F" w:rsidRPr="00343C8F">
        <w:rPr>
          <w:b/>
          <w:bCs/>
        </w:rPr>
        <w:t>Collections.sort</w:t>
      </w:r>
      <w:proofErr w:type="spellEnd"/>
      <w:r w:rsidR="00343C8F" w:rsidRPr="00343C8F">
        <w:rPr>
          <w:b/>
          <w:bCs/>
        </w:rPr>
        <w:t>()</w:t>
      </w:r>
      <w:r w:rsidR="00343C8F" w:rsidRPr="00343C8F">
        <w:t xml:space="preserve">, se použije daný </w:t>
      </w:r>
      <w:proofErr w:type="spellStart"/>
      <w:r w:rsidR="00343C8F" w:rsidRPr="00343C8F">
        <w:rPr>
          <w:b/>
          <w:bCs/>
        </w:rPr>
        <w:t>Comparator</w:t>
      </w:r>
      <w:proofErr w:type="spellEnd"/>
      <w:r w:rsidR="00343C8F" w:rsidRPr="00343C8F">
        <w:t xml:space="preserve"> nebo </w:t>
      </w:r>
      <w:proofErr w:type="spellStart"/>
      <w:r w:rsidR="00343C8F" w:rsidRPr="00343C8F">
        <w:rPr>
          <w:b/>
          <w:bCs/>
        </w:rPr>
        <w:t>Comparable</w:t>
      </w:r>
      <w:proofErr w:type="spellEnd"/>
      <w:r w:rsidR="00343C8F" w:rsidRPr="00343C8F">
        <w:t xml:space="preserve"> k porovnání prvků a jejich řazení podle daného kritéria</w:t>
      </w:r>
    </w:p>
    <w:p w14:paraId="61B1C09B" w14:textId="77777777" w:rsidR="001D648C" w:rsidRDefault="009422B5" w:rsidP="001D648C">
      <w:pPr>
        <w:pStyle w:val="Nadpis1"/>
      </w:pPr>
      <w:r>
        <w:rPr>
          <w:noProof/>
        </w:rPr>
        <w:drawing>
          <wp:inline distT="0" distB="0" distL="0" distR="0" wp14:anchorId="7AED7351" wp14:editId="166B4876">
            <wp:extent cx="5760720" cy="8890"/>
            <wp:effectExtent l="0" t="0" r="0" b="0"/>
            <wp:docPr id="1967928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2B5">
        <w:t>Operace při řazení nad datovými strukturami</w:t>
      </w:r>
    </w:p>
    <w:p w14:paraId="0BB22122" w14:textId="77777777" w:rsidR="001D648C" w:rsidRPr="001D648C" w:rsidRDefault="001D648C" w:rsidP="001D648C">
      <w:pPr>
        <w:pStyle w:val="Odstavecseseznamem"/>
        <w:numPr>
          <w:ilvl w:val="0"/>
          <w:numId w:val="18"/>
        </w:numPr>
      </w:pPr>
    </w:p>
    <w:p w14:paraId="34A39BC2" w14:textId="6A2D2A04" w:rsidR="00507691" w:rsidRDefault="00507691" w:rsidP="001D648C">
      <w:pPr>
        <w:pStyle w:val="Nadpis1"/>
      </w:pPr>
      <w:r>
        <w:rPr>
          <w:noProof/>
        </w:rPr>
        <w:drawing>
          <wp:inline distT="0" distB="0" distL="0" distR="0" wp14:anchorId="2CC06954" wp14:editId="225B5247">
            <wp:extent cx="5760720" cy="8890"/>
            <wp:effectExtent l="0" t="0" r="0" b="0"/>
            <wp:docPr id="1478030148" name="Obrázek 147803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Významné řadící algoritmy</w:t>
      </w:r>
    </w:p>
    <w:p w14:paraId="79C78E14" w14:textId="6B59FF8E" w:rsidR="00507691" w:rsidRDefault="00507691" w:rsidP="00257878">
      <w:pPr>
        <w:pStyle w:val="Odstavecseseznamem"/>
        <w:numPr>
          <w:ilvl w:val="0"/>
          <w:numId w:val="15"/>
        </w:numPr>
      </w:pPr>
      <w:r>
        <w:t xml:space="preserve">Bubble </w:t>
      </w:r>
      <w:r>
        <w:t>sort</w:t>
      </w:r>
    </w:p>
    <w:p w14:paraId="016C0B06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 xml:space="preserve">Algoritmus opakovaně prochází seznam, přičemž porovnává každé dva sousedící prvky, </w:t>
      </w:r>
      <w:r>
        <w:t xml:space="preserve">a </w:t>
      </w:r>
      <w:r>
        <w:t>pokud nejsou ve správném pořadí, prohodí je</w:t>
      </w:r>
    </w:p>
    <w:p w14:paraId="0195CDBF" w14:textId="331E6ECF" w:rsidR="00507691" w:rsidRDefault="00507691" w:rsidP="00507691">
      <w:pPr>
        <w:pStyle w:val="Odstavecseseznamem"/>
        <w:numPr>
          <w:ilvl w:val="1"/>
          <w:numId w:val="15"/>
        </w:numPr>
      </w:pPr>
      <w:r>
        <w:t>Pro praktické účely je neefektivní, využívá se hlavně pro</w:t>
      </w:r>
      <w:r>
        <w:t xml:space="preserve"> </w:t>
      </w:r>
      <w:r>
        <w:t>výukové účely či v nenáročných aplikacích</w:t>
      </w:r>
    </w:p>
    <w:p w14:paraId="26CE6DDA" w14:textId="2B1BAF84" w:rsidR="00507691" w:rsidRDefault="00507691" w:rsidP="00507691">
      <w:pPr>
        <w:pStyle w:val="Odstavecseseznamem"/>
        <w:numPr>
          <w:ilvl w:val="0"/>
          <w:numId w:val="15"/>
        </w:numPr>
      </w:pPr>
      <w:r>
        <w:t>Selection sort</w:t>
      </w:r>
    </w:p>
    <w:p w14:paraId="4C6B441E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>Myšlenka spočívá v nalezení minima, které se přesune na začátek pole (nebo můžeme hledat i maximum, a to dávat na konec)</w:t>
      </w:r>
    </w:p>
    <w:p w14:paraId="260F361D" w14:textId="4A00A64F" w:rsidR="00507691" w:rsidRDefault="00507691" w:rsidP="00507691">
      <w:pPr>
        <w:pStyle w:val="Odstavecseseznamem"/>
        <w:numPr>
          <w:ilvl w:val="1"/>
          <w:numId w:val="15"/>
        </w:numPr>
      </w:pPr>
      <w:r>
        <w:t>V</w:t>
      </w:r>
      <w:r>
        <w:t xml:space="preserve"> prvním kroku tedy nalezneme nejmenší prvek v poli a ten poté přesuneme na začátek, v druhém kroku již nebudeme při hledání minima brát v potaz dříve nalezené minimum, po dostatečném počtu kroků dostaneme pole seřazené, </w:t>
      </w:r>
      <w:r>
        <w:lastRenderedPageBreak/>
        <w:t>algoritmus má nepříliš výhodnou časovou složitost a není stabilní, je však velice jednoduchý na pochopení i implementaci</w:t>
      </w:r>
    </w:p>
    <w:p w14:paraId="0E970B4C" w14:textId="6E840FD5" w:rsidR="00507691" w:rsidRDefault="00507691" w:rsidP="00507691">
      <w:pPr>
        <w:pStyle w:val="Odstavecseseznamem"/>
        <w:numPr>
          <w:ilvl w:val="0"/>
          <w:numId w:val="15"/>
        </w:numPr>
      </w:pPr>
      <w:r>
        <w:t>Insertion sort</w:t>
      </w:r>
    </w:p>
    <w:p w14:paraId="006D5EF1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>Řazení vkládáním, je jednoduchý řadicí algoritmus založený na porovnávání</w:t>
      </w:r>
    </w:p>
    <w:p w14:paraId="19FCB89B" w14:textId="6FC16879" w:rsidR="00507691" w:rsidRDefault="00507691" w:rsidP="00507691">
      <w:pPr>
        <w:pStyle w:val="Odstavecseseznamem"/>
        <w:numPr>
          <w:ilvl w:val="1"/>
          <w:numId w:val="15"/>
        </w:numPr>
      </w:pPr>
      <w:r>
        <w:t>A</w:t>
      </w:r>
      <w:r>
        <w:t>lgoritmus pracuje tak, že prochází prvky postupně a každý další nesetříděný prvek zařadí na správné místo do již setříděné posloupnosti</w:t>
      </w:r>
    </w:p>
    <w:p w14:paraId="318BE51A" w14:textId="77777777" w:rsidR="00507691" w:rsidRDefault="00507691" w:rsidP="00507691">
      <w:pPr>
        <w:pStyle w:val="Odstavecseseznamem"/>
        <w:numPr>
          <w:ilvl w:val="0"/>
          <w:numId w:val="15"/>
        </w:numPr>
      </w:pPr>
      <w:r>
        <w:t>Merge sort</w:t>
      </w:r>
    </w:p>
    <w:p w14:paraId="34DD3AF8" w14:textId="24A0F1B3" w:rsidR="00507691" w:rsidRDefault="00507691" w:rsidP="00507691">
      <w:pPr>
        <w:pStyle w:val="Odstavecseseznamem"/>
        <w:numPr>
          <w:ilvl w:val="1"/>
          <w:numId w:val="15"/>
        </w:numPr>
      </w:pPr>
      <w:r>
        <w:t>A</w:t>
      </w:r>
      <w:r>
        <w:t>lgoritmus, založený na tzv. principu rozděl a panuj, to znamená, že pokud nějaký problém neumíme vyřešit v celku, rozložíme si ho na více menších a jednodušších problémů, ten samý postup aplikujeme i na tyto problémy</w:t>
      </w:r>
    </w:p>
    <w:p w14:paraId="2E8F7612" w14:textId="77777777" w:rsidR="00507691" w:rsidRDefault="00507691" w:rsidP="00507691">
      <w:pPr>
        <w:pStyle w:val="Odstavecseseznamem"/>
        <w:numPr>
          <w:ilvl w:val="0"/>
          <w:numId w:val="15"/>
        </w:numPr>
      </w:pPr>
      <w:r>
        <w:t>Quick sort</w:t>
      </w:r>
    </w:p>
    <w:p w14:paraId="3B399B8F" w14:textId="0AA672D1" w:rsidR="00507691" w:rsidRDefault="00507691" w:rsidP="00507691">
      <w:pPr>
        <w:pStyle w:val="Odstavecseseznamem"/>
        <w:numPr>
          <w:ilvl w:val="1"/>
          <w:numId w:val="15"/>
        </w:numPr>
      </w:pPr>
      <w:r>
        <w:t>Jeden z nejrychlejších běžných algoritmů řazení založených na porovnávání prvků, paměťově nenáročný, funguje dobře na malých i velkých polích</w:t>
      </w:r>
    </w:p>
    <w:p w14:paraId="1AE08346" w14:textId="77777777" w:rsidR="00BC5E96" w:rsidRDefault="00BC5E9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BDEE09" w14:textId="4A4A8A23" w:rsidR="00BC5E96" w:rsidRDefault="00BC5E96" w:rsidP="00BC5E96">
      <w:pPr>
        <w:pStyle w:val="Nadpis1"/>
      </w:pPr>
      <w:r>
        <w:rPr>
          <w:noProof/>
        </w:rPr>
        <w:lastRenderedPageBreak/>
        <w:drawing>
          <wp:inline distT="0" distB="0" distL="0" distR="0" wp14:anchorId="5761CA9A" wp14:editId="5DA64F2F">
            <wp:extent cx="5760720" cy="8890"/>
            <wp:effectExtent l="0" t="0" r="0" b="0"/>
            <wp:docPr id="489064661" name="Obrázek 48906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Prakticky</w:t>
      </w:r>
    </w:p>
    <w:p w14:paraId="2D5582E6" w14:textId="7B2CF7ED" w:rsidR="00BC5E96" w:rsidRPr="00BC5E96" w:rsidRDefault="00BC5E96" w:rsidP="00BC5E96">
      <w:pPr>
        <w:pStyle w:val="Odstavecseseznamem"/>
        <w:numPr>
          <w:ilvl w:val="0"/>
          <w:numId w:val="16"/>
        </w:numPr>
      </w:pPr>
      <w:r>
        <w:t>Po</w:t>
      </w:r>
      <w:r>
        <w:t>znání řadícího algoritmu dle kódu, vysvětlení algoritmu, prohození prvků v poli</w:t>
      </w:r>
    </w:p>
    <w:p w14:paraId="73C3FEB6" w14:textId="3BF09A3E" w:rsidR="00BC5E96" w:rsidRDefault="00BC5E96" w:rsidP="00BC5E96">
      <w:r w:rsidRPr="00BC5E96">
        <w:drawing>
          <wp:anchor distT="0" distB="0" distL="114300" distR="114300" simplePos="0" relativeHeight="251669504" behindDoc="1" locked="0" layoutInCell="1" allowOverlap="1" wp14:anchorId="7C37F2B6" wp14:editId="50D9D952">
            <wp:simplePos x="0" y="0"/>
            <wp:positionH relativeFrom="column">
              <wp:posOffset>3219008</wp:posOffset>
            </wp:positionH>
            <wp:positionV relativeFrom="paragraph">
              <wp:posOffset>20706</wp:posOffset>
            </wp:positionV>
            <wp:extent cx="3111610" cy="2385391"/>
            <wp:effectExtent l="0" t="0" r="0" b="0"/>
            <wp:wrapTight wrapText="bothSides">
              <wp:wrapPolygon edited="0">
                <wp:start x="0" y="0"/>
                <wp:lineTo x="0" y="21393"/>
                <wp:lineTo x="21424" y="21393"/>
                <wp:lineTo x="21424" y="0"/>
                <wp:lineTo x="0" y="0"/>
              </wp:wrapPolygon>
            </wp:wrapTight>
            <wp:docPr id="136487282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2828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10" cy="238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E96">
        <w:drawing>
          <wp:inline distT="0" distB="0" distL="0" distR="0" wp14:anchorId="79016B62" wp14:editId="5E0821F4">
            <wp:extent cx="3083504" cy="2790908"/>
            <wp:effectExtent l="0" t="0" r="3175" b="0"/>
            <wp:docPr id="8000383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832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262" cy="27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6F1" w14:textId="185A0761" w:rsidR="00BC5E96" w:rsidRPr="00507691" w:rsidRDefault="00BC5E96" w:rsidP="00BC5E96">
      <w:r w:rsidRPr="00BC5E96">
        <w:drawing>
          <wp:anchor distT="0" distB="0" distL="114300" distR="114300" simplePos="0" relativeHeight="251670528" behindDoc="1" locked="0" layoutInCell="1" allowOverlap="1" wp14:anchorId="140EDF88" wp14:editId="54222DC3">
            <wp:simplePos x="0" y="0"/>
            <wp:positionH relativeFrom="margin">
              <wp:align>center</wp:align>
            </wp:positionH>
            <wp:positionV relativeFrom="paragraph">
              <wp:posOffset>68712</wp:posOffset>
            </wp:positionV>
            <wp:extent cx="4220388" cy="4720582"/>
            <wp:effectExtent l="0" t="0" r="8890" b="4445"/>
            <wp:wrapTight wrapText="bothSides">
              <wp:wrapPolygon edited="0">
                <wp:start x="0" y="0"/>
                <wp:lineTo x="0" y="21533"/>
                <wp:lineTo x="21548" y="21533"/>
                <wp:lineTo x="21548" y="0"/>
                <wp:lineTo x="0" y="0"/>
              </wp:wrapPolygon>
            </wp:wrapTight>
            <wp:docPr id="54127384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3842" name="Obrázek 1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88" cy="472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5E96" w:rsidRPr="0050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C63"/>
    <w:multiLevelType w:val="hybridMultilevel"/>
    <w:tmpl w:val="BCFA5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828"/>
    <w:multiLevelType w:val="hybridMultilevel"/>
    <w:tmpl w:val="3A16B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705"/>
    <w:multiLevelType w:val="hybridMultilevel"/>
    <w:tmpl w:val="FD343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BD6"/>
    <w:multiLevelType w:val="hybridMultilevel"/>
    <w:tmpl w:val="8C485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1BDE"/>
    <w:multiLevelType w:val="hybridMultilevel"/>
    <w:tmpl w:val="B224C1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6631"/>
    <w:multiLevelType w:val="hybridMultilevel"/>
    <w:tmpl w:val="4FBA0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B3511"/>
    <w:multiLevelType w:val="hybridMultilevel"/>
    <w:tmpl w:val="B98A5672"/>
    <w:lvl w:ilvl="0" w:tplc="2FAEA43A">
      <w:start w:val="10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87459"/>
    <w:multiLevelType w:val="hybridMultilevel"/>
    <w:tmpl w:val="804E9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7A15"/>
    <w:multiLevelType w:val="hybridMultilevel"/>
    <w:tmpl w:val="6F2EC1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40DEE"/>
    <w:multiLevelType w:val="hybridMultilevel"/>
    <w:tmpl w:val="D1CE4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418F"/>
    <w:multiLevelType w:val="hybridMultilevel"/>
    <w:tmpl w:val="B42C6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82427">
    <w:abstractNumId w:val="2"/>
  </w:num>
  <w:num w:numId="2" w16cid:durableId="705914237">
    <w:abstractNumId w:val="10"/>
  </w:num>
  <w:num w:numId="3" w16cid:durableId="1106775063">
    <w:abstractNumId w:val="11"/>
  </w:num>
  <w:num w:numId="4" w16cid:durableId="1052340211">
    <w:abstractNumId w:val="1"/>
  </w:num>
  <w:num w:numId="5" w16cid:durableId="5638785">
    <w:abstractNumId w:val="8"/>
  </w:num>
  <w:num w:numId="6" w16cid:durableId="736787021">
    <w:abstractNumId w:val="12"/>
  </w:num>
  <w:num w:numId="7" w16cid:durableId="617568984">
    <w:abstractNumId w:val="16"/>
  </w:num>
  <w:num w:numId="8" w16cid:durableId="1404719212">
    <w:abstractNumId w:val="6"/>
  </w:num>
  <w:num w:numId="9" w16cid:durableId="1973169162">
    <w:abstractNumId w:val="15"/>
  </w:num>
  <w:num w:numId="10" w16cid:durableId="877205465">
    <w:abstractNumId w:val="7"/>
  </w:num>
  <w:num w:numId="11" w16cid:durableId="209003611">
    <w:abstractNumId w:val="14"/>
  </w:num>
  <w:num w:numId="12" w16cid:durableId="608657257">
    <w:abstractNumId w:val="9"/>
  </w:num>
  <w:num w:numId="13" w16cid:durableId="1369992710">
    <w:abstractNumId w:val="4"/>
  </w:num>
  <w:num w:numId="14" w16cid:durableId="666250596">
    <w:abstractNumId w:val="3"/>
  </w:num>
  <w:num w:numId="15" w16cid:durableId="1094594880">
    <w:abstractNumId w:val="0"/>
  </w:num>
  <w:num w:numId="16" w16cid:durableId="1563177959">
    <w:abstractNumId w:val="13"/>
  </w:num>
  <w:num w:numId="17" w16cid:durableId="1660423144">
    <w:abstractNumId w:val="17"/>
  </w:num>
  <w:num w:numId="18" w16cid:durableId="672024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19"/>
    <w:rsid w:val="001D3222"/>
    <w:rsid w:val="001D648C"/>
    <w:rsid w:val="00242E32"/>
    <w:rsid w:val="002E33B4"/>
    <w:rsid w:val="0033654C"/>
    <w:rsid w:val="00343C8F"/>
    <w:rsid w:val="003A5B24"/>
    <w:rsid w:val="004F7A19"/>
    <w:rsid w:val="00507691"/>
    <w:rsid w:val="005F68AF"/>
    <w:rsid w:val="006D6AE4"/>
    <w:rsid w:val="006E3E3E"/>
    <w:rsid w:val="007340FA"/>
    <w:rsid w:val="009422B5"/>
    <w:rsid w:val="00B655C0"/>
    <w:rsid w:val="00BC5E96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EDBD"/>
  <w15:chartTrackingRefBased/>
  <w15:docId w15:val="{9C690B43-C477-4EE2-80A6-FD83B733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40FA"/>
  </w:style>
  <w:style w:type="paragraph" w:styleId="Nadpis1">
    <w:name w:val="heading 1"/>
    <w:basedOn w:val="Normln"/>
    <w:next w:val="Normln"/>
    <w:link w:val="Nadpis1Char"/>
    <w:uiPriority w:val="9"/>
    <w:qFormat/>
    <w:rsid w:val="003A5B2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5B24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340F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A5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11</cp:revision>
  <dcterms:created xsi:type="dcterms:W3CDTF">2023-04-01T13:02:00Z</dcterms:created>
  <dcterms:modified xsi:type="dcterms:W3CDTF">2023-04-23T14:44:00Z</dcterms:modified>
</cp:coreProperties>
</file>